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8D" w:rsidRPr="00EB17F4" w:rsidRDefault="00D0608D" w:rsidP="00C43883">
      <w:pPr>
        <w:spacing w:line="240" w:lineRule="auto"/>
        <w:jc w:val="center"/>
        <w:rPr>
          <w:rFonts w:asciiTheme="majorHAnsi" w:hAnsiTheme="majorHAnsi" w:cs="Times New Roman"/>
          <w:b/>
          <w:sz w:val="32"/>
        </w:rPr>
      </w:pPr>
      <w:r w:rsidRPr="00EB17F4">
        <w:rPr>
          <w:rFonts w:asciiTheme="majorHAnsi" w:hAnsiTheme="majorHAnsi" w:cs="Times New Roman"/>
          <w:b/>
          <w:sz w:val="32"/>
        </w:rPr>
        <w:t>Civilization, Contemporary Global Issues and Social and Behavioral Science &amp; Literature</w:t>
      </w:r>
    </w:p>
    <w:p w:rsidR="00C43883" w:rsidRPr="00EB17F4" w:rsidRDefault="00C43883" w:rsidP="00C43883">
      <w:pPr>
        <w:spacing w:line="240" w:lineRule="auto"/>
        <w:jc w:val="center"/>
        <w:rPr>
          <w:rFonts w:asciiTheme="majorHAnsi" w:hAnsiTheme="majorHAnsi" w:cs="Times New Roman"/>
          <w:b/>
          <w:sz w:val="28"/>
          <w:szCs w:val="28"/>
        </w:rPr>
      </w:pPr>
      <w:r w:rsidRPr="00EB17F4">
        <w:rPr>
          <w:rFonts w:asciiTheme="majorHAnsi" w:hAnsiTheme="majorHAnsi" w:cs="Times New Roman"/>
          <w:b/>
          <w:sz w:val="28"/>
          <w:szCs w:val="28"/>
        </w:rPr>
        <w:t>CBASE</w:t>
      </w:r>
      <w:r w:rsidR="00D0608D" w:rsidRPr="00EB17F4">
        <w:rPr>
          <w:rFonts w:asciiTheme="majorHAnsi" w:hAnsiTheme="majorHAnsi" w:cs="Times New Roman"/>
          <w:b/>
          <w:sz w:val="28"/>
          <w:szCs w:val="28"/>
        </w:rPr>
        <w:t xml:space="preserve"> (English and Social Studies) </w:t>
      </w:r>
      <w:r w:rsidRPr="00EB17F4">
        <w:rPr>
          <w:rFonts w:asciiTheme="majorHAnsi" w:hAnsiTheme="majorHAnsi" w:cs="Times New Roman"/>
          <w:b/>
          <w:sz w:val="28"/>
          <w:szCs w:val="28"/>
        </w:rPr>
        <w:t>Assessment Results</w:t>
      </w:r>
    </w:p>
    <w:p w:rsidR="00C43883" w:rsidRPr="00EB17F4" w:rsidRDefault="00C43883" w:rsidP="00391B42">
      <w:pPr>
        <w:spacing w:line="240" w:lineRule="auto"/>
        <w:jc w:val="center"/>
        <w:rPr>
          <w:rFonts w:asciiTheme="majorHAnsi" w:hAnsiTheme="majorHAnsi" w:cs="Times New Roman"/>
          <w:b/>
          <w:sz w:val="28"/>
          <w:szCs w:val="28"/>
        </w:rPr>
      </w:pPr>
      <w:r w:rsidRPr="00EB17F4">
        <w:rPr>
          <w:rFonts w:asciiTheme="majorHAnsi" w:hAnsiTheme="majorHAnsi" w:cs="Times New Roman"/>
          <w:b/>
          <w:sz w:val="28"/>
          <w:szCs w:val="28"/>
        </w:rPr>
        <w:t xml:space="preserve">Spring 2015 </w:t>
      </w:r>
    </w:p>
    <w:p w:rsidR="00C43883" w:rsidRPr="00D21491" w:rsidRDefault="00C43883" w:rsidP="00C43883">
      <w:pPr>
        <w:spacing w:line="240" w:lineRule="auto"/>
        <w:rPr>
          <w:rFonts w:asciiTheme="majorHAnsi" w:hAnsiTheme="majorHAnsi" w:cs="Times New Roman"/>
          <w:b/>
          <w:sz w:val="28"/>
          <w:szCs w:val="26"/>
          <w:u w:val="single"/>
        </w:rPr>
      </w:pPr>
      <w:r w:rsidRPr="00D21491">
        <w:rPr>
          <w:rFonts w:asciiTheme="majorHAnsi" w:hAnsiTheme="majorHAnsi" w:cs="Times New Roman"/>
          <w:b/>
          <w:sz w:val="28"/>
          <w:szCs w:val="26"/>
          <w:u w:val="single"/>
        </w:rPr>
        <w:t>General Education Goals &amp; Outcomes</w:t>
      </w:r>
    </w:p>
    <w:p w:rsidR="00DE4DBF" w:rsidRPr="00EB17F4" w:rsidRDefault="00C43883" w:rsidP="00C43883">
      <w:pPr>
        <w:spacing w:line="240" w:lineRule="auto"/>
        <w:rPr>
          <w:rFonts w:asciiTheme="majorHAnsi" w:hAnsiTheme="majorHAnsi" w:cs="Times New Roman"/>
        </w:rPr>
      </w:pPr>
      <w:r w:rsidRPr="00EB17F4">
        <w:rPr>
          <w:rFonts w:asciiTheme="majorHAnsi" w:hAnsiTheme="majorHAnsi" w:cs="Times New Roman"/>
        </w:rPr>
        <w:t xml:space="preserve">The </w:t>
      </w:r>
      <w:r w:rsidR="00D0608D" w:rsidRPr="00EB17F4">
        <w:rPr>
          <w:rFonts w:asciiTheme="majorHAnsi" w:hAnsiTheme="majorHAnsi" w:cs="Times New Roman"/>
        </w:rPr>
        <w:t>Civilization, Contemporary Global Issues and Social and Behavioral Science</w:t>
      </w:r>
      <w:r w:rsidRPr="00EB17F4">
        <w:rPr>
          <w:rFonts w:asciiTheme="majorHAnsi" w:hAnsiTheme="majorHAnsi" w:cs="Times New Roman"/>
        </w:rPr>
        <w:t xml:space="preserve"> goals and associated student learning outcomes have been aligned with the following General Education Groups:</w:t>
      </w:r>
    </w:p>
    <w:tbl>
      <w:tblPr>
        <w:tblW w:w="5045" w:type="pct"/>
        <w:tblInd w:w="-40" w:type="dxa"/>
        <w:tblLook w:val="04A0" w:firstRow="1" w:lastRow="0" w:firstColumn="1" w:lastColumn="0" w:noHBand="0" w:noVBand="1"/>
      </w:tblPr>
      <w:tblGrid>
        <w:gridCol w:w="2221"/>
        <w:gridCol w:w="5931"/>
        <w:gridCol w:w="2735"/>
      </w:tblGrid>
      <w:tr w:rsidR="00D0608D" w:rsidRPr="00253541" w:rsidTr="00391B42">
        <w:trPr>
          <w:trHeight w:val="615"/>
        </w:trPr>
        <w:tc>
          <w:tcPr>
            <w:tcW w:w="5000" w:type="pct"/>
            <w:gridSpan w:val="3"/>
            <w:tcBorders>
              <w:top w:val="single" w:sz="8" w:space="0" w:color="auto"/>
              <w:left w:val="single" w:sz="8" w:space="0" w:color="auto"/>
              <w:right w:val="single" w:sz="8" w:space="0" w:color="auto"/>
            </w:tcBorders>
            <w:shd w:val="clear" w:color="auto" w:fill="auto"/>
            <w:vAlign w:val="center"/>
          </w:tcPr>
          <w:p w:rsidR="00D0608D" w:rsidRPr="00253541" w:rsidRDefault="00D0608D" w:rsidP="00D0608D">
            <w:pPr>
              <w:spacing w:after="0" w:line="240" w:lineRule="auto"/>
              <w:jc w:val="center"/>
              <w:rPr>
                <w:rFonts w:asciiTheme="majorHAnsi" w:eastAsia="Times New Roman" w:hAnsiTheme="majorHAnsi" w:cs="Times New Roman"/>
                <w:b/>
              </w:rPr>
            </w:pPr>
            <w:r w:rsidRPr="00253541">
              <w:rPr>
                <w:rFonts w:asciiTheme="majorHAnsi" w:eastAsia="Times New Roman" w:hAnsiTheme="majorHAnsi" w:cs="Times New Roman"/>
                <w:b/>
              </w:rPr>
              <w:t>Civilization, Contemporary Global Issues, and Social and Behavioral Sciences (Social Studies CBASE)</w:t>
            </w:r>
          </w:p>
        </w:tc>
      </w:tr>
      <w:tr w:rsidR="00F9723D" w:rsidRPr="00253541" w:rsidTr="00391B42">
        <w:trPr>
          <w:trHeight w:val="615"/>
        </w:trPr>
        <w:tc>
          <w:tcPr>
            <w:tcW w:w="1020" w:type="pct"/>
            <w:vMerge w:val="restart"/>
            <w:tcBorders>
              <w:top w:val="single" w:sz="8" w:space="0" w:color="auto"/>
              <w:left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roofErr w:type="spellStart"/>
            <w:r w:rsidRPr="00F9723D">
              <w:rPr>
                <w:rFonts w:asciiTheme="majorHAnsi" w:eastAsia="Times New Roman" w:hAnsiTheme="majorHAnsi" w:cs="Times New Roman"/>
              </w:rPr>
              <w:t>1c</w:t>
            </w:r>
            <w:proofErr w:type="spellEnd"/>
            <w:r w:rsidRPr="00F9723D">
              <w:rPr>
                <w:rFonts w:asciiTheme="majorHAnsi" w:eastAsia="Times New Roman" w:hAnsiTheme="majorHAnsi" w:cs="Times New Roman"/>
              </w:rPr>
              <w:t>. Civilization</w:t>
            </w:r>
            <w:r w:rsidRPr="00F9723D">
              <w:rPr>
                <w:rFonts w:asciiTheme="majorHAnsi" w:eastAsia="Times New Roman" w:hAnsiTheme="majorHAnsi" w:cs="Times New Roman"/>
              </w:rPr>
              <w:br/>
            </w:r>
            <w:r w:rsidRPr="00F9723D">
              <w:rPr>
                <w:rFonts w:asciiTheme="majorHAnsi" w:eastAsia="Times New Roman" w:hAnsiTheme="majorHAnsi" w:cs="Times New Roman"/>
                <w:i/>
                <w:iCs/>
              </w:rPr>
              <w:t>(6 Outcomes to 5 Outcomes)</w:t>
            </w: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 xml:space="preserve">Analyze a discipline within as well as beyond its historical and cultural contexts </w:t>
            </w:r>
          </w:p>
        </w:tc>
        <w:tc>
          <w:tcPr>
            <w:tcW w:w="1256" w:type="pct"/>
            <w:tcBorders>
              <w:top w:val="single" w:sz="8" w:space="0" w:color="auto"/>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IB</w:t>
            </w:r>
          </w:p>
        </w:tc>
      </w:tr>
      <w:tr w:rsidR="00F9723D" w:rsidRPr="00253541" w:rsidTr="00391B42">
        <w:trPr>
          <w:trHeight w:val="525"/>
        </w:trPr>
        <w:tc>
          <w:tcPr>
            <w:tcW w:w="1020" w:type="pct"/>
            <w:vMerge/>
            <w:tcBorders>
              <w:left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 xml:space="preserve">Discuss diverse aspects (politics, religion, economics, </w:t>
            </w:r>
            <w:r w:rsidRPr="00253541">
              <w:rPr>
                <w:rFonts w:asciiTheme="majorHAnsi" w:eastAsia="Times New Roman" w:hAnsiTheme="majorHAnsi" w:cs="Times New Roman"/>
              </w:rPr>
              <w:t>and society</w:t>
            </w:r>
            <w:r w:rsidRPr="00F9723D">
              <w:rPr>
                <w:rFonts w:asciiTheme="majorHAnsi" w:eastAsia="Times New Roman" w:hAnsiTheme="majorHAnsi" w:cs="Times New Roman"/>
              </w:rPr>
              <w:t>) of civilization.</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IIA, IIB</w:t>
            </w:r>
          </w:p>
        </w:tc>
      </w:tr>
      <w:tr w:rsidR="00F9723D" w:rsidRPr="00253541" w:rsidTr="00391B42">
        <w:trPr>
          <w:trHeight w:val="420"/>
        </w:trPr>
        <w:tc>
          <w:tcPr>
            <w:tcW w:w="1020" w:type="pct"/>
            <w:vMerge/>
            <w:tcBorders>
              <w:left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Evaluate intercultur</w:t>
            </w:r>
            <w:r w:rsidRPr="00253541">
              <w:rPr>
                <w:rFonts w:asciiTheme="majorHAnsi" w:eastAsia="Times New Roman" w:hAnsiTheme="majorHAnsi" w:cs="Times New Roman"/>
              </w:rPr>
              <w:t>al similarities and differences</w:t>
            </w:r>
            <w:r w:rsidRPr="00F9723D">
              <w:rPr>
                <w:rFonts w:asciiTheme="majorHAnsi" w:eastAsia="Times New Roman" w:hAnsiTheme="majorHAnsi" w:cs="Times New Roman"/>
              </w:rPr>
              <w:t>.</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IIA, IIB, IIIB</w:t>
            </w:r>
          </w:p>
        </w:tc>
      </w:tr>
      <w:tr w:rsidR="00F9723D" w:rsidRPr="00253541" w:rsidTr="00391B42">
        <w:trPr>
          <w:trHeight w:val="525"/>
        </w:trPr>
        <w:tc>
          <w:tcPr>
            <w:tcW w:w="1020" w:type="pct"/>
            <w:vMerge/>
            <w:tcBorders>
              <w:left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 xml:space="preserve">Formulate an informed &amp; critical understanding of change in cultural and historical perspectives. </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IIIA</w:t>
            </w:r>
          </w:p>
        </w:tc>
      </w:tr>
      <w:tr w:rsidR="00F9723D" w:rsidRPr="00253541" w:rsidTr="00391B42">
        <w:trPr>
          <w:trHeight w:val="750"/>
        </w:trPr>
        <w:tc>
          <w:tcPr>
            <w:tcW w:w="1020" w:type="pct"/>
            <w:vMerge/>
            <w:tcBorders>
              <w:left w:val="single" w:sz="8" w:space="0" w:color="auto"/>
              <w:bottom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Describe and compare the influence of different cultures and/or civilizations within the social sciences</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IIIB</w:t>
            </w:r>
          </w:p>
        </w:tc>
      </w:tr>
      <w:tr w:rsidR="00F9723D" w:rsidRPr="00253541" w:rsidTr="00391B42">
        <w:trPr>
          <w:trHeight w:val="420"/>
        </w:trPr>
        <w:tc>
          <w:tcPr>
            <w:tcW w:w="1020" w:type="pct"/>
            <w:vMerge w:val="restart"/>
            <w:tcBorders>
              <w:top w:val="single" w:sz="8" w:space="0" w:color="auto"/>
              <w:left w:val="single" w:sz="8" w:space="0" w:color="auto"/>
              <w:right w:val="single" w:sz="8" w:space="0" w:color="auto"/>
            </w:tcBorders>
            <w:shd w:val="clear" w:color="auto" w:fill="auto"/>
            <w:vAlign w:val="center"/>
            <w:hideMark/>
          </w:tcPr>
          <w:p w:rsidR="00F9723D" w:rsidRPr="00253541" w:rsidRDefault="00F9723D" w:rsidP="00F9723D">
            <w:pPr>
              <w:spacing w:after="0" w:line="240" w:lineRule="auto"/>
              <w:jc w:val="center"/>
              <w:rPr>
                <w:rFonts w:asciiTheme="majorHAnsi" w:eastAsia="Times New Roman" w:hAnsiTheme="majorHAnsi" w:cs="Times New Roman"/>
              </w:rPr>
            </w:pPr>
            <w:proofErr w:type="spellStart"/>
            <w:r w:rsidRPr="00F9723D">
              <w:rPr>
                <w:rFonts w:asciiTheme="majorHAnsi" w:eastAsia="Times New Roman" w:hAnsiTheme="majorHAnsi" w:cs="Times New Roman"/>
              </w:rPr>
              <w:t>1d</w:t>
            </w:r>
            <w:proofErr w:type="spellEnd"/>
            <w:r w:rsidRPr="00F9723D">
              <w:rPr>
                <w:rFonts w:asciiTheme="majorHAnsi" w:eastAsia="Times New Roman" w:hAnsiTheme="majorHAnsi" w:cs="Times New Roman"/>
              </w:rPr>
              <w:t>. Contemporary Global Issues</w:t>
            </w:r>
            <w:r w:rsidRPr="00F9723D">
              <w:rPr>
                <w:rFonts w:asciiTheme="majorHAnsi" w:eastAsia="Times New Roman" w:hAnsiTheme="majorHAnsi" w:cs="Times New Roman"/>
              </w:rPr>
              <w:br/>
            </w:r>
            <w:r w:rsidRPr="00F9723D">
              <w:rPr>
                <w:rFonts w:asciiTheme="majorHAnsi" w:eastAsia="Times New Roman" w:hAnsiTheme="majorHAnsi" w:cs="Times New Roman"/>
                <w:i/>
                <w:iCs/>
              </w:rPr>
              <w:t>(11 Outcomes to 5 Outcomes)</w:t>
            </w:r>
          </w:p>
          <w:p w:rsidR="00F9723D" w:rsidRPr="00253541" w:rsidRDefault="00F9723D" w:rsidP="00F9723D">
            <w:pPr>
              <w:spacing w:after="0" w:line="240" w:lineRule="auto"/>
              <w:jc w:val="center"/>
              <w:rPr>
                <w:rFonts w:asciiTheme="majorHAnsi" w:eastAsia="Times New Roman" w:hAnsiTheme="majorHAnsi" w:cs="Times New Roman"/>
              </w:rPr>
            </w:pPr>
          </w:p>
          <w:p w:rsidR="00F9723D" w:rsidRPr="00253541" w:rsidRDefault="00F9723D" w:rsidP="00F9723D">
            <w:pPr>
              <w:spacing w:after="0" w:line="240" w:lineRule="auto"/>
              <w:jc w:val="center"/>
              <w:rPr>
                <w:rFonts w:asciiTheme="majorHAnsi" w:eastAsia="Times New Roman" w:hAnsiTheme="majorHAnsi" w:cs="Times New Roman"/>
              </w:rPr>
            </w:pPr>
          </w:p>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 xml:space="preserve">Analyze a discipline within as well as beyond its historical and cultural contexts </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IA, IB, IIA, IIB, IIIB</w:t>
            </w:r>
          </w:p>
        </w:tc>
      </w:tr>
      <w:tr w:rsidR="00F9723D" w:rsidRPr="00253541" w:rsidTr="00391B42">
        <w:trPr>
          <w:trHeight w:val="525"/>
        </w:trPr>
        <w:tc>
          <w:tcPr>
            <w:tcW w:w="1020" w:type="pct"/>
            <w:vMerge/>
            <w:tcBorders>
              <w:left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Recognize the interconnections between historical and contemporary themes and issues</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IA, IB</w:t>
            </w:r>
          </w:p>
        </w:tc>
      </w:tr>
      <w:tr w:rsidR="00F9723D" w:rsidRPr="00253541" w:rsidTr="00391B42">
        <w:trPr>
          <w:trHeight w:val="525"/>
        </w:trPr>
        <w:tc>
          <w:tcPr>
            <w:tcW w:w="1020" w:type="pct"/>
            <w:vMerge/>
            <w:tcBorders>
              <w:left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Discuss diverse aspects (politics, religion, economics, society) of issues</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IIA, IIB, IIIA</w:t>
            </w:r>
          </w:p>
        </w:tc>
      </w:tr>
      <w:tr w:rsidR="00F9723D" w:rsidRPr="00253541" w:rsidTr="00391B42">
        <w:trPr>
          <w:trHeight w:val="315"/>
        </w:trPr>
        <w:tc>
          <w:tcPr>
            <w:tcW w:w="1020" w:type="pct"/>
            <w:vMerge/>
            <w:tcBorders>
              <w:left w:val="single" w:sz="8"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8"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Evaluate intercultural similarities and differences.</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IIA, IIB</w:t>
            </w:r>
          </w:p>
        </w:tc>
      </w:tr>
      <w:tr w:rsidR="00F9723D" w:rsidRPr="00253541" w:rsidTr="00391B42">
        <w:trPr>
          <w:trHeight w:val="705"/>
        </w:trPr>
        <w:tc>
          <w:tcPr>
            <w:tcW w:w="1020" w:type="pct"/>
            <w:vMerge/>
            <w:tcBorders>
              <w:left w:val="single" w:sz="8" w:space="0" w:color="auto"/>
              <w:bottom w:val="single" w:sz="4"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4" w:space="0" w:color="auto"/>
              <w:right w:val="single" w:sz="8" w:space="0" w:color="000000"/>
            </w:tcBorders>
            <w:shd w:val="clear" w:color="auto" w:fill="auto"/>
            <w:hideMark/>
          </w:tcPr>
          <w:p w:rsidR="00F9723D" w:rsidRPr="00F9723D" w:rsidRDefault="00F9723D" w:rsidP="00F9723D">
            <w:pPr>
              <w:spacing w:after="0" w:line="240" w:lineRule="auto"/>
              <w:rPr>
                <w:rFonts w:asciiTheme="majorHAnsi" w:eastAsia="Times New Roman" w:hAnsiTheme="majorHAnsi" w:cs="Times New Roman"/>
              </w:rPr>
            </w:pPr>
            <w:r w:rsidRPr="00F9723D">
              <w:rPr>
                <w:rFonts w:asciiTheme="majorHAnsi" w:eastAsia="Times New Roman" w:hAnsiTheme="majorHAnsi" w:cs="Times New Roman"/>
              </w:rPr>
              <w:t>Explain the significance of the relationship between social and natural sciences to global issues.</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IIIB, IVA</w:t>
            </w:r>
          </w:p>
        </w:tc>
      </w:tr>
      <w:tr w:rsidR="00F9723D" w:rsidRPr="00253541" w:rsidTr="00391B42">
        <w:trPr>
          <w:trHeight w:val="705"/>
        </w:trPr>
        <w:tc>
          <w:tcPr>
            <w:tcW w:w="1020" w:type="pct"/>
            <w:vMerge/>
            <w:tcBorders>
              <w:left w:val="single" w:sz="8" w:space="0" w:color="auto"/>
              <w:bottom w:val="single" w:sz="4"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roofErr w:type="spellStart"/>
            <w:r w:rsidRPr="00F9723D">
              <w:rPr>
                <w:rFonts w:asciiTheme="majorHAnsi" w:eastAsia="Times New Roman" w:hAnsiTheme="majorHAnsi" w:cs="Times New Roman"/>
              </w:rPr>
              <w:t>1g</w:t>
            </w:r>
            <w:proofErr w:type="spellEnd"/>
            <w:r w:rsidRPr="00F9723D">
              <w:rPr>
                <w:rFonts w:asciiTheme="majorHAnsi" w:eastAsia="Times New Roman" w:hAnsiTheme="majorHAnsi" w:cs="Times New Roman"/>
              </w:rPr>
              <w:t>. Social and Behavioral Sciences</w:t>
            </w:r>
            <w:r w:rsidRPr="00F9723D">
              <w:rPr>
                <w:rFonts w:asciiTheme="majorHAnsi" w:eastAsia="Times New Roman" w:hAnsiTheme="majorHAnsi" w:cs="Times New Roman"/>
              </w:rPr>
              <w:br/>
            </w:r>
            <w:r w:rsidRPr="00F9723D">
              <w:rPr>
                <w:rFonts w:asciiTheme="majorHAnsi" w:eastAsia="Times New Roman" w:hAnsiTheme="majorHAnsi" w:cs="Times New Roman"/>
                <w:i/>
                <w:iCs/>
              </w:rPr>
              <w:t>(5 Outcomes to 3 Outcomes)</w:t>
            </w:r>
          </w:p>
        </w:tc>
        <w:tc>
          <w:tcPr>
            <w:tcW w:w="2724" w:type="pct"/>
            <w:tcBorders>
              <w:top w:val="single" w:sz="8" w:space="0" w:color="auto"/>
              <w:left w:val="nil"/>
              <w:bottom w:val="single" w:sz="4" w:space="0" w:color="auto"/>
              <w:right w:val="single" w:sz="8" w:space="0" w:color="000000"/>
            </w:tcBorders>
            <w:shd w:val="clear" w:color="auto" w:fill="auto"/>
            <w:hideMark/>
          </w:tcPr>
          <w:p w:rsidR="00F9723D" w:rsidRPr="00F9723D" w:rsidRDefault="00F9723D" w:rsidP="00F9723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Discuss diverse aspects of society and how they impact social and individual behavior.</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IIA, IIB, IIIB, V</w:t>
            </w:r>
          </w:p>
        </w:tc>
      </w:tr>
      <w:tr w:rsidR="00F9723D" w:rsidRPr="00253541" w:rsidTr="00391B42">
        <w:trPr>
          <w:trHeight w:val="705"/>
        </w:trPr>
        <w:tc>
          <w:tcPr>
            <w:tcW w:w="1020" w:type="pct"/>
            <w:vMerge/>
            <w:tcBorders>
              <w:left w:val="single" w:sz="8" w:space="0" w:color="auto"/>
              <w:bottom w:val="single" w:sz="4"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4" w:space="0" w:color="auto"/>
              <w:right w:val="single" w:sz="8" w:space="0" w:color="000000"/>
            </w:tcBorders>
            <w:shd w:val="clear" w:color="auto" w:fill="auto"/>
            <w:hideMark/>
          </w:tcPr>
          <w:p w:rsidR="00F9723D" w:rsidRPr="00F9723D" w:rsidRDefault="00F9723D" w:rsidP="00F9723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 xml:space="preserve">Explain research methodologies commonly used by social and behavioral scientists. </w:t>
            </w:r>
          </w:p>
        </w:tc>
        <w:tc>
          <w:tcPr>
            <w:tcW w:w="1256" w:type="pct"/>
            <w:tcBorders>
              <w:top w:val="nil"/>
              <w:left w:val="nil"/>
              <w:bottom w:val="single" w:sz="8"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IIIB</w:t>
            </w:r>
          </w:p>
        </w:tc>
      </w:tr>
      <w:tr w:rsidR="00F9723D" w:rsidRPr="00253541" w:rsidTr="00391B42">
        <w:trPr>
          <w:trHeight w:val="705"/>
        </w:trPr>
        <w:tc>
          <w:tcPr>
            <w:tcW w:w="1020" w:type="pct"/>
            <w:vMerge/>
            <w:tcBorders>
              <w:left w:val="single" w:sz="8" w:space="0" w:color="auto"/>
              <w:bottom w:val="single" w:sz="4" w:space="0" w:color="auto"/>
              <w:right w:val="single" w:sz="8" w:space="0" w:color="auto"/>
            </w:tcBorders>
            <w:shd w:val="clear" w:color="auto" w:fill="auto"/>
            <w:vAlign w:val="center"/>
            <w:hideMark/>
          </w:tcPr>
          <w:p w:rsidR="00F9723D" w:rsidRPr="00F9723D" w:rsidRDefault="00F9723D" w:rsidP="00F9723D">
            <w:pPr>
              <w:spacing w:after="0" w:line="240" w:lineRule="auto"/>
              <w:jc w:val="center"/>
              <w:rPr>
                <w:rFonts w:asciiTheme="majorHAnsi" w:eastAsia="Times New Roman" w:hAnsiTheme="majorHAnsi" w:cs="Times New Roman"/>
              </w:rPr>
            </w:pPr>
          </w:p>
        </w:tc>
        <w:tc>
          <w:tcPr>
            <w:tcW w:w="2724" w:type="pct"/>
            <w:tcBorders>
              <w:top w:val="single" w:sz="8" w:space="0" w:color="auto"/>
              <w:left w:val="nil"/>
              <w:bottom w:val="single" w:sz="4" w:space="0" w:color="auto"/>
              <w:right w:val="single" w:sz="8" w:space="0" w:color="000000"/>
            </w:tcBorders>
            <w:shd w:val="clear" w:color="auto" w:fill="auto"/>
            <w:hideMark/>
          </w:tcPr>
          <w:p w:rsidR="00F9723D" w:rsidRPr="00F9723D" w:rsidRDefault="00F9723D" w:rsidP="00F9723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 xml:space="preserve">Apply theories, principles, and concepts in the social and behavioral sciences to their personal experiences. </w:t>
            </w:r>
          </w:p>
        </w:tc>
        <w:tc>
          <w:tcPr>
            <w:tcW w:w="1256" w:type="pct"/>
            <w:tcBorders>
              <w:top w:val="nil"/>
              <w:left w:val="nil"/>
              <w:bottom w:val="single" w:sz="4" w:space="0" w:color="auto"/>
              <w:right w:val="single" w:sz="8" w:space="0" w:color="auto"/>
            </w:tcBorders>
            <w:shd w:val="clear" w:color="auto" w:fill="auto"/>
            <w:vAlign w:val="center"/>
            <w:hideMark/>
          </w:tcPr>
          <w:p w:rsidR="00F9723D" w:rsidRPr="00F9723D" w:rsidRDefault="00F9723D" w:rsidP="00D0608D">
            <w:pPr>
              <w:spacing w:after="0" w:line="240" w:lineRule="auto"/>
              <w:jc w:val="center"/>
              <w:rPr>
                <w:rFonts w:asciiTheme="majorHAnsi" w:eastAsia="Times New Roman" w:hAnsiTheme="majorHAnsi" w:cs="Times New Roman"/>
              </w:rPr>
            </w:pPr>
            <w:r w:rsidRPr="00F9723D">
              <w:rPr>
                <w:rFonts w:asciiTheme="majorHAnsi" w:eastAsia="Times New Roman" w:hAnsiTheme="majorHAnsi" w:cs="Times New Roman"/>
              </w:rPr>
              <w:t>IIIB</w:t>
            </w:r>
          </w:p>
        </w:tc>
      </w:tr>
      <w:tr w:rsidR="00F9723D" w:rsidRPr="00253541" w:rsidTr="00391B42">
        <w:trPr>
          <w:trHeight w:val="240"/>
        </w:trPr>
        <w:tc>
          <w:tcPr>
            <w:tcW w:w="10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23D" w:rsidRPr="00253541" w:rsidRDefault="00F9723D" w:rsidP="00F9723D">
            <w:pPr>
              <w:spacing w:after="0" w:line="240" w:lineRule="auto"/>
              <w:jc w:val="center"/>
              <w:rPr>
                <w:rFonts w:asciiTheme="majorHAnsi" w:eastAsia="Times New Roman" w:hAnsiTheme="majorHAnsi" w:cs="Times New Roman"/>
              </w:rPr>
            </w:pPr>
            <w:proofErr w:type="spellStart"/>
            <w:r w:rsidRPr="00253541">
              <w:rPr>
                <w:rFonts w:asciiTheme="majorHAnsi" w:eastAsia="Times New Roman" w:hAnsiTheme="majorHAnsi" w:cs="Times New Roman"/>
              </w:rPr>
              <w:t>1g</w:t>
            </w:r>
            <w:proofErr w:type="spellEnd"/>
            <w:r w:rsidRPr="00253541">
              <w:rPr>
                <w:rFonts w:asciiTheme="majorHAnsi" w:eastAsia="Times New Roman" w:hAnsiTheme="majorHAnsi" w:cs="Times New Roman"/>
              </w:rPr>
              <w:t>. Social and Behavioral Sciences</w:t>
            </w:r>
          </w:p>
          <w:p w:rsidR="00F9723D" w:rsidRPr="00253541" w:rsidRDefault="00F9723D" w:rsidP="00F9723D">
            <w:pPr>
              <w:spacing w:after="0" w:line="240" w:lineRule="auto"/>
              <w:jc w:val="center"/>
              <w:rPr>
                <w:rFonts w:asciiTheme="majorHAnsi" w:eastAsia="Times New Roman" w:hAnsiTheme="majorHAnsi" w:cs="Times New Roman"/>
              </w:rPr>
            </w:pPr>
            <w:r w:rsidRPr="00253541">
              <w:rPr>
                <w:rFonts w:asciiTheme="majorHAnsi" w:eastAsia="Times New Roman" w:hAnsiTheme="majorHAnsi" w:cs="Times New Roman"/>
              </w:rPr>
              <w:t>(5 Outcomes to 3 Outcomes)"</w:t>
            </w:r>
          </w:p>
          <w:p w:rsidR="00F9723D" w:rsidRPr="00253541" w:rsidRDefault="00F9723D" w:rsidP="00F9723D">
            <w:pPr>
              <w:spacing w:after="0" w:line="240" w:lineRule="auto"/>
              <w:jc w:val="center"/>
              <w:rPr>
                <w:rFonts w:asciiTheme="majorHAnsi" w:eastAsia="Times New Roman" w:hAnsiTheme="majorHAnsi" w:cs="Times New Roman"/>
              </w:rPr>
            </w:pPr>
          </w:p>
          <w:p w:rsidR="00391B42" w:rsidRPr="00253541" w:rsidRDefault="00391B42" w:rsidP="00F9723D">
            <w:pPr>
              <w:spacing w:after="0" w:line="240" w:lineRule="auto"/>
              <w:jc w:val="center"/>
              <w:rPr>
                <w:rFonts w:asciiTheme="majorHAnsi" w:eastAsia="Times New Roman" w:hAnsiTheme="majorHAnsi" w:cs="Times New Roman"/>
              </w:rPr>
            </w:pPr>
          </w:p>
          <w:p w:rsidR="00391B42" w:rsidRPr="00253541" w:rsidRDefault="00391B42" w:rsidP="00F9723D">
            <w:pPr>
              <w:spacing w:after="0" w:line="240" w:lineRule="auto"/>
              <w:jc w:val="center"/>
              <w:rPr>
                <w:rFonts w:asciiTheme="majorHAnsi" w:eastAsia="Times New Roman" w:hAnsiTheme="majorHAnsi" w:cs="Times New Roman"/>
              </w:rPr>
            </w:pPr>
          </w:p>
          <w:p w:rsidR="00391B42" w:rsidRPr="00253541" w:rsidRDefault="00391B42" w:rsidP="00F9723D">
            <w:pPr>
              <w:spacing w:after="0" w:line="240" w:lineRule="auto"/>
              <w:jc w:val="center"/>
              <w:rPr>
                <w:rFonts w:asciiTheme="majorHAnsi" w:eastAsia="Times New Roman" w:hAnsiTheme="majorHAnsi" w:cs="Times New Roman"/>
              </w:rPr>
            </w:pPr>
          </w:p>
          <w:p w:rsidR="00391B42" w:rsidRPr="00253541" w:rsidRDefault="00391B42" w:rsidP="00F9723D">
            <w:pPr>
              <w:spacing w:after="0" w:line="240" w:lineRule="auto"/>
              <w:jc w:val="center"/>
              <w:rPr>
                <w:rFonts w:asciiTheme="majorHAnsi" w:eastAsia="Times New Roman" w:hAnsiTheme="majorHAnsi" w:cs="Times New Roman"/>
              </w:rPr>
            </w:pPr>
          </w:p>
          <w:p w:rsidR="00391B42" w:rsidRPr="00253541" w:rsidRDefault="00391B42" w:rsidP="00F9723D">
            <w:pPr>
              <w:spacing w:after="0" w:line="240" w:lineRule="auto"/>
              <w:jc w:val="center"/>
              <w:rPr>
                <w:rFonts w:asciiTheme="majorHAnsi" w:eastAsia="Times New Roman" w:hAnsiTheme="majorHAnsi" w:cs="Times New Roman"/>
              </w:rPr>
            </w:pPr>
          </w:p>
        </w:tc>
        <w:tc>
          <w:tcPr>
            <w:tcW w:w="2724" w:type="pct"/>
            <w:tcBorders>
              <w:top w:val="single" w:sz="4" w:space="0" w:color="auto"/>
              <w:left w:val="single" w:sz="4" w:space="0" w:color="auto"/>
              <w:bottom w:val="single" w:sz="4" w:space="0" w:color="auto"/>
              <w:right w:val="single" w:sz="4" w:space="0" w:color="auto"/>
            </w:tcBorders>
            <w:shd w:val="clear" w:color="auto" w:fill="auto"/>
            <w:vAlign w:val="center"/>
          </w:tcPr>
          <w:p w:rsidR="00F9723D" w:rsidRPr="00253541" w:rsidRDefault="00F9723D" w:rsidP="00F9723D">
            <w:pPr>
              <w:rPr>
                <w:rFonts w:asciiTheme="majorHAnsi" w:hAnsiTheme="majorHAnsi"/>
              </w:rPr>
            </w:pPr>
            <w:r w:rsidRPr="00253541">
              <w:rPr>
                <w:rFonts w:asciiTheme="majorHAnsi" w:hAnsiTheme="majorHAnsi"/>
              </w:rPr>
              <w:t>Discuss diverse aspects of society and how they impact social and individual behavior.</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F9723D" w:rsidRPr="00253541" w:rsidRDefault="00F9723D" w:rsidP="00D0608D">
            <w:pPr>
              <w:jc w:val="center"/>
              <w:rPr>
                <w:rFonts w:asciiTheme="majorHAnsi" w:hAnsiTheme="majorHAnsi"/>
              </w:rPr>
            </w:pPr>
            <w:r w:rsidRPr="00253541">
              <w:rPr>
                <w:rFonts w:asciiTheme="majorHAnsi" w:hAnsiTheme="majorHAnsi"/>
              </w:rPr>
              <w:t>IIA, IIB, IIIB, V</w:t>
            </w:r>
          </w:p>
        </w:tc>
      </w:tr>
      <w:tr w:rsidR="00F9723D" w:rsidRPr="00253541" w:rsidTr="00391B42">
        <w:trPr>
          <w:trHeight w:val="240"/>
        </w:trPr>
        <w:tc>
          <w:tcPr>
            <w:tcW w:w="1020" w:type="pct"/>
            <w:vMerge/>
            <w:tcBorders>
              <w:top w:val="single" w:sz="4" w:space="0" w:color="auto"/>
              <w:left w:val="single" w:sz="4" w:space="0" w:color="auto"/>
              <w:bottom w:val="single" w:sz="4" w:space="0" w:color="auto"/>
              <w:right w:val="single" w:sz="4" w:space="0" w:color="auto"/>
            </w:tcBorders>
            <w:shd w:val="clear" w:color="auto" w:fill="auto"/>
          </w:tcPr>
          <w:p w:rsidR="00F9723D" w:rsidRPr="00253541" w:rsidRDefault="00F9723D" w:rsidP="00F9723D">
            <w:pPr>
              <w:spacing w:after="0" w:line="240" w:lineRule="auto"/>
              <w:rPr>
                <w:rFonts w:asciiTheme="majorHAnsi" w:eastAsia="Times New Roman" w:hAnsiTheme="majorHAnsi" w:cs="Times New Roman"/>
              </w:rPr>
            </w:pPr>
          </w:p>
        </w:tc>
        <w:tc>
          <w:tcPr>
            <w:tcW w:w="2724" w:type="pct"/>
            <w:tcBorders>
              <w:top w:val="single" w:sz="4" w:space="0" w:color="auto"/>
              <w:left w:val="single" w:sz="4" w:space="0" w:color="auto"/>
              <w:bottom w:val="single" w:sz="4" w:space="0" w:color="auto"/>
              <w:right w:val="single" w:sz="4" w:space="0" w:color="auto"/>
            </w:tcBorders>
            <w:shd w:val="clear" w:color="auto" w:fill="auto"/>
          </w:tcPr>
          <w:p w:rsidR="00F9723D" w:rsidRPr="00253541" w:rsidRDefault="00F9723D" w:rsidP="00F9723D">
            <w:pPr>
              <w:rPr>
                <w:rFonts w:asciiTheme="majorHAnsi" w:hAnsiTheme="majorHAnsi"/>
              </w:rPr>
            </w:pPr>
            <w:r w:rsidRPr="00253541">
              <w:rPr>
                <w:rFonts w:asciiTheme="majorHAnsi" w:hAnsiTheme="majorHAnsi"/>
              </w:rPr>
              <w:t xml:space="preserve">Explain research methodologies commonly used by social and behavioral scientists. </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F9723D" w:rsidRPr="00253541" w:rsidRDefault="00F9723D" w:rsidP="00D0608D">
            <w:pPr>
              <w:jc w:val="center"/>
              <w:rPr>
                <w:rFonts w:asciiTheme="majorHAnsi" w:hAnsiTheme="majorHAnsi"/>
              </w:rPr>
            </w:pPr>
            <w:r w:rsidRPr="00253541">
              <w:rPr>
                <w:rFonts w:asciiTheme="majorHAnsi" w:hAnsiTheme="majorHAnsi"/>
              </w:rPr>
              <w:t>IIIB</w:t>
            </w:r>
          </w:p>
        </w:tc>
      </w:tr>
      <w:tr w:rsidR="00F9723D" w:rsidRPr="00253541" w:rsidTr="00391B42">
        <w:trPr>
          <w:trHeight w:val="240"/>
        </w:trPr>
        <w:tc>
          <w:tcPr>
            <w:tcW w:w="1020" w:type="pct"/>
            <w:vMerge/>
            <w:tcBorders>
              <w:top w:val="single" w:sz="4" w:space="0" w:color="auto"/>
              <w:left w:val="single" w:sz="4" w:space="0" w:color="auto"/>
              <w:bottom w:val="single" w:sz="4" w:space="0" w:color="auto"/>
              <w:right w:val="single" w:sz="4" w:space="0" w:color="auto"/>
            </w:tcBorders>
            <w:shd w:val="clear" w:color="auto" w:fill="auto"/>
          </w:tcPr>
          <w:p w:rsidR="00F9723D" w:rsidRPr="00253541" w:rsidRDefault="00F9723D" w:rsidP="00F9723D">
            <w:pPr>
              <w:spacing w:after="0" w:line="240" w:lineRule="auto"/>
              <w:rPr>
                <w:rFonts w:asciiTheme="majorHAnsi" w:eastAsia="Times New Roman" w:hAnsiTheme="majorHAnsi" w:cs="Times New Roman"/>
              </w:rPr>
            </w:pPr>
          </w:p>
        </w:tc>
        <w:tc>
          <w:tcPr>
            <w:tcW w:w="2724" w:type="pct"/>
            <w:tcBorders>
              <w:top w:val="single" w:sz="4" w:space="0" w:color="auto"/>
              <w:left w:val="single" w:sz="4" w:space="0" w:color="auto"/>
              <w:bottom w:val="single" w:sz="4" w:space="0" w:color="auto"/>
              <w:right w:val="single" w:sz="4" w:space="0" w:color="auto"/>
            </w:tcBorders>
            <w:shd w:val="clear" w:color="auto" w:fill="auto"/>
          </w:tcPr>
          <w:p w:rsidR="00F9723D" w:rsidRPr="00253541" w:rsidRDefault="00F9723D" w:rsidP="00F9723D">
            <w:pPr>
              <w:rPr>
                <w:rFonts w:asciiTheme="majorHAnsi" w:hAnsiTheme="majorHAnsi"/>
              </w:rPr>
            </w:pPr>
            <w:r w:rsidRPr="00253541">
              <w:rPr>
                <w:rFonts w:asciiTheme="majorHAnsi" w:hAnsiTheme="majorHAnsi"/>
              </w:rPr>
              <w:t xml:space="preserve">Apply theories, principles, and concepts in the social and behavioral sciences to their personal experiences. </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F9723D" w:rsidRPr="00253541" w:rsidRDefault="00F9723D" w:rsidP="00D0608D">
            <w:pPr>
              <w:jc w:val="center"/>
              <w:rPr>
                <w:rFonts w:asciiTheme="majorHAnsi" w:hAnsiTheme="majorHAnsi"/>
              </w:rPr>
            </w:pPr>
            <w:r w:rsidRPr="00253541">
              <w:rPr>
                <w:rFonts w:asciiTheme="majorHAnsi" w:hAnsiTheme="majorHAnsi"/>
              </w:rPr>
              <w:t>IIIB</w:t>
            </w:r>
          </w:p>
        </w:tc>
      </w:tr>
      <w:tr w:rsidR="00391B42" w:rsidRPr="00253541" w:rsidTr="00391B42">
        <w:trPr>
          <w:trHeight w:val="415"/>
        </w:trPr>
        <w:tc>
          <w:tcPr>
            <w:tcW w:w="5000" w:type="pct"/>
            <w:gridSpan w:val="3"/>
            <w:tcBorders>
              <w:top w:val="single" w:sz="4" w:space="0" w:color="auto"/>
              <w:left w:val="single" w:sz="4" w:space="0" w:color="auto"/>
              <w:right w:val="single" w:sz="4" w:space="0" w:color="auto"/>
            </w:tcBorders>
            <w:shd w:val="clear" w:color="auto" w:fill="auto"/>
            <w:vAlign w:val="center"/>
          </w:tcPr>
          <w:p w:rsidR="00391B42" w:rsidRPr="00253541" w:rsidRDefault="00391B42" w:rsidP="00391B42">
            <w:pPr>
              <w:jc w:val="center"/>
              <w:rPr>
                <w:rFonts w:asciiTheme="majorHAnsi" w:hAnsiTheme="majorHAnsi"/>
                <w:b/>
              </w:rPr>
            </w:pPr>
            <w:r w:rsidRPr="00253541">
              <w:rPr>
                <w:rFonts w:asciiTheme="majorHAnsi" w:hAnsiTheme="majorHAnsi"/>
                <w:b/>
              </w:rPr>
              <w:lastRenderedPageBreak/>
              <w:t>Literature (English CBASE)</w:t>
            </w:r>
          </w:p>
        </w:tc>
      </w:tr>
      <w:tr w:rsidR="00391B42" w:rsidRPr="00253541" w:rsidTr="00391B42">
        <w:trPr>
          <w:trHeight w:val="415"/>
        </w:trPr>
        <w:tc>
          <w:tcPr>
            <w:tcW w:w="1020" w:type="pct"/>
            <w:vMerge w:val="restart"/>
            <w:tcBorders>
              <w:top w:val="single" w:sz="4" w:space="0" w:color="auto"/>
              <w:left w:val="single" w:sz="4" w:space="0" w:color="auto"/>
              <w:right w:val="single" w:sz="4" w:space="0" w:color="auto"/>
            </w:tcBorders>
            <w:shd w:val="clear" w:color="auto" w:fill="auto"/>
            <w:vAlign w:val="center"/>
          </w:tcPr>
          <w:p w:rsidR="00391B42" w:rsidRPr="00253541" w:rsidRDefault="00391B42" w:rsidP="00391B42">
            <w:pPr>
              <w:jc w:val="center"/>
              <w:rPr>
                <w:rFonts w:asciiTheme="majorHAnsi" w:hAnsiTheme="majorHAnsi"/>
              </w:rPr>
            </w:pPr>
            <w:proofErr w:type="spellStart"/>
            <w:r w:rsidRPr="00253541">
              <w:rPr>
                <w:rFonts w:asciiTheme="majorHAnsi" w:hAnsiTheme="majorHAnsi"/>
              </w:rPr>
              <w:t>1b</w:t>
            </w:r>
            <w:proofErr w:type="spellEnd"/>
            <w:r w:rsidRPr="00253541">
              <w:rPr>
                <w:rFonts w:asciiTheme="majorHAnsi" w:hAnsiTheme="majorHAnsi"/>
              </w:rPr>
              <w:t>. Literature</w:t>
            </w:r>
            <w:r w:rsidRPr="00253541">
              <w:rPr>
                <w:rFonts w:asciiTheme="majorHAnsi" w:hAnsiTheme="majorHAnsi"/>
              </w:rPr>
              <w:br/>
            </w:r>
            <w:r w:rsidRPr="00253541">
              <w:rPr>
                <w:rFonts w:asciiTheme="majorHAnsi" w:hAnsiTheme="majorHAnsi"/>
                <w:i/>
                <w:iCs/>
              </w:rPr>
              <w:t>(4 Outcomes to 3 Outcomes)</w:t>
            </w:r>
          </w:p>
          <w:p w:rsidR="00391B42" w:rsidRPr="00253541" w:rsidRDefault="00391B42" w:rsidP="00391B42">
            <w:pPr>
              <w:spacing w:after="0" w:line="240" w:lineRule="auto"/>
              <w:jc w:val="center"/>
              <w:rPr>
                <w:rFonts w:asciiTheme="majorHAnsi" w:eastAsia="Times New Roman" w:hAnsiTheme="majorHAnsi" w:cs="Times New Roman"/>
              </w:rPr>
            </w:pPr>
          </w:p>
        </w:tc>
        <w:tc>
          <w:tcPr>
            <w:tcW w:w="2724" w:type="pct"/>
            <w:tcBorders>
              <w:top w:val="single" w:sz="4" w:space="0" w:color="auto"/>
              <w:left w:val="single" w:sz="4" w:space="0" w:color="auto"/>
              <w:bottom w:val="single" w:sz="4" w:space="0" w:color="auto"/>
              <w:right w:val="single" w:sz="4" w:space="0" w:color="auto"/>
            </w:tcBorders>
            <w:shd w:val="clear" w:color="auto" w:fill="auto"/>
          </w:tcPr>
          <w:p w:rsidR="00391B42" w:rsidRPr="00253541" w:rsidRDefault="00391B42" w:rsidP="00391B42">
            <w:pPr>
              <w:rPr>
                <w:rFonts w:asciiTheme="majorHAnsi" w:hAnsiTheme="majorHAnsi"/>
              </w:rPr>
            </w:pPr>
            <w:r w:rsidRPr="00253541">
              <w:rPr>
                <w:rFonts w:asciiTheme="majorHAnsi" w:hAnsiTheme="majorHAnsi"/>
              </w:rPr>
              <w:t>Distinguish among the features of genres and/or sub genres of literature</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391B42" w:rsidRPr="00253541" w:rsidRDefault="00391B42" w:rsidP="00391B42">
            <w:pPr>
              <w:jc w:val="center"/>
              <w:rPr>
                <w:rFonts w:asciiTheme="majorHAnsi" w:hAnsiTheme="majorHAnsi"/>
              </w:rPr>
            </w:pPr>
            <w:r w:rsidRPr="00253541">
              <w:rPr>
                <w:rFonts w:asciiTheme="majorHAnsi" w:hAnsiTheme="majorHAnsi"/>
              </w:rPr>
              <w:t>IB</w:t>
            </w:r>
          </w:p>
        </w:tc>
      </w:tr>
      <w:tr w:rsidR="00391B42" w:rsidRPr="00253541" w:rsidTr="00391B42">
        <w:trPr>
          <w:trHeight w:val="415"/>
        </w:trPr>
        <w:tc>
          <w:tcPr>
            <w:tcW w:w="1020" w:type="pct"/>
            <w:vMerge/>
            <w:tcBorders>
              <w:left w:val="single" w:sz="4" w:space="0" w:color="auto"/>
              <w:right w:val="single" w:sz="4" w:space="0" w:color="auto"/>
            </w:tcBorders>
            <w:shd w:val="clear" w:color="auto" w:fill="auto"/>
            <w:vAlign w:val="center"/>
          </w:tcPr>
          <w:p w:rsidR="00391B42" w:rsidRPr="00253541" w:rsidRDefault="00391B42" w:rsidP="00391B42">
            <w:pPr>
              <w:jc w:val="center"/>
              <w:rPr>
                <w:rFonts w:asciiTheme="majorHAnsi" w:hAnsiTheme="majorHAnsi"/>
              </w:rPr>
            </w:pPr>
          </w:p>
        </w:tc>
        <w:tc>
          <w:tcPr>
            <w:tcW w:w="2724" w:type="pct"/>
            <w:tcBorders>
              <w:top w:val="single" w:sz="4" w:space="0" w:color="auto"/>
              <w:left w:val="single" w:sz="4" w:space="0" w:color="auto"/>
              <w:bottom w:val="single" w:sz="4" w:space="0" w:color="auto"/>
              <w:right w:val="single" w:sz="4" w:space="0" w:color="auto"/>
            </w:tcBorders>
            <w:shd w:val="clear" w:color="auto" w:fill="auto"/>
          </w:tcPr>
          <w:p w:rsidR="00391B42" w:rsidRPr="00253541" w:rsidRDefault="00391B42" w:rsidP="00391B42">
            <w:pPr>
              <w:rPr>
                <w:rFonts w:asciiTheme="majorHAnsi" w:hAnsiTheme="majorHAnsi"/>
              </w:rPr>
            </w:pPr>
            <w:r w:rsidRPr="00253541">
              <w:rPr>
                <w:rFonts w:asciiTheme="majorHAnsi" w:hAnsiTheme="majorHAnsi"/>
              </w:rPr>
              <w:t>Analyze literature within as well as beyond its historical and cultural contexts</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391B42" w:rsidRPr="00253541" w:rsidRDefault="00391B42" w:rsidP="00391B42">
            <w:pPr>
              <w:jc w:val="center"/>
              <w:rPr>
                <w:rFonts w:asciiTheme="majorHAnsi" w:hAnsiTheme="majorHAnsi"/>
              </w:rPr>
            </w:pPr>
            <w:r w:rsidRPr="00253541">
              <w:rPr>
                <w:rFonts w:asciiTheme="majorHAnsi" w:hAnsiTheme="majorHAnsi"/>
              </w:rPr>
              <w:t>IB, IIIA</w:t>
            </w:r>
          </w:p>
        </w:tc>
      </w:tr>
      <w:tr w:rsidR="00391B42" w:rsidRPr="00253541" w:rsidTr="00391B42">
        <w:trPr>
          <w:trHeight w:val="415"/>
        </w:trPr>
        <w:tc>
          <w:tcPr>
            <w:tcW w:w="1020" w:type="pct"/>
            <w:vMerge/>
            <w:tcBorders>
              <w:left w:val="single" w:sz="4" w:space="0" w:color="auto"/>
              <w:bottom w:val="single" w:sz="4" w:space="0" w:color="auto"/>
              <w:right w:val="single" w:sz="4" w:space="0" w:color="auto"/>
            </w:tcBorders>
            <w:shd w:val="clear" w:color="auto" w:fill="auto"/>
            <w:vAlign w:val="center"/>
          </w:tcPr>
          <w:p w:rsidR="00391B42" w:rsidRPr="00253541" w:rsidRDefault="00391B42" w:rsidP="00391B42">
            <w:pPr>
              <w:jc w:val="center"/>
              <w:rPr>
                <w:rFonts w:asciiTheme="majorHAnsi" w:hAnsiTheme="majorHAnsi"/>
              </w:rPr>
            </w:pPr>
          </w:p>
        </w:tc>
        <w:tc>
          <w:tcPr>
            <w:tcW w:w="2724" w:type="pct"/>
            <w:tcBorders>
              <w:top w:val="single" w:sz="4" w:space="0" w:color="auto"/>
              <w:left w:val="single" w:sz="4" w:space="0" w:color="auto"/>
              <w:bottom w:val="single" w:sz="4" w:space="0" w:color="auto"/>
              <w:right w:val="single" w:sz="4" w:space="0" w:color="auto"/>
            </w:tcBorders>
            <w:shd w:val="clear" w:color="auto" w:fill="auto"/>
          </w:tcPr>
          <w:p w:rsidR="00391B42" w:rsidRPr="00253541" w:rsidRDefault="00391B42" w:rsidP="00391B42">
            <w:pPr>
              <w:rPr>
                <w:rFonts w:asciiTheme="majorHAnsi" w:hAnsiTheme="majorHAnsi"/>
              </w:rPr>
            </w:pPr>
            <w:r w:rsidRPr="00253541">
              <w:rPr>
                <w:rFonts w:asciiTheme="majorHAnsi" w:hAnsiTheme="majorHAnsi"/>
              </w:rPr>
              <w:t>Recognize the interconnections between historical and contemporary literary themes and issues</w:t>
            </w:r>
          </w:p>
        </w:tc>
        <w:tc>
          <w:tcPr>
            <w:tcW w:w="1256" w:type="pct"/>
            <w:tcBorders>
              <w:top w:val="single" w:sz="4" w:space="0" w:color="auto"/>
              <w:left w:val="single" w:sz="4" w:space="0" w:color="auto"/>
              <w:bottom w:val="single" w:sz="4" w:space="0" w:color="auto"/>
              <w:right w:val="single" w:sz="4" w:space="0" w:color="auto"/>
            </w:tcBorders>
            <w:shd w:val="clear" w:color="auto" w:fill="auto"/>
            <w:vAlign w:val="center"/>
          </w:tcPr>
          <w:p w:rsidR="00391B42" w:rsidRPr="00253541" w:rsidRDefault="00391B42" w:rsidP="00391B42">
            <w:pPr>
              <w:jc w:val="center"/>
              <w:rPr>
                <w:rFonts w:asciiTheme="majorHAnsi" w:hAnsiTheme="majorHAnsi"/>
              </w:rPr>
            </w:pPr>
            <w:r w:rsidRPr="00253541">
              <w:rPr>
                <w:rFonts w:asciiTheme="majorHAnsi" w:hAnsiTheme="majorHAnsi"/>
              </w:rPr>
              <w:t>IB</w:t>
            </w:r>
          </w:p>
        </w:tc>
      </w:tr>
    </w:tbl>
    <w:p w:rsidR="00F9723D" w:rsidRPr="00EB17F4" w:rsidRDefault="00F9723D" w:rsidP="00C43883">
      <w:pPr>
        <w:spacing w:line="240" w:lineRule="auto"/>
        <w:rPr>
          <w:rFonts w:asciiTheme="majorHAnsi" w:hAnsiTheme="majorHAnsi" w:cs="Times New Roman"/>
          <w:b/>
          <w:sz w:val="24"/>
          <w:u w:val="single"/>
        </w:rPr>
      </w:pPr>
    </w:p>
    <w:p w:rsidR="00C43883" w:rsidRPr="00D21491" w:rsidRDefault="00C43883" w:rsidP="00C43883">
      <w:pPr>
        <w:spacing w:line="240" w:lineRule="auto"/>
        <w:rPr>
          <w:rFonts w:asciiTheme="majorHAnsi" w:hAnsiTheme="majorHAnsi" w:cs="Times New Roman"/>
          <w:b/>
          <w:sz w:val="28"/>
          <w:szCs w:val="26"/>
          <w:u w:val="single"/>
        </w:rPr>
      </w:pPr>
      <w:r w:rsidRPr="00D21491">
        <w:rPr>
          <w:rFonts w:asciiTheme="majorHAnsi" w:hAnsiTheme="majorHAnsi" w:cs="Times New Roman"/>
          <w:b/>
          <w:sz w:val="28"/>
          <w:szCs w:val="26"/>
          <w:u w:val="single"/>
        </w:rPr>
        <w:t>Test Description</w:t>
      </w:r>
    </w:p>
    <w:p w:rsidR="00C43883" w:rsidRPr="00EB17F4" w:rsidRDefault="00C43883" w:rsidP="00C43883">
      <w:pPr>
        <w:spacing w:line="240" w:lineRule="auto"/>
        <w:rPr>
          <w:rFonts w:asciiTheme="majorHAnsi" w:hAnsiTheme="majorHAnsi" w:cs="Times New Roman"/>
        </w:rPr>
      </w:pPr>
      <w:r w:rsidRPr="00EB17F4">
        <w:rPr>
          <w:rFonts w:asciiTheme="majorHAnsi" w:hAnsiTheme="majorHAnsi" w:cs="Times New Roman"/>
        </w:rPr>
        <w:t xml:space="preserve">The College BASE test is a multiple choice criterion-referenced academic achievement examination, which evaluates students’ knowledge and skills in four subject areas; English, Mathematics, Science and Social Studies. The CBASE should be administered after a student has completed college-level core curriculum classes to get a better test on students’ knowledge. College BASE helps colleges assess academic progress as well as higher order thinking skills and tests effectiveness of college core classes. Within each of the four topics there are more specific clusters, which are groupings of topics within the subject. In </w:t>
      </w:r>
      <w:r w:rsidR="00E62A78">
        <w:rPr>
          <w:rFonts w:asciiTheme="majorHAnsi" w:hAnsiTheme="majorHAnsi" w:cs="Times New Roman"/>
        </w:rPr>
        <w:t xml:space="preserve">total </w:t>
      </w:r>
      <w:r w:rsidRPr="00EB17F4">
        <w:rPr>
          <w:rFonts w:asciiTheme="majorHAnsi" w:hAnsiTheme="majorHAnsi" w:cs="Times New Roman"/>
        </w:rPr>
        <w:t xml:space="preserve">there are four subjects, nine clusters and 23 overall skills assessed.   </w:t>
      </w:r>
    </w:p>
    <w:p w:rsidR="0033737F" w:rsidRPr="00EB17F4" w:rsidRDefault="0033737F" w:rsidP="00C43883">
      <w:pPr>
        <w:spacing w:line="240" w:lineRule="auto"/>
        <w:rPr>
          <w:rFonts w:asciiTheme="majorHAnsi" w:hAnsiTheme="majorHAnsi" w:cs="Times New Roman"/>
        </w:rPr>
      </w:pPr>
    </w:p>
    <w:tbl>
      <w:tblPr>
        <w:tblStyle w:val="TableGrid"/>
        <w:tblW w:w="0" w:type="auto"/>
        <w:tblLook w:val="04A0" w:firstRow="1" w:lastRow="0" w:firstColumn="1" w:lastColumn="0" w:noHBand="0" w:noVBand="1"/>
      </w:tblPr>
      <w:tblGrid>
        <w:gridCol w:w="3596"/>
        <w:gridCol w:w="3597"/>
        <w:gridCol w:w="3597"/>
      </w:tblGrid>
      <w:tr w:rsidR="00327978" w:rsidRPr="00253541" w:rsidTr="00327978">
        <w:tc>
          <w:tcPr>
            <w:tcW w:w="3596" w:type="dxa"/>
          </w:tcPr>
          <w:p w:rsidR="00327978" w:rsidRPr="00253541" w:rsidRDefault="00157D1B" w:rsidP="009709E1">
            <w:pPr>
              <w:tabs>
                <w:tab w:val="center" w:pos="4680"/>
              </w:tabs>
              <w:rPr>
                <w:rFonts w:asciiTheme="majorHAnsi" w:hAnsiTheme="majorHAnsi" w:cs="Times New Roman"/>
              </w:rPr>
            </w:pPr>
            <w:r w:rsidRPr="00253541">
              <w:rPr>
                <w:rFonts w:asciiTheme="majorHAnsi" w:hAnsiTheme="majorHAnsi" w:cs="Times New Roman"/>
              </w:rPr>
              <w:t xml:space="preserve">SU </w:t>
            </w:r>
            <w:r w:rsidR="00AC0FE1" w:rsidRPr="00253541">
              <w:rPr>
                <w:rFonts w:asciiTheme="majorHAnsi" w:hAnsiTheme="majorHAnsi" w:cs="Times New Roman"/>
              </w:rPr>
              <w:t>Goal and Outcomes</w:t>
            </w:r>
          </w:p>
        </w:tc>
        <w:tc>
          <w:tcPr>
            <w:tcW w:w="3597" w:type="dxa"/>
          </w:tcPr>
          <w:p w:rsidR="00327978" w:rsidRPr="00253541" w:rsidRDefault="00AC0FE1" w:rsidP="009709E1">
            <w:pPr>
              <w:tabs>
                <w:tab w:val="center" w:pos="4680"/>
              </w:tabs>
              <w:rPr>
                <w:rFonts w:asciiTheme="majorHAnsi" w:hAnsiTheme="majorHAnsi" w:cs="Times New Roman"/>
              </w:rPr>
            </w:pPr>
            <w:r w:rsidRPr="00253541">
              <w:rPr>
                <w:rFonts w:asciiTheme="majorHAnsi" w:hAnsiTheme="majorHAnsi" w:cs="Times New Roman"/>
              </w:rPr>
              <w:t>Assessment Instrument/Measure</w:t>
            </w:r>
          </w:p>
        </w:tc>
        <w:tc>
          <w:tcPr>
            <w:tcW w:w="3597" w:type="dxa"/>
          </w:tcPr>
          <w:p w:rsidR="00327978" w:rsidRPr="00253541" w:rsidRDefault="00AC0FE1" w:rsidP="009709E1">
            <w:pPr>
              <w:tabs>
                <w:tab w:val="center" w:pos="4680"/>
              </w:tabs>
              <w:rPr>
                <w:rFonts w:asciiTheme="majorHAnsi" w:hAnsiTheme="majorHAnsi" w:cs="Times New Roman"/>
              </w:rPr>
            </w:pPr>
            <w:r w:rsidRPr="00253541">
              <w:rPr>
                <w:rFonts w:asciiTheme="majorHAnsi" w:hAnsiTheme="majorHAnsi" w:cs="Times New Roman"/>
              </w:rPr>
              <w:t xml:space="preserve">Content </w:t>
            </w:r>
            <w:r w:rsidR="0026653E" w:rsidRPr="00253541">
              <w:rPr>
                <w:rFonts w:asciiTheme="majorHAnsi" w:hAnsiTheme="majorHAnsi" w:cs="Times New Roman"/>
              </w:rPr>
              <w:t>&amp; Clusters</w:t>
            </w:r>
          </w:p>
        </w:tc>
      </w:tr>
      <w:tr w:rsidR="00327978" w:rsidRPr="00253541" w:rsidTr="00327978">
        <w:tc>
          <w:tcPr>
            <w:tcW w:w="3596" w:type="dxa"/>
          </w:tcPr>
          <w:p w:rsidR="00327978" w:rsidRPr="00253541" w:rsidRDefault="00AC0FE1" w:rsidP="009709E1">
            <w:pPr>
              <w:tabs>
                <w:tab w:val="center" w:pos="4680"/>
              </w:tabs>
              <w:rPr>
                <w:rFonts w:asciiTheme="majorHAnsi" w:hAnsiTheme="majorHAnsi" w:cs="Times New Roman"/>
              </w:rPr>
            </w:pPr>
            <w:r w:rsidRPr="00253541">
              <w:rPr>
                <w:rFonts w:asciiTheme="majorHAnsi" w:eastAsia="Times New Roman" w:hAnsiTheme="majorHAnsi" w:cs="Times New Roman"/>
                <w:b/>
              </w:rPr>
              <w:t>Civilization, Contemporary Global Issues, and Social and Behavioral Sciences</w:t>
            </w:r>
          </w:p>
        </w:tc>
        <w:tc>
          <w:tcPr>
            <w:tcW w:w="3597" w:type="dxa"/>
          </w:tcPr>
          <w:p w:rsidR="00327978" w:rsidRPr="00253541" w:rsidRDefault="00AC0FE1" w:rsidP="009709E1">
            <w:pPr>
              <w:tabs>
                <w:tab w:val="center" w:pos="4680"/>
              </w:tabs>
              <w:rPr>
                <w:rFonts w:asciiTheme="majorHAnsi" w:hAnsiTheme="majorHAnsi" w:cs="Times New Roman"/>
              </w:rPr>
            </w:pPr>
            <w:r w:rsidRPr="00253541">
              <w:rPr>
                <w:rFonts w:asciiTheme="majorHAnsi" w:hAnsiTheme="majorHAnsi" w:cs="Times New Roman"/>
              </w:rPr>
              <w:t xml:space="preserve">College Basic Subjects Examination: Social Studies  </w:t>
            </w:r>
          </w:p>
          <w:p w:rsidR="00157D1B" w:rsidRPr="00253541" w:rsidRDefault="00157D1B" w:rsidP="00157D1B">
            <w:pPr>
              <w:pStyle w:val="ListParagraph"/>
              <w:numPr>
                <w:ilvl w:val="0"/>
                <w:numId w:val="9"/>
              </w:numPr>
              <w:tabs>
                <w:tab w:val="center" w:pos="4680"/>
              </w:tabs>
              <w:rPr>
                <w:rFonts w:asciiTheme="majorHAnsi" w:hAnsiTheme="majorHAnsi" w:cs="Times New Roman"/>
              </w:rPr>
            </w:pPr>
            <w:r w:rsidRPr="00253541">
              <w:rPr>
                <w:rFonts w:asciiTheme="majorHAnsi" w:hAnsiTheme="majorHAnsi" w:cs="Times New Roman"/>
              </w:rPr>
              <w:t>42 items</w:t>
            </w:r>
          </w:p>
        </w:tc>
        <w:tc>
          <w:tcPr>
            <w:tcW w:w="3597" w:type="dxa"/>
          </w:tcPr>
          <w:p w:rsidR="00327978" w:rsidRPr="00253541" w:rsidRDefault="00AC0FE1" w:rsidP="009709E1">
            <w:pPr>
              <w:tabs>
                <w:tab w:val="center" w:pos="4680"/>
              </w:tabs>
              <w:rPr>
                <w:rFonts w:asciiTheme="majorHAnsi" w:hAnsiTheme="majorHAnsi" w:cs="Times New Roman"/>
                <w:b/>
              </w:rPr>
            </w:pPr>
            <w:r w:rsidRPr="00253541">
              <w:rPr>
                <w:rFonts w:asciiTheme="majorHAnsi" w:hAnsiTheme="majorHAnsi" w:cs="Times New Roman"/>
                <w:b/>
              </w:rPr>
              <w:t>History and the Social Sciences</w:t>
            </w:r>
          </w:p>
          <w:p w:rsidR="00AC0FE1" w:rsidRPr="00253541" w:rsidRDefault="00AC0FE1" w:rsidP="00AC0FE1">
            <w:pPr>
              <w:pStyle w:val="ListParagraph"/>
              <w:numPr>
                <w:ilvl w:val="0"/>
                <w:numId w:val="8"/>
              </w:numPr>
              <w:tabs>
                <w:tab w:val="center" w:pos="4680"/>
              </w:tabs>
              <w:rPr>
                <w:rFonts w:asciiTheme="majorHAnsi" w:hAnsiTheme="majorHAnsi" w:cs="Times New Roman"/>
                <w:b/>
              </w:rPr>
            </w:pPr>
            <w:r w:rsidRPr="00253541">
              <w:rPr>
                <w:rFonts w:asciiTheme="majorHAnsi" w:hAnsiTheme="majorHAnsi" w:cs="Times New Roman"/>
              </w:rPr>
              <w:t>Knowledge of chronology</w:t>
            </w:r>
          </w:p>
          <w:p w:rsidR="00AC0FE1" w:rsidRPr="00253541" w:rsidRDefault="00AC0FE1" w:rsidP="00AC0FE1">
            <w:pPr>
              <w:pStyle w:val="ListParagraph"/>
              <w:numPr>
                <w:ilvl w:val="0"/>
                <w:numId w:val="8"/>
              </w:numPr>
              <w:tabs>
                <w:tab w:val="center" w:pos="4680"/>
              </w:tabs>
              <w:rPr>
                <w:rFonts w:asciiTheme="majorHAnsi" w:hAnsiTheme="majorHAnsi" w:cs="Times New Roman"/>
                <w:b/>
              </w:rPr>
            </w:pPr>
            <w:r w:rsidRPr="00253541">
              <w:rPr>
                <w:rFonts w:asciiTheme="majorHAnsi" w:hAnsiTheme="majorHAnsi" w:cs="Times New Roman"/>
              </w:rPr>
              <w:t>Historical movements</w:t>
            </w:r>
          </w:p>
          <w:p w:rsidR="00AC0FE1" w:rsidRPr="00253541" w:rsidRDefault="00AC0FE1" w:rsidP="00AC0FE1">
            <w:pPr>
              <w:pStyle w:val="ListParagraph"/>
              <w:numPr>
                <w:ilvl w:val="0"/>
                <w:numId w:val="8"/>
              </w:numPr>
              <w:tabs>
                <w:tab w:val="center" w:pos="4680"/>
              </w:tabs>
              <w:rPr>
                <w:rFonts w:asciiTheme="majorHAnsi" w:hAnsiTheme="majorHAnsi" w:cs="Times New Roman"/>
                <w:b/>
              </w:rPr>
            </w:pPr>
            <w:r w:rsidRPr="00253541">
              <w:rPr>
                <w:rFonts w:asciiTheme="majorHAnsi" w:hAnsiTheme="majorHAnsi" w:cs="Times New Roman"/>
              </w:rPr>
              <w:t>Significant figures and institutions</w:t>
            </w:r>
          </w:p>
          <w:p w:rsidR="00AC0FE1" w:rsidRPr="00253541" w:rsidRDefault="00AC0FE1" w:rsidP="00AC0FE1">
            <w:pPr>
              <w:pStyle w:val="ListParagraph"/>
              <w:numPr>
                <w:ilvl w:val="0"/>
                <w:numId w:val="8"/>
              </w:numPr>
              <w:tabs>
                <w:tab w:val="center" w:pos="4680"/>
              </w:tabs>
              <w:rPr>
                <w:rFonts w:asciiTheme="majorHAnsi" w:hAnsiTheme="majorHAnsi" w:cs="Times New Roman"/>
                <w:b/>
              </w:rPr>
            </w:pPr>
            <w:r w:rsidRPr="00253541">
              <w:rPr>
                <w:rFonts w:asciiTheme="majorHAnsi" w:hAnsiTheme="majorHAnsi" w:cs="Times New Roman"/>
              </w:rPr>
              <w:t>Causal relationships that connect events in the US and world history</w:t>
            </w:r>
          </w:p>
        </w:tc>
      </w:tr>
      <w:tr w:rsidR="00AC0FE1" w:rsidRPr="00253541" w:rsidTr="00327978">
        <w:tc>
          <w:tcPr>
            <w:tcW w:w="3596" w:type="dxa"/>
          </w:tcPr>
          <w:p w:rsidR="00AC0FE1" w:rsidRPr="00253541" w:rsidRDefault="00AC0FE1" w:rsidP="009709E1">
            <w:pPr>
              <w:tabs>
                <w:tab w:val="center" w:pos="4680"/>
              </w:tabs>
              <w:rPr>
                <w:rFonts w:asciiTheme="majorHAnsi" w:eastAsia="Times New Roman" w:hAnsiTheme="majorHAnsi" w:cs="Times New Roman"/>
                <w:b/>
              </w:rPr>
            </w:pPr>
            <w:r w:rsidRPr="00253541">
              <w:rPr>
                <w:rFonts w:asciiTheme="majorHAnsi" w:eastAsia="Times New Roman" w:hAnsiTheme="majorHAnsi" w:cs="Times New Roman"/>
                <w:b/>
              </w:rPr>
              <w:t>Literature</w:t>
            </w:r>
          </w:p>
        </w:tc>
        <w:tc>
          <w:tcPr>
            <w:tcW w:w="3597" w:type="dxa"/>
          </w:tcPr>
          <w:p w:rsidR="00AC0FE1" w:rsidRPr="00253541" w:rsidRDefault="00AC0FE1" w:rsidP="009709E1">
            <w:pPr>
              <w:tabs>
                <w:tab w:val="center" w:pos="4680"/>
              </w:tabs>
              <w:rPr>
                <w:rFonts w:asciiTheme="majorHAnsi" w:hAnsiTheme="majorHAnsi" w:cs="Times New Roman"/>
              </w:rPr>
            </w:pPr>
            <w:r w:rsidRPr="00253541">
              <w:rPr>
                <w:rFonts w:asciiTheme="majorHAnsi" w:hAnsiTheme="majorHAnsi" w:cs="Times New Roman"/>
              </w:rPr>
              <w:t>College Basic Subjects Examination: English</w:t>
            </w:r>
          </w:p>
          <w:p w:rsidR="00157D1B" w:rsidRPr="00253541" w:rsidRDefault="00157D1B" w:rsidP="00157D1B">
            <w:pPr>
              <w:pStyle w:val="ListParagraph"/>
              <w:numPr>
                <w:ilvl w:val="0"/>
                <w:numId w:val="10"/>
              </w:numPr>
              <w:tabs>
                <w:tab w:val="center" w:pos="4680"/>
              </w:tabs>
              <w:rPr>
                <w:rFonts w:asciiTheme="majorHAnsi" w:hAnsiTheme="majorHAnsi" w:cs="Times New Roman"/>
              </w:rPr>
            </w:pPr>
            <w:r w:rsidRPr="00253541">
              <w:rPr>
                <w:rFonts w:asciiTheme="majorHAnsi" w:hAnsiTheme="majorHAnsi" w:cs="Times New Roman"/>
              </w:rPr>
              <w:t>41 items</w:t>
            </w:r>
          </w:p>
        </w:tc>
        <w:tc>
          <w:tcPr>
            <w:tcW w:w="3597" w:type="dxa"/>
          </w:tcPr>
          <w:p w:rsidR="00AC0FE1" w:rsidRPr="00253541" w:rsidRDefault="00AC0FE1" w:rsidP="00AC0FE1">
            <w:pPr>
              <w:tabs>
                <w:tab w:val="center" w:pos="4680"/>
              </w:tabs>
              <w:rPr>
                <w:rFonts w:asciiTheme="majorHAnsi" w:hAnsiTheme="majorHAnsi" w:cs="Times New Roman"/>
                <w:b/>
              </w:rPr>
            </w:pPr>
            <w:r w:rsidRPr="00253541">
              <w:rPr>
                <w:rFonts w:asciiTheme="majorHAnsi" w:hAnsiTheme="majorHAnsi" w:cs="Times New Roman"/>
                <w:b/>
              </w:rPr>
              <w:t>Reading and Literature</w:t>
            </w:r>
          </w:p>
          <w:p w:rsidR="00AC0FE1" w:rsidRPr="00253541" w:rsidRDefault="00AC0FE1" w:rsidP="00AC0FE1">
            <w:pPr>
              <w:pStyle w:val="ListParagraph"/>
              <w:numPr>
                <w:ilvl w:val="0"/>
                <w:numId w:val="7"/>
              </w:numPr>
              <w:tabs>
                <w:tab w:val="center" w:pos="4680"/>
              </w:tabs>
              <w:rPr>
                <w:rFonts w:asciiTheme="majorHAnsi" w:hAnsiTheme="majorHAnsi" w:cs="Times New Roman"/>
              </w:rPr>
            </w:pPr>
            <w:r w:rsidRPr="00253541">
              <w:rPr>
                <w:rFonts w:asciiTheme="majorHAnsi" w:hAnsiTheme="majorHAnsi" w:cs="Times New Roman"/>
              </w:rPr>
              <w:t>Reading critically</w:t>
            </w:r>
          </w:p>
          <w:p w:rsidR="00AC0FE1" w:rsidRPr="00253541" w:rsidRDefault="00AC0FE1" w:rsidP="00AC0FE1">
            <w:pPr>
              <w:pStyle w:val="ListParagraph"/>
              <w:numPr>
                <w:ilvl w:val="0"/>
                <w:numId w:val="7"/>
              </w:numPr>
              <w:tabs>
                <w:tab w:val="center" w:pos="4680"/>
              </w:tabs>
              <w:rPr>
                <w:rFonts w:asciiTheme="majorHAnsi" w:hAnsiTheme="majorHAnsi" w:cs="Times New Roman"/>
              </w:rPr>
            </w:pPr>
            <w:r w:rsidRPr="00253541">
              <w:rPr>
                <w:rFonts w:asciiTheme="majorHAnsi" w:hAnsiTheme="majorHAnsi" w:cs="Times New Roman"/>
              </w:rPr>
              <w:t xml:space="preserve">Reading analytically </w:t>
            </w:r>
          </w:p>
          <w:p w:rsidR="00AC0FE1" w:rsidRPr="00253541" w:rsidRDefault="00AC0FE1" w:rsidP="00AC0FE1">
            <w:pPr>
              <w:pStyle w:val="ListParagraph"/>
              <w:numPr>
                <w:ilvl w:val="0"/>
                <w:numId w:val="7"/>
              </w:numPr>
              <w:tabs>
                <w:tab w:val="center" w:pos="4680"/>
              </w:tabs>
              <w:rPr>
                <w:rFonts w:asciiTheme="majorHAnsi" w:hAnsiTheme="majorHAnsi" w:cs="Times New Roman"/>
              </w:rPr>
            </w:pPr>
            <w:r w:rsidRPr="00253541">
              <w:rPr>
                <w:rFonts w:asciiTheme="majorHAnsi" w:hAnsiTheme="majorHAnsi" w:cs="Times New Roman"/>
              </w:rPr>
              <w:t>Understanding literature</w:t>
            </w:r>
          </w:p>
        </w:tc>
      </w:tr>
    </w:tbl>
    <w:p w:rsidR="00EA0B76" w:rsidRPr="00EB17F4" w:rsidRDefault="00EA0B76">
      <w:pPr>
        <w:rPr>
          <w:rFonts w:asciiTheme="majorHAnsi" w:hAnsiTheme="majorHAnsi" w:cs="Times New Roman"/>
          <w:sz w:val="24"/>
        </w:rPr>
      </w:pPr>
    </w:p>
    <w:p w:rsidR="0026653E" w:rsidRPr="00D21491" w:rsidRDefault="0026653E">
      <w:pPr>
        <w:rPr>
          <w:rFonts w:asciiTheme="majorHAnsi" w:hAnsiTheme="majorHAnsi" w:cs="Times New Roman"/>
          <w:b/>
          <w:sz w:val="28"/>
          <w:szCs w:val="26"/>
          <w:u w:val="single"/>
        </w:rPr>
      </w:pPr>
      <w:r w:rsidRPr="00D21491">
        <w:rPr>
          <w:rFonts w:asciiTheme="majorHAnsi" w:hAnsiTheme="majorHAnsi" w:cs="Times New Roman"/>
          <w:b/>
          <w:sz w:val="28"/>
          <w:szCs w:val="26"/>
          <w:u w:val="single"/>
        </w:rPr>
        <w:t>Data Collection</w:t>
      </w:r>
      <w:r w:rsidR="00116BD3" w:rsidRPr="00D21491">
        <w:rPr>
          <w:rFonts w:asciiTheme="majorHAnsi" w:hAnsiTheme="majorHAnsi" w:cs="Times New Roman"/>
          <w:b/>
          <w:sz w:val="28"/>
          <w:szCs w:val="26"/>
          <w:u w:val="single"/>
        </w:rPr>
        <w:t>, Demographics, and Methodology</w:t>
      </w:r>
    </w:p>
    <w:p w:rsidR="0026653E" w:rsidRPr="00EB17F4" w:rsidRDefault="00FB3C46">
      <w:pPr>
        <w:rPr>
          <w:rFonts w:asciiTheme="majorHAnsi" w:hAnsiTheme="majorHAnsi"/>
        </w:rPr>
      </w:pPr>
      <w:r w:rsidRPr="00EB17F4">
        <w:rPr>
          <w:rFonts w:asciiTheme="majorHAnsi" w:hAnsiTheme="majorHAnsi"/>
        </w:rPr>
        <w:t>GULL Week (Spring 2015)</w:t>
      </w:r>
      <w:r w:rsidR="0026653E" w:rsidRPr="00EB17F4">
        <w:rPr>
          <w:rFonts w:asciiTheme="majorHAnsi" w:hAnsiTheme="majorHAnsi"/>
        </w:rPr>
        <w:t xml:space="preserve"> assessment</w:t>
      </w:r>
      <w:r w:rsidRPr="00EB17F4">
        <w:rPr>
          <w:rFonts w:asciiTheme="majorHAnsi" w:hAnsiTheme="majorHAnsi"/>
        </w:rPr>
        <w:t xml:space="preserve"> week</w:t>
      </w:r>
      <w:r w:rsidR="0026653E" w:rsidRPr="00EB17F4">
        <w:rPr>
          <w:rFonts w:asciiTheme="majorHAnsi" w:hAnsiTheme="majorHAnsi"/>
        </w:rPr>
        <w:t xml:space="preserve"> was open to the entire Salisbury University student population and included students from each school and academic rank at Salisbury.  The </w:t>
      </w:r>
      <w:r w:rsidRPr="00EB17F4">
        <w:rPr>
          <w:rFonts w:asciiTheme="majorHAnsi" w:hAnsiTheme="majorHAnsi"/>
        </w:rPr>
        <w:t>College Basic Subjects Examination (CBASE)</w:t>
      </w:r>
      <w:r w:rsidR="0026653E" w:rsidRPr="00EB17F4">
        <w:rPr>
          <w:rFonts w:asciiTheme="majorHAnsi" w:hAnsiTheme="majorHAnsi"/>
        </w:rPr>
        <w:t xml:space="preserve"> exam is intended to provide information about the effects of curriculum and instruction on students learning and is also intended to measure learning undergraduate college students.  Test result</w:t>
      </w:r>
      <w:r w:rsidR="00EA2607" w:rsidRPr="00EB17F4">
        <w:rPr>
          <w:rFonts w:asciiTheme="majorHAnsi" w:hAnsiTheme="majorHAnsi"/>
        </w:rPr>
        <w:t xml:space="preserve">s may be used for both academic and programmatic </w:t>
      </w:r>
      <w:r w:rsidR="0026653E" w:rsidRPr="00EB17F4">
        <w:rPr>
          <w:rFonts w:asciiTheme="majorHAnsi" w:hAnsiTheme="majorHAnsi"/>
        </w:rPr>
        <w:t xml:space="preserve">improvements.  Faculty representatives from the areas being </w:t>
      </w:r>
      <w:r w:rsidR="00EA2607" w:rsidRPr="00EB17F4">
        <w:rPr>
          <w:rFonts w:asciiTheme="majorHAnsi" w:hAnsiTheme="majorHAnsi"/>
        </w:rPr>
        <w:t>assessed</w:t>
      </w:r>
      <w:r w:rsidR="0026653E" w:rsidRPr="00EB17F4">
        <w:rPr>
          <w:rFonts w:asciiTheme="majorHAnsi" w:hAnsiTheme="majorHAnsi"/>
        </w:rPr>
        <w:t xml:space="preserve"> were asked to review the questions on the exam to ensure that they were </w:t>
      </w:r>
      <w:r w:rsidR="00EA2607" w:rsidRPr="00EB17F4">
        <w:rPr>
          <w:rFonts w:asciiTheme="majorHAnsi" w:hAnsiTheme="majorHAnsi"/>
        </w:rPr>
        <w:t xml:space="preserve">aligned with SU’s General Education goals and outcomes. </w:t>
      </w:r>
      <w:r w:rsidR="0026653E" w:rsidRPr="00EB17F4">
        <w:rPr>
          <w:rFonts w:asciiTheme="majorHAnsi" w:hAnsiTheme="majorHAnsi"/>
        </w:rPr>
        <w:t xml:space="preserve">The following </w:t>
      </w:r>
      <w:r w:rsidR="00EA2607" w:rsidRPr="00EB17F4">
        <w:rPr>
          <w:rFonts w:asciiTheme="majorHAnsi" w:hAnsiTheme="majorHAnsi"/>
        </w:rPr>
        <w:t>data</w:t>
      </w:r>
      <w:r w:rsidR="0026653E" w:rsidRPr="00EB17F4">
        <w:rPr>
          <w:rFonts w:asciiTheme="majorHAnsi" w:hAnsiTheme="majorHAnsi"/>
        </w:rPr>
        <w:t xml:space="preserve"> </w:t>
      </w:r>
      <w:r w:rsidR="00EA2607" w:rsidRPr="00EB17F4">
        <w:rPr>
          <w:rFonts w:asciiTheme="majorHAnsi" w:hAnsiTheme="majorHAnsi"/>
        </w:rPr>
        <w:t xml:space="preserve">displays </w:t>
      </w:r>
      <w:r w:rsidR="0026653E" w:rsidRPr="00EB17F4">
        <w:rPr>
          <w:rFonts w:asciiTheme="majorHAnsi" w:hAnsiTheme="majorHAnsi"/>
        </w:rPr>
        <w:t xml:space="preserve">the demographics of the students </w:t>
      </w:r>
      <w:r w:rsidR="00EA2607" w:rsidRPr="00EB17F4">
        <w:rPr>
          <w:rFonts w:asciiTheme="majorHAnsi" w:hAnsiTheme="majorHAnsi"/>
        </w:rPr>
        <w:t>that participated in GULL Week by completing the assessments</w:t>
      </w:r>
      <w:r w:rsidR="0026653E" w:rsidRPr="00EB17F4">
        <w:rPr>
          <w:rFonts w:asciiTheme="majorHAnsi" w:hAnsiTheme="majorHAnsi"/>
        </w:rPr>
        <w:t xml:space="preserve"> to students that did </w:t>
      </w:r>
      <w:r w:rsidR="00EA2607" w:rsidRPr="00EB17F4">
        <w:rPr>
          <w:rFonts w:asciiTheme="majorHAnsi" w:hAnsiTheme="majorHAnsi"/>
        </w:rPr>
        <w:t xml:space="preserve">participate. </w:t>
      </w:r>
    </w:p>
    <w:p w:rsidR="00116BD3" w:rsidRPr="00EB17F4" w:rsidRDefault="00116BD3">
      <w:pPr>
        <w:rPr>
          <w:rFonts w:asciiTheme="majorHAnsi" w:hAnsiTheme="majorHAnsi"/>
        </w:rPr>
      </w:pPr>
    </w:p>
    <w:p w:rsidR="00116BD3" w:rsidRPr="00EB17F4" w:rsidRDefault="00116BD3">
      <w:pPr>
        <w:rPr>
          <w:rFonts w:asciiTheme="majorHAnsi" w:hAnsiTheme="majorHAnsi"/>
        </w:rPr>
      </w:pPr>
    </w:p>
    <w:p w:rsidR="00116BD3" w:rsidRPr="00EB17F4" w:rsidRDefault="00116BD3">
      <w:pPr>
        <w:rPr>
          <w:rFonts w:asciiTheme="majorHAnsi" w:hAnsiTheme="majorHAnsi"/>
        </w:rPr>
      </w:pPr>
    </w:p>
    <w:tbl>
      <w:tblPr>
        <w:tblStyle w:val="TableGrid"/>
        <w:tblpPr w:leftFromText="180" w:rightFromText="180" w:vertAnchor="page" w:horzAnchor="margin" w:tblpY="631"/>
        <w:tblW w:w="5000" w:type="pct"/>
        <w:tblLook w:val="04A0" w:firstRow="1" w:lastRow="0" w:firstColumn="1" w:lastColumn="0" w:noHBand="0" w:noVBand="1"/>
      </w:tblPr>
      <w:tblGrid>
        <w:gridCol w:w="3124"/>
        <w:gridCol w:w="1845"/>
        <w:gridCol w:w="2084"/>
        <w:gridCol w:w="1788"/>
        <w:gridCol w:w="1959"/>
      </w:tblGrid>
      <w:tr w:rsidR="003B6730" w:rsidRPr="00253541" w:rsidTr="003B6730">
        <w:trPr>
          <w:trHeight w:val="322"/>
        </w:trPr>
        <w:tc>
          <w:tcPr>
            <w:tcW w:w="5000" w:type="pct"/>
            <w:gridSpan w:val="5"/>
          </w:tcPr>
          <w:p w:rsidR="003B6730" w:rsidRPr="00253541" w:rsidRDefault="003B6730" w:rsidP="00116BD3">
            <w:pPr>
              <w:spacing w:line="276" w:lineRule="auto"/>
              <w:rPr>
                <w:rFonts w:asciiTheme="majorHAnsi" w:hAnsiTheme="majorHAnsi"/>
                <w:b/>
                <w:i/>
              </w:rPr>
            </w:pPr>
            <w:r w:rsidRPr="00253541">
              <w:rPr>
                <w:rFonts w:asciiTheme="majorHAnsi" w:hAnsiTheme="majorHAnsi"/>
                <w:b/>
                <w:i/>
              </w:rPr>
              <w:lastRenderedPageBreak/>
              <w:t>Table 1.1. Test takers v. Non-test takers (HS GPA, SAT Verbal, SAT Math, Cumulative GPA)</w:t>
            </w:r>
          </w:p>
        </w:tc>
      </w:tr>
      <w:tr w:rsidR="00116BD3" w:rsidRPr="00253541" w:rsidTr="00116BD3">
        <w:trPr>
          <w:trHeight w:val="322"/>
        </w:trPr>
        <w:tc>
          <w:tcPr>
            <w:tcW w:w="1446" w:type="pct"/>
          </w:tcPr>
          <w:p w:rsidR="00116BD3" w:rsidRPr="00253541" w:rsidRDefault="003B6730" w:rsidP="00116BD3">
            <w:pPr>
              <w:spacing w:line="276" w:lineRule="auto"/>
              <w:rPr>
                <w:rFonts w:asciiTheme="majorHAnsi" w:hAnsiTheme="majorHAnsi"/>
                <w:b/>
              </w:rPr>
            </w:pPr>
            <w:r w:rsidRPr="00253541">
              <w:rPr>
                <w:rFonts w:asciiTheme="majorHAnsi" w:hAnsiTheme="majorHAnsi"/>
                <w:b/>
              </w:rPr>
              <w:t>SAT Scores</w:t>
            </w:r>
          </w:p>
        </w:tc>
        <w:tc>
          <w:tcPr>
            <w:tcW w:w="1819" w:type="pct"/>
            <w:gridSpan w:val="2"/>
          </w:tcPr>
          <w:p w:rsidR="00116BD3" w:rsidRPr="00253541" w:rsidRDefault="00116BD3" w:rsidP="00116BD3">
            <w:pPr>
              <w:spacing w:line="276" w:lineRule="auto"/>
              <w:rPr>
                <w:rFonts w:asciiTheme="majorHAnsi" w:hAnsiTheme="majorHAnsi"/>
                <w:b/>
              </w:rPr>
            </w:pPr>
            <w:r w:rsidRPr="00253541">
              <w:rPr>
                <w:rFonts w:asciiTheme="majorHAnsi" w:hAnsiTheme="majorHAnsi"/>
                <w:b/>
              </w:rPr>
              <w:t>Non-Gull Week Student</w:t>
            </w:r>
          </w:p>
        </w:tc>
        <w:tc>
          <w:tcPr>
            <w:tcW w:w="1735" w:type="pct"/>
            <w:gridSpan w:val="2"/>
          </w:tcPr>
          <w:p w:rsidR="00116BD3" w:rsidRPr="00253541" w:rsidRDefault="00116BD3" w:rsidP="00116BD3">
            <w:pPr>
              <w:spacing w:line="276" w:lineRule="auto"/>
              <w:rPr>
                <w:rFonts w:asciiTheme="majorHAnsi" w:hAnsiTheme="majorHAnsi"/>
                <w:b/>
              </w:rPr>
            </w:pPr>
            <w:r w:rsidRPr="00253541">
              <w:rPr>
                <w:rFonts w:asciiTheme="majorHAnsi" w:hAnsiTheme="majorHAnsi"/>
                <w:b/>
              </w:rPr>
              <w:t>Gull Week Student</w:t>
            </w:r>
          </w:p>
        </w:tc>
      </w:tr>
      <w:tr w:rsidR="00116BD3" w:rsidRPr="00253541" w:rsidTr="003B6730">
        <w:trPr>
          <w:trHeight w:val="326"/>
        </w:trPr>
        <w:tc>
          <w:tcPr>
            <w:tcW w:w="1446" w:type="pct"/>
            <w:vAlign w:val="center"/>
          </w:tcPr>
          <w:p w:rsidR="00116BD3" w:rsidRPr="00253541" w:rsidRDefault="00116BD3" w:rsidP="00116BD3">
            <w:pPr>
              <w:spacing w:line="276" w:lineRule="auto"/>
              <w:jc w:val="center"/>
              <w:rPr>
                <w:rFonts w:asciiTheme="majorHAnsi" w:hAnsiTheme="majorHAnsi"/>
                <w:b/>
              </w:rPr>
            </w:pPr>
          </w:p>
        </w:tc>
        <w:tc>
          <w:tcPr>
            <w:tcW w:w="854" w:type="pct"/>
            <w:vAlign w:val="center"/>
          </w:tcPr>
          <w:p w:rsidR="00116BD3" w:rsidRPr="00253541" w:rsidRDefault="00116BD3" w:rsidP="00116BD3">
            <w:pPr>
              <w:spacing w:line="276" w:lineRule="auto"/>
              <w:jc w:val="center"/>
              <w:rPr>
                <w:rFonts w:asciiTheme="majorHAnsi" w:hAnsiTheme="majorHAnsi"/>
                <w:b/>
              </w:rPr>
            </w:pPr>
            <w:r w:rsidRPr="00253541">
              <w:rPr>
                <w:rFonts w:asciiTheme="majorHAnsi" w:hAnsiTheme="majorHAnsi"/>
                <w:b/>
              </w:rPr>
              <w:t>N</w:t>
            </w:r>
          </w:p>
        </w:tc>
        <w:tc>
          <w:tcPr>
            <w:tcW w:w="965" w:type="pct"/>
            <w:vAlign w:val="center"/>
          </w:tcPr>
          <w:p w:rsidR="00116BD3" w:rsidRPr="00253541" w:rsidRDefault="00FA7A9E" w:rsidP="00116BD3">
            <w:pPr>
              <w:spacing w:line="276" w:lineRule="auto"/>
              <w:jc w:val="center"/>
              <w:rPr>
                <w:rFonts w:asciiTheme="majorHAnsi" w:hAnsiTheme="majorHAnsi"/>
                <w:b/>
              </w:rPr>
            </w:pPr>
            <w:r>
              <w:rPr>
                <w:rFonts w:asciiTheme="majorHAnsi" w:hAnsiTheme="majorHAnsi"/>
                <w:b/>
              </w:rPr>
              <w:t>MEAN</w:t>
            </w:r>
            <w:r w:rsidR="00116BD3" w:rsidRPr="00253541">
              <w:rPr>
                <w:rFonts w:asciiTheme="majorHAnsi" w:hAnsiTheme="majorHAnsi"/>
                <w:b/>
              </w:rPr>
              <w:t>(STD DEV)</w:t>
            </w:r>
          </w:p>
        </w:tc>
        <w:tc>
          <w:tcPr>
            <w:tcW w:w="828" w:type="pct"/>
            <w:vAlign w:val="center"/>
          </w:tcPr>
          <w:p w:rsidR="00116BD3" w:rsidRPr="00253541" w:rsidRDefault="00116BD3" w:rsidP="00116BD3">
            <w:pPr>
              <w:spacing w:line="276" w:lineRule="auto"/>
              <w:jc w:val="center"/>
              <w:rPr>
                <w:rFonts w:asciiTheme="majorHAnsi" w:hAnsiTheme="majorHAnsi"/>
                <w:b/>
              </w:rPr>
            </w:pPr>
            <w:r w:rsidRPr="00253541">
              <w:rPr>
                <w:rFonts w:asciiTheme="majorHAnsi" w:hAnsiTheme="majorHAnsi"/>
                <w:b/>
              </w:rPr>
              <w:t>N</w:t>
            </w:r>
          </w:p>
        </w:tc>
        <w:tc>
          <w:tcPr>
            <w:tcW w:w="907" w:type="pct"/>
            <w:vAlign w:val="center"/>
          </w:tcPr>
          <w:p w:rsidR="00116BD3" w:rsidRPr="00253541" w:rsidRDefault="00FA7A9E" w:rsidP="00116BD3">
            <w:pPr>
              <w:spacing w:line="276" w:lineRule="auto"/>
              <w:jc w:val="center"/>
              <w:rPr>
                <w:rFonts w:asciiTheme="majorHAnsi" w:hAnsiTheme="majorHAnsi"/>
                <w:b/>
              </w:rPr>
            </w:pPr>
            <w:r>
              <w:rPr>
                <w:rFonts w:asciiTheme="majorHAnsi" w:hAnsiTheme="majorHAnsi"/>
                <w:b/>
              </w:rPr>
              <w:t>MEAN</w:t>
            </w:r>
            <w:r w:rsidR="00116BD3" w:rsidRPr="00253541">
              <w:rPr>
                <w:rFonts w:asciiTheme="majorHAnsi" w:hAnsiTheme="majorHAnsi"/>
                <w:b/>
              </w:rPr>
              <w:t>(STD DEV)</w:t>
            </w:r>
          </w:p>
        </w:tc>
      </w:tr>
      <w:tr w:rsidR="00116BD3" w:rsidRPr="00253541" w:rsidTr="003B6730">
        <w:trPr>
          <w:trHeight w:val="255"/>
        </w:trPr>
        <w:tc>
          <w:tcPr>
            <w:tcW w:w="1446" w:type="pct"/>
            <w:vAlign w:val="center"/>
          </w:tcPr>
          <w:p w:rsidR="00116BD3" w:rsidRPr="00253541" w:rsidRDefault="00116BD3" w:rsidP="00116BD3">
            <w:pPr>
              <w:spacing w:line="276" w:lineRule="auto"/>
              <w:jc w:val="center"/>
              <w:rPr>
                <w:rFonts w:asciiTheme="majorHAnsi" w:hAnsiTheme="majorHAnsi"/>
                <w:b/>
              </w:rPr>
            </w:pPr>
            <w:r w:rsidRPr="00253541">
              <w:rPr>
                <w:rFonts w:asciiTheme="majorHAnsi" w:hAnsiTheme="majorHAnsi"/>
                <w:b/>
              </w:rPr>
              <w:t>High School GPA*</w:t>
            </w:r>
          </w:p>
        </w:tc>
        <w:tc>
          <w:tcPr>
            <w:tcW w:w="854"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3481</w:t>
            </w:r>
          </w:p>
        </w:tc>
        <w:tc>
          <w:tcPr>
            <w:tcW w:w="965"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3.30(1.0)</w:t>
            </w:r>
          </w:p>
        </w:tc>
        <w:tc>
          <w:tcPr>
            <w:tcW w:w="828"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456</w:t>
            </w:r>
          </w:p>
        </w:tc>
        <w:tc>
          <w:tcPr>
            <w:tcW w:w="907"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3.46(.96)</w:t>
            </w:r>
          </w:p>
        </w:tc>
      </w:tr>
      <w:tr w:rsidR="00116BD3" w:rsidRPr="00253541" w:rsidTr="003B6730">
        <w:trPr>
          <w:trHeight w:val="195"/>
        </w:trPr>
        <w:tc>
          <w:tcPr>
            <w:tcW w:w="1446" w:type="pct"/>
            <w:vAlign w:val="center"/>
          </w:tcPr>
          <w:p w:rsidR="00116BD3" w:rsidRPr="00253541" w:rsidRDefault="00116BD3" w:rsidP="00116BD3">
            <w:pPr>
              <w:spacing w:line="276" w:lineRule="auto"/>
              <w:jc w:val="center"/>
              <w:rPr>
                <w:rFonts w:asciiTheme="majorHAnsi" w:hAnsiTheme="majorHAnsi"/>
                <w:b/>
              </w:rPr>
            </w:pPr>
            <w:r w:rsidRPr="00253541">
              <w:rPr>
                <w:rFonts w:asciiTheme="majorHAnsi" w:hAnsiTheme="majorHAnsi"/>
                <w:b/>
              </w:rPr>
              <w:t>SAT Verbal</w:t>
            </w:r>
          </w:p>
        </w:tc>
        <w:tc>
          <w:tcPr>
            <w:tcW w:w="854"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4283</w:t>
            </w:r>
          </w:p>
        </w:tc>
        <w:tc>
          <w:tcPr>
            <w:tcW w:w="965"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529(74.85)</w:t>
            </w:r>
          </w:p>
        </w:tc>
        <w:tc>
          <w:tcPr>
            <w:tcW w:w="828"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600</w:t>
            </w:r>
          </w:p>
        </w:tc>
        <w:tc>
          <w:tcPr>
            <w:tcW w:w="907"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529(76.32)</w:t>
            </w:r>
          </w:p>
        </w:tc>
      </w:tr>
      <w:tr w:rsidR="00116BD3" w:rsidRPr="00253541" w:rsidTr="003B6730">
        <w:trPr>
          <w:trHeight w:val="285"/>
        </w:trPr>
        <w:tc>
          <w:tcPr>
            <w:tcW w:w="1446" w:type="pct"/>
            <w:vAlign w:val="center"/>
          </w:tcPr>
          <w:p w:rsidR="00116BD3" w:rsidRPr="00253541" w:rsidRDefault="00116BD3" w:rsidP="00116BD3">
            <w:pPr>
              <w:spacing w:line="276" w:lineRule="auto"/>
              <w:jc w:val="center"/>
              <w:rPr>
                <w:rFonts w:asciiTheme="majorHAnsi" w:hAnsiTheme="majorHAnsi"/>
                <w:b/>
              </w:rPr>
            </w:pPr>
            <w:r w:rsidRPr="00253541">
              <w:rPr>
                <w:rFonts w:asciiTheme="majorHAnsi" w:hAnsiTheme="majorHAnsi"/>
                <w:b/>
              </w:rPr>
              <w:t>SAT Math*</w:t>
            </w:r>
          </w:p>
        </w:tc>
        <w:tc>
          <w:tcPr>
            <w:tcW w:w="854"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4284</w:t>
            </w:r>
          </w:p>
        </w:tc>
        <w:tc>
          <w:tcPr>
            <w:tcW w:w="965"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537(76.94)</w:t>
            </w:r>
          </w:p>
        </w:tc>
        <w:tc>
          <w:tcPr>
            <w:tcW w:w="828"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600</w:t>
            </w:r>
          </w:p>
        </w:tc>
        <w:tc>
          <w:tcPr>
            <w:tcW w:w="907" w:type="pct"/>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545(80.28)</w:t>
            </w:r>
          </w:p>
        </w:tc>
      </w:tr>
      <w:tr w:rsidR="00116BD3" w:rsidRPr="00253541" w:rsidTr="00E4438B">
        <w:trPr>
          <w:trHeight w:val="191"/>
        </w:trPr>
        <w:tc>
          <w:tcPr>
            <w:tcW w:w="1446" w:type="pct"/>
            <w:tcBorders>
              <w:bottom w:val="single" w:sz="4" w:space="0" w:color="auto"/>
            </w:tcBorders>
            <w:vAlign w:val="center"/>
          </w:tcPr>
          <w:p w:rsidR="00116BD3" w:rsidRPr="00253541" w:rsidRDefault="00116BD3" w:rsidP="00116BD3">
            <w:pPr>
              <w:spacing w:line="276" w:lineRule="auto"/>
              <w:jc w:val="center"/>
              <w:rPr>
                <w:rFonts w:asciiTheme="majorHAnsi" w:hAnsiTheme="majorHAnsi"/>
                <w:b/>
              </w:rPr>
            </w:pPr>
            <w:r w:rsidRPr="00253541">
              <w:rPr>
                <w:rFonts w:asciiTheme="majorHAnsi" w:hAnsiTheme="majorHAnsi"/>
                <w:b/>
              </w:rPr>
              <w:t>Cumulative GPA*</w:t>
            </w:r>
          </w:p>
        </w:tc>
        <w:tc>
          <w:tcPr>
            <w:tcW w:w="854" w:type="pct"/>
            <w:tcBorders>
              <w:bottom w:val="single" w:sz="4" w:space="0" w:color="auto"/>
            </w:tcBorders>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6770</w:t>
            </w:r>
          </w:p>
        </w:tc>
        <w:tc>
          <w:tcPr>
            <w:tcW w:w="965" w:type="pct"/>
            <w:tcBorders>
              <w:bottom w:val="single" w:sz="4" w:space="0" w:color="auto"/>
            </w:tcBorders>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2.82(1.0)</w:t>
            </w:r>
          </w:p>
        </w:tc>
        <w:tc>
          <w:tcPr>
            <w:tcW w:w="828" w:type="pct"/>
            <w:tcBorders>
              <w:bottom w:val="single" w:sz="4" w:space="0" w:color="auto"/>
            </w:tcBorders>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846</w:t>
            </w:r>
          </w:p>
        </w:tc>
        <w:tc>
          <w:tcPr>
            <w:tcW w:w="907" w:type="pct"/>
            <w:tcBorders>
              <w:bottom w:val="single" w:sz="4" w:space="0" w:color="auto"/>
            </w:tcBorders>
            <w:vAlign w:val="center"/>
          </w:tcPr>
          <w:p w:rsidR="00116BD3" w:rsidRPr="00253541" w:rsidRDefault="00116BD3" w:rsidP="00116BD3">
            <w:pPr>
              <w:spacing w:line="276" w:lineRule="auto"/>
              <w:jc w:val="center"/>
              <w:rPr>
                <w:rFonts w:asciiTheme="majorHAnsi" w:hAnsiTheme="majorHAnsi"/>
                <w:i/>
              </w:rPr>
            </w:pPr>
            <w:r w:rsidRPr="00253541">
              <w:rPr>
                <w:rFonts w:asciiTheme="majorHAnsi" w:hAnsiTheme="majorHAnsi"/>
                <w:i/>
              </w:rPr>
              <w:t>2.96(.89)</w:t>
            </w:r>
          </w:p>
        </w:tc>
      </w:tr>
      <w:tr w:rsidR="00E4438B" w:rsidRPr="00253541" w:rsidTr="00E4438B">
        <w:trPr>
          <w:trHeight w:val="191"/>
        </w:trPr>
        <w:tc>
          <w:tcPr>
            <w:tcW w:w="5000" w:type="pct"/>
            <w:gridSpan w:val="5"/>
            <w:tcBorders>
              <w:top w:val="single" w:sz="4" w:space="0" w:color="auto"/>
              <w:left w:val="nil"/>
              <w:bottom w:val="nil"/>
              <w:right w:val="nil"/>
            </w:tcBorders>
            <w:vAlign w:val="center"/>
          </w:tcPr>
          <w:p w:rsidR="00E4438B" w:rsidRPr="00253541" w:rsidRDefault="00E4438B" w:rsidP="00E4438B">
            <w:pPr>
              <w:spacing w:line="276" w:lineRule="auto"/>
              <w:rPr>
                <w:rFonts w:asciiTheme="majorHAnsi" w:hAnsiTheme="majorHAnsi"/>
                <w:i/>
              </w:rPr>
            </w:pPr>
            <w:r w:rsidRPr="00EB17F4">
              <w:rPr>
                <w:rFonts w:asciiTheme="majorHAnsi" w:hAnsiTheme="majorHAnsi"/>
              </w:rPr>
              <w:t>Table 1.1 compares High School GPA, SAT Verbal, SAT Math, and Cumulative GPA in students that took the Gull Week exam and students that did not.  The High School GPA’s (3.47 vs 3.31), SAT Math scores (545 vs 537), and Cumulative GPA’s (2.96 vs 2.76) of students who took the Gull Week exam were statistically significantly higher than that of students who did not take the exam.</w:t>
            </w:r>
          </w:p>
        </w:tc>
      </w:tr>
    </w:tbl>
    <w:p w:rsidR="003B6730" w:rsidRPr="00EB17F4" w:rsidRDefault="003B6730">
      <w:pPr>
        <w:rPr>
          <w:rFonts w:asciiTheme="majorHAnsi" w:hAnsiTheme="majorHAnsi"/>
        </w:rPr>
      </w:pPr>
    </w:p>
    <w:p w:rsidR="00116BD3" w:rsidRPr="00EB17F4" w:rsidRDefault="00116BD3">
      <w:pPr>
        <w:rPr>
          <w:rFonts w:asciiTheme="majorHAnsi" w:hAnsiTheme="majorHAnsi"/>
        </w:rPr>
      </w:pPr>
    </w:p>
    <w:tbl>
      <w:tblPr>
        <w:tblStyle w:val="TableGrid2"/>
        <w:tblpPr w:leftFromText="180" w:rightFromText="180" w:vertAnchor="page" w:horzAnchor="margin" w:tblpY="4846"/>
        <w:tblW w:w="5000" w:type="pct"/>
        <w:tblLook w:val="04A0" w:firstRow="1" w:lastRow="0" w:firstColumn="1" w:lastColumn="0" w:noHBand="0" w:noVBand="1"/>
      </w:tblPr>
      <w:tblGrid>
        <w:gridCol w:w="1902"/>
        <w:gridCol w:w="2298"/>
        <w:gridCol w:w="2233"/>
        <w:gridCol w:w="2136"/>
        <w:gridCol w:w="2231"/>
      </w:tblGrid>
      <w:tr w:rsidR="003B6730" w:rsidRPr="00253541" w:rsidTr="003B6730">
        <w:tc>
          <w:tcPr>
            <w:tcW w:w="5000" w:type="pct"/>
            <w:gridSpan w:val="5"/>
          </w:tcPr>
          <w:p w:rsidR="003B6730" w:rsidRPr="00253541" w:rsidRDefault="003B6730" w:rsidP="003B6730">
            <w:pPr>
              <w:rPr>
                <w:rFonts w:asciiTheme="majorHAnsi" w:hAnsiTheme="majorHAnsi"/>
                <w:b/>
                <w:i/>
              </w:rPr>
            </w:pPr>
            <w:r w:rsidRPr="00253541">
              <w:rPr>
                <w:rFonts w:asciiTheme="majorHAnsi" w:hAnsiTheme="majorHAnsi"/>
                <w:b/>
                <w:i/>
              </w:rPr>
              <w:t>Table 1.2 Cumulative GPA Comparison by Academic Rank</w:t>
            </w:r>
          </w:p>
        </w:tc>
      </w:tr>
      <w:tr w:rsidR="003B6730" w:rsidRPr="00253541" w:rsidTr="003B6730">
        <w:tc>
          <w:tcPr>
            <w:tcW w:w="880" w:type="pct"/>
            <w:vAlign w:val="center"/>
          </w:tcPr>
          <w:p w:rsidR="003B6730" w:rsidRPr="00253541" w:rsidRDefault="003B6730" w:rsidP="003B6730">
            <w:pPr>
              <w:jc w:val="center"/>
              <w:rPr>
                <w:rFonts w:asciiTheme="majorHAnsi" w:hAnsiTheme="majorHAnsi"/>
                <w:b/>
              </w:rPr>
            </w:pPr>
            <w:r w:rsidRPr="00253541">
              <w:rPr>
                <w:rFonts w:asciiTheme="majorHAnsi" w:hAnsiTheme="majorHAnsi"/>
                <w:b/>
              </w:rPr>
              <w:t>Academic Rank</w:t>
            </w:r>
          </w:p>
        </w:tc>
        <w:tc>
          <w:tcPr>
            <w:tcW w:w="2098" w:type="pct"/>
            <w:gridSpan w:val="2"/>
            <w:vAlign w:val="center"/>
          </w:tcPr>
          <w:p w:rsidR="003B6730" w:rsidRPr="00253541" w:rsidRDefault="003B6730" w:rsidP="0004623F">
            <w:pPr>
              <w:jc w:val="center"/>
              <w:rPr>
                <w:rFonts w:asciiTheme="majorHAnsi" w:hAnsiTheme="majorHAnsi"/>
                <w:b/>
              </w:rPr>
            </w:pPr>
            <w:r w:rsidRPr="00253541">
              <w:rPr>
                <w:rFonts w:asciiTheme="majorHAnsi" w:hAnsiTheme="majorHAnsi"/>
                <w:b/>
              </w:rPr>
              <w:t xml:space="preserve">Non-Gull Week </w:t>
            </w:r>
            <w:r w:rsidR="0004623F" w:rsidRPr="00253541">
              <w:rPr>
                <w:rFonts w:asciiTheme="majorHAnsi" w:hAnsiTheme="majorHAnsi"/>
                <w:b/>
              </w:rPr>
              <w:t>Student</w:t>
            </w:r>
          </w:p>
        </w:tc>
        <w:tc>
          <w:tcPr>
            <w:tcW w:w="2022" w:type="pct"/>
            <w:gridSpan w:val="2"/>
            <w:vAlign w:val="center"/>
          </w:tcPr>
          <w:p w:rsidR="003B6730" w:rsidRPr="00253541" w:rsidRDefault="003B6730" w:rsidP="0004623F">
            <w:pPr>
              <w:jc w:val="center"/>
              <w:rPr>
                <w:rFonts w:asciiTheme="majorHAnsi" w:hAnsiTheme="majorHAnsi"/>
                <w:b/>
              </w:rPr>
            </w:pPr>
            <w:r w:rsidRPr="00253541">
              <w:rPr>
                <w:rFonts w:asciiTheme="majorHAnsi" w:hAnsiTheme="majorHAnsi"/>
                <w:b/>
              </w:rPr>
              <w:t xml:space="preserve">Gull Week </w:t>
            </w:r>
            <w:r w:rsidR="0004623F" w:rsidRPr="00253541">
              <w:rPr>
                <w:rFonts w:asciiTheme="majorHAnsi" w:hAnsiTheme="majorHAnsi"/>
                <w:b/>
              </w:rPr>
              <w:t>Student</w:t>
            </w:r>
          </w:p>
        </w:tc>
      </w:tr>
      <w:tr w:rsidR="003B6730" w:rsidRPr="00253541" w:rsidTr="003B6730">
        <w:tc>
          <w:tcPr>
            <w:tcW w:w="880" w:type="pct"/>
            <w:vAlign w:val="center"/>
          </w:tcPr>
          <w:p w:rsidR="003B6730" w:rsidRPr="00253541" w:rsidRDefault="003B6730" w:rsidP="003B6730">
            <w:pPr>
              <w:jc w:val="center"/>
              <w:rPr>
                <w:rFonts w:asciiTheme="majorHAnsi" w:hAnsiTheme="majorHAnsi"/>
                <w:b/>
                <w:highlight w:val="yellow"/>
              </w:rPr>
            </w:pPr>
          </w:p>
        </w:tc>
        <w:tc>
          <w:tcPr>
            <w:tcW w:w="1064" w:type="pct"/>
            <w:vAlign w:val="center"/>
          </w:tcPr>
          <w:p w:rsidR="003B6730" w:rsidRPr="00253541" w:rsidRDefault="003B6730" w:rsidP="003B6730">
            <w:pPr>
              <w:jc w:val="center"/>
              <w:rPr>
                <w:rFonts w:asciiTheme="majorHAnsi" w:hAnsiTheme="majorHAnsi"/>
                <w:b/>
              </w:rPr>
            </w:pPr>
            <w:r w:rsidRPr="00253541">
              <w:rPr>
                <w:rFonts w:asciiTheme="majorHAnsi" w:hAnsiTheme="majorHAnsi"/>
                <w:b/>
              </w:rPr>
              <w:t>N</w:t>
            </w:r>
          </w:p>
        </w:tc>
        <w:tc>
          <w:tcPr>
            <w:tcW w:w="1034" w:type="pct"/>
            <w:vAlign w:val="center"/>
          </w:tcPr>
          <w:p w:rsidR="003B6730" w:rsidRPr="00253541" w:rsidRDefault="00FA7A9E" w:rsidP="003B6730">
            <w:pPr>
              <w:jc w:val="center"/>
              <w:rPr>
                <w:rFonts w:asciiTheme="majorHAnsi" w:hAnsiTheme="majorHAnsi"/>
                <w:b/>
              </w:rPr>
            </w:pPr>
            <w:r>
              <w:rPr>
                <w:rFonts w:asciiTheme="majorHAnsi" w:hAnsiTheme="majorHAnsi"/>
                <w:b/>
              </w:rPr>
              <w:t>MEAN</w:t>
            </w:r>
            <w:r w:rsidR="003B6730" w:rsidRPr="00253541">
              <w:rPr>
                <w:rFonts w:asciiTheme="majorHAnsi" w:hAnsiTheme="majorHAnsi"/>
                <w:b/>
              </w:rPr>
              <w:t>(STD DEV)</w:t>
            </w:r>
          </w:p>
        </w:tc>
        <w:tc>
          <w:tcPr>
            <w:tcW w:w="989" w:type="pct"/>
            <w:vAlign w:val="center"/>
          </w:tcPr>
          <w:p w:rsidR="003B6730" w:rsidRPr="00253541" w:rsidRDefault="003B6730" w:rsidP="003B6730">
            <w:pPr>
              <w:jc w:val="center"/>
              <w:rPr>
                <w:rFonts w:asciiTheme="majorHAnsi" w:hAnsiTheme="majorHAnsi"/>
                <w:b/>
              </w:rPr>
            </w:pPr>
            <w:r w:rsidRPr="00253541">
              <w:rPr>
                <w:rFonts w:asciiTheme="majorHAnsi" w:hAnsiTheme="majorHAnsi"/>
                <w:b/>
              </w:rPr>
              <w:t>N</w:t>
            </w:r>
          </w:p>
        </w:tc>
        <w:tc>
          <w:tcPr>
            <w:tcW w:w="1033" w:type="pct"/>
            <w:vAlign w:val="center"/>
          </w:tcPr>
          <w:p w:rsidR="003B6730" w:rsidRPr="00253541" w:rsidRDefault="00FA7A9E" w:rsidP="003B6730">
            <w:pPr>
              <w:jc w:val="center"/>
              <w:rPr>
                <w:rFonts w:asciiTheme="majorHAnsi" w:hAnsiTheme="majorHAnsi"/>
                <w:b/>
              </w:rPr>
            </w:pPr>
            <w:r>
              <w:rPr>
                <w:rFonts w:asciiTheme="majorHAnsi" w:hAnsiTheme="majorHAnsi"/>
                <w:b/>
              </w:rPr>
              <w:t>MEAN</w:t>
            </w:r>
            <w:r w:rsidR="003B6730" w:rsidRPr="00253541">
              <w:rPr>
                <w:rFonts w:asciiTheme="majorHAnsi" w:hAnsiTheme="majorHAnsi"/>
                <w:b/>
              </w:rPr>
              <w:t>(STD DEV)</w:t>
            </w:r>
          </w:p>
        </w:tc>
      </w:tr>
      <w:tr w:rsidR="003B6730" w:rsidRPr="00253541" w:rsidTr="003B6730">
        <w:tc>
          <w:tcPr>
            <w:tcW w:w="880"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First-year*</w:t>
            </w:r>
          </w:p>
        </w:tc>
        <w:tc>
          <w:tcPr>
            <w:tcW w:w="1064"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980</w:t>
            </w:r>
          </w:p>
        </w:tc>
        <w:tc>
          <w:tcPr>
            <w:tcW w:w="1034"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2.30(1.3)</w:t>
            </w:r>
          </w:p>
        </w:tc>
        <w:tc>
          <w:tcPr>
            <w:tcW w:w="989"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173</w:t>
            </w:r>
          </w:p>
        </w:tc>
        <w:tc>
          <w:tcPr>
            <w:tcW w:w="1033"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2.76(1.1)</w:t>
            </w:r>
          </w:p>
        </w:tc>
      </w:tr>
      <w:tr w:rsidR="003B6730" w:rsidRPr="00253541" w:rsidTr="003B6730">
        <w:tc>
          <w:tcPr>
            <w:tcW w:w="880"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Sophomores*</w:t>
            </w:r>
          </w:p>
        </w:tc>
        <w:tc>
          <w:tcPr>
            <w:tcW w:w="1064"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1433</w:t>
            </w:r>
          </w:p>
        </w:tc>
        <w:tc>
          <w:tcPr>
            <w:tcW w:w="1034"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2.66(1.0)</w:t>
            </w:r>
          </w:p>
        </w:tc>
        <w:tc>
          <w:tcPr>
            <w:tcW w:w="989"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210</w:t>
            </w:r>
          </w:p>
        </w:tc>
        <w:tc>
          <w:tcPr>
            <w:tcW w:w="1033"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2.96(.93)</w:t>
            </w:r>
          </w:p>
        </w:tc>
      </w:tr>
      <w:tr w:rsidR="003B6730" w:rsidRPr="00253541" w:rsidTr="003B6730">
        <w:tc>
          <w:tcPr>
            <w:tcW w:w="880"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Juniors</w:t>
            </w:r>
          </w:p>
        </w:tc>
        <w:tc>
          <w:tcPr>
            <w:tcW w:w="1064"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1812</w:t>
            </w:r>
          </w:p>
        </w:tc>
        <w:tc>
          <w:tcPr>
            <w:tcW w:w="1034"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2.85(.87)</w:t>
            </w:r>
          </w:p>
        </w:tc>
        <w:tc>
          <w:tcPr>
            <w:tcW w:w="989"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243</w:t>
            </w:r>
          </w:p>
        </w:tc>
        <w:tc>
          <w:tcPr>
            <w:tcW w:w="1033" w:type="pct"/>
            <w:vAlign w:val="center"/>
          </w:tcPr>
          <w:p w:rsidR="003B6730" w:rsidRPr="00253541" w:rsidRDefault="003B6730" w:rsidP="003B6730">
            <w:pPr>
              <w:jc w:val="center"/>
              <w:rPr>
                <w:rFonts w:asciiTheme="majorHAnsi" w:hAnsiTheme="majorHAnsi"/>
                <w:i/>
              </w:rPr>
            </w:pPr>
            <w:r w:rsidRPr="00253541">
              <w:rPr>
                <w:rFonts w:asciiTheme="majorHAnsi" w:hAnsiTheme="majorHAnsi"/>
                <w:i/>
              </w:rPr>
              <w:t>2.94(.82)</w:t>
            </w:r>
          </w:p>
        </w:tc>
      </w:tr>
      <w:tr w:rsidR="003B6730" w:rsidRPr="00253541" w:rsidTr="00C77837">
        <w:tc>
          <w:tcPr>
            <w:tcW w:w="880" w:type="pct"/>
            <w:tcBorders>
              <w:bottom w:val="single" w:sz="4" w:space="0" w:color="auto"/>
            </w:tcBorders>
            <w:vAlign w:val="center"/>
          </w:tcPr>
          <w:p w:rsidR="003B6730" w:rsidRPr="00253541" w:rsidRDefault="003B6730" w:rsidP="003B6730">
            <w:pPr>
              <w:jc w:val="center"/>
              <w:rPr>
                <w:rFonts w:asciiTheme="majorHAnsi" w:hAnsiTheme="majorHAnsi"/>
                <w:i/>
              </w:rPr>
            </w:pPr>
            <w:r w:rsidRPr="00253541">
              <w:rPr>
                <w:rFonts w:asciiTheme="majorHAnsi" w:hAnsiTheme="majorHAnsi"/>
                <w:i/>
              </w:rPr>
              <w:t>Seniors*</w:t>
            </w:r>
          </w:p>
        </w:tc>
        <w:tc>
          <w:tcPr>
            <w:tcW w:w="1064" w:type="pct"/>
            <w:tcBorders>
              <w:bottom w:val="single" w:sz="4" w:space="0" w:color="auto"/>
            </w:tcBorders>
            <w:vAlign w:val="center"/>
          </w:tcPr>
          <w:p w:rsidR="003B6730" w:rsidRPr="00253541" w:rsidRDefault="003B6730" w:rsidP="003B6730">
            <w:pPr>
              <w:jc w:val="center"/>
              <w:rPr>
                <w:rFonts w:asciiTheme="majorHAnsi" w:hAnsiTheme="majorHAnsi"/>
                <w:i/>
              </w:rPr>
            </w:pPr>
            <w:r w:rsidRPr="00253541">
              <w:rPr>
                <w:rFonts w:asciiTheme="majorHAnsi" w:hAnsiTheme="majorHAnsi"/>
                <w:i/>
              </w:rPr>
              <w:t>2235</w:t>
            </w:r>
          </w:p>
        </w:tc>
        <w:tc>
          <w:tcPr>
            <w:tcW w:w="1034" w:type="pct"/>
            <w:tcBorders>
              <w:bottom w:val="single" w:sz="4" w:space="0" w:color="auto"/>
            </w:tcBorders>
            <w:vAlign w:val="center"/>
          </w:tcPr>
          <w:p w:rsidR="003B6730" w:rsidRPr="00253541" w:rsidRDefault="003B6730" w:rsidP="003B6730">
            <w:pPr>
              <w:jc w:val="center"/>
              <w:rPr>
                <w:rFonts w:asciiTheme="majorHAnsi" w:hAnsiTheme="majorHAnsi"/>
                <w:i/>
              </w:rPr>
            </w:pPr>
            <w:r w:rsidRPr="00253541">
              <w:rPr>
                <w:rFonts w:asciiTheme="majorHAnsi" w:hAnsiTheme="majorHAnsi"/>
                <w:i/>
              </w:rPr>
              <w:t>3.10(.52)</w:t>
            </w:r>
          </w:p>
        </w:tc>
        <w:tc>
          <w:tcPr>
            <w:tcW w:w="989" w:type="pct"/>
            <w:tcBorders>
              <w:bottom w:val="single" w:sz="4" w:space="0" w:color="auto"/>
            </w:tcBorders>
            <w:vAlign w:val="center"/>
          </w:tcPr>
          <w:p w:rsidR="003B6730" w:rsidRPr="00253541" w:rsidRDefault="003B6730" w:rsidP="003B6730">
            <w:pPr>
              <w:jc w:val="center"/>
              <w:rPr>
                <w:rFonts w:asciiTheme="majorHAnsi" w:hAnsiTheme="majorHAnsi"/>
                <w:i/>
              </w:rPr>
            </w:pPr>
            <w:r w:rsidRPr="00253541">
              <w:rPr>
                <w:rFonts w:asciiTheme="majorHAnsi" w:hAnsiTheme="majorHAnsi"/>
                <w:i/>
              </w:rPr>
              <w:t>209</w:t>
            </w:r>
          </w:p>
        </w:tc>
        <w:tc>
          <w:tcPr>
            <w:tcW w:w="1033" w:type="pct"/>
            <w:tcBorders>
              <w:bottom w:val="single" w:sz="4" w:space="0" w:color="auto"/>
            </w:tcBorders>
            <w:vAlign w:val="center"/>
          </w:tcPr>
          <w:p w:rsidR="003B6730" w:rsidRPr="00253541" w:rsidRDefault="003B6730" w:rsidP="003B6730">
            <w:pPr>
              <w:jc w:val="center"/>
              <w:rPr>
                <w:rFonts w:asciiTheme="majorHAnsi" w:hAnsiTheme="majorHAnsi"/>
                <w:i/>
              </w:rPr>
            </w:pPr>
            <w:r w:rsidRPr="00253541">
              <w:rPr>
                <w:rFonts w:asciiTheme="majorHAnsi" w:hAnsiTheme="majorHAnsi"/>
                <w:i/>
              </w:rPr>
              <w:t>3.21(.48)</w:t>
            </w:r>
          </w:p>
        </w:tc>
      </w:tr>
      <w:tr w:rsidR="00C77837" w:rsidRPr="00253541" w:rsidTr="00C77837">
        <w:tc>
          <w:tcPr>
            <w:tcW w:w="5000" w:type="pct"/>
            <w:gridSpan w:val="5"/>
            <w:tcBorders>
              <w:top w:val="single" w:sz="4" w:space="0" w:color="auto"/>
              <w:left w:val="nil"/>
              <w:bottom w:val="nil"/>
              <w:right w:val="nil"/>
            </w:tcBorders>
            <w:vAlign w:val="center"/>
          </w:tcPr>
          <w:p w:rsidR="00C77837" w:rsidRPr="00C77837" w:rsidRDefault="00C77837" w:rsidP="00C77837">
            <w:pPr>
              <w:rPr>
                <w:rFonts w:asciiTheme="majorHAnsi" w:hAnsiTheme="majorHAnsi"/>
              </w:rPr>
            </w:pPr>
            <w:r w:rsidRPr="00EB17F4">
              <w:rPr>
                <w:rFonts w:asciiTheme="majorHAnsi" w:hAnsiTheme="majorHAnsi"/>
              </w:rPr>
              <w:t>Table 1.2 compares Cumulative GPA by academic rank in students that took the Gull Week exam and students that did not.  The Cumulative GPA’s of first-year (2.76 vs 2.30), sophomores (2.96 vs 2.66), and seniors (3.21 vs 3.10) that took the Gull Week exam were statistically significantly higher than that of students with the same academic rank that did not take the exam.</w:t>
            </w:r>
          </w:p>
        </w:tc>
      </w:tr>
    </w:tbl>
    <w:tbl>
      <w:tblPr>
        <w:tblStyle w:val="TableGrid3"/>
        <w:tblW w:w="5000" w:type="pct"/>
        <w:tblLook w:val="04A0" w:firstRow="1" w:lastRow="0" w:firstColumn="1" w:lastColumn="0" w:noHBand="0" w:noVBand="1"/>
      </w:tblPr>
      <w:tblGrid>
        <w:gridCol w:w="3600"/>
        <w:gridCol w:w="3601"/>
        <w:gridCol w:w="3599"/>
      </w:tblGrid>
      <w:tr w:rsidR="00413087" w:rsidRPr="00253541" w:rsidTr="00413087">
        <w:trPr>
          <w:trHeight w:val="536"/>
        </w:trPr>
        <w:tc>
          <w:tcPr>
            <w:tcW w:w="5000" w:type="pct"/>
            <w:gridSpan w:val="3"/>
          </w:tcPr>
          <w:p w:rsidR="00413087" w:rsidRPr="00253541" w:rsidRDefault="00413087" w:rsidP="00FA7A9E">
            <w:pPr>
              <w:rPr>
                <w:rFonts w:asciiTheme="majorHAnsi" w:hAnsiTheme="majorHAnsi"/>
                <w:b/>
              </w:rPr>
            </w:pPr>
            <w:r w:rsidRPr="00253541">
              <w:rPr>
                <w:rFonts w:asciiTheme="majorHAnsi" w:hAnsiTheme="majorHAnsi"/>
                <w:b/>
              </w:rPr>
              <w:t>Table 1.3 Non-test takers and GULL Week Test-Takers Gender Comparison</w:t>
            </w:r>
          </w:p>
        </w:tc>
      </w:tr>
      <w:tr w:rsidR="00413087" w:rsidRPr="00253541" w:rsidTr="00413087">
        <w:trPr>
          <w:trHeight w:val="536"/>
        </w:trPr>
        <w:tc>
          <w:tcPr>
            <w:tcW w:w="1667" w:type="pct"/>
            <w:vAlign w:val="center"/>
          </w:tcPr>
          <w:p w:rsidR="00413087" w:rsidRPr="00253541" w:rsidRDefault="00413087" w:rsidP="00413087">
            <w:pPr>
              <w:jc w:val="center"/>
              <w:rPr>
                <w:rFonts w:asciiTheme="majorHAnsi" w:hAnsiTheme="majorHAnsi"/>
                <w:b/>
              </w:rPr>
            </w:pPr>
            <w:r w:rsidRPr="00253541">
              <w:rPr>
                <w:rFonts w:asciiTheme="majorHAnsi" w:hAnsiTheme="majorHAnsi"/>
                <w:b/>
              </w:rPr>
              <w:t>Gender</w:t>
            </w:r>
          </w:p>
        </w:tc>
        <w:tc>
          <w:tcPr>
            <w:tcW w:w="1667" w:type="pct"/>
            <w:vAlign w:val="center"/>
          </w:tcPr>
          <w:p w:rsidR="00413087" w:rsidRPr="00253541" w:rsidRDefault="00413087" w:rsidP="0004623F">
            <w:pPr>
              <w:jc w:val="center"/>
              <w:rPr>
                <w:rFonts w:asciiTheme="majorHAnsi" w:hAnsiTheme="majorHAnsi"/>
              </w:rPr>
            </w:pPr>
            <w:r w:rsidRPr="00253541">
              <w:rPr>
                <w:rFonts w:asciiTheme="majorHAnsi" w:hAnsiTheme="majorHAnsi"/>
                <w:b/>
              </w:rPr>
              <w:t xml:space="preserve">Non-Gull Week </w:t>
            </w:r>
            <w:r w:rsidR="0004623F" w:rsidRPr="00253541">
              <w:rPr>
                <w:rFonts w:asciiTheme="majorHAnsi" w:hAnsiTheme="majorHAnsi"/>
                <w:b/>
              </w:rPr>
              <w:t>Student</w:t>
            </w:r>
          </w:p>
        </w:tc>
        <w:tc>
          <w:tcPr>
            <w:tcW w:w="1666" w:type="pct"/>
            <w:vAlign w:val="center"/>
          </w:tcPr>
          <w:p w:rsidR="00413087" w:rsidRPr="00253541" w:rsidRDefault="00413087" w:rsidP="0004623F">
            <w:pPr>
              <w:jc w:val="center"/>
              <w:rPr>
                <w:rFonts w:asciiTheme="majorHAnsi" w:hAnsiTheme="majorHAnsi"/>
                <w:b/>
              </w:rPr>
            </w:pPr>
            <w:r w:rsidRPr="00253541">
              <w:rPr>
                <w:rFonts w:asciiTheme="majorHAnsi" w:hAnsiTheme="majorHAnsi"/>
                <w:b/>
              </w:rPr>
              <w:t xml:space="preserve">Gull Week </w:t>
            </w:r>
            <w:r w:rsidR="0004623F" w:rsidRPr="00253541">
              <w:rPr>
                <w:rFonts w:asciiTheme="majorHAnsi" w:hAnsiTheme="majorHAnsi"/>
                <w:b/>
              </w:rPr>
              <w:t>Student</w:t>
            </w:r>
          </w:p>
        </w:tc>
      </w:tr>
      <w:tr w:rsidR="00413087" w:rsidRPr="00253541" w:rsidTr="00413087">
        <w:trPr>
          <w:trHeight w:val="268"/>
        </w:trPr>
        <w:tc>
          <w:tcPr>
            <w:tcW w:w="1667" w:type="pct"/>
            <w:vAlign w:val="center"/>
          </w:tcPr>
          <w:p w:rsidR="00413087" w:rsidRPr="00253541" w:rsidRDefault="00413087" w:rsidP="00413087">
            <w:pPr>
              <w:jc w:val="center"/>
              <w:rPr>
                <w:rFonts w:asciiTheme="majorHAnsi" w:hAnsiTheme="majorHAnsi"/>
                <w:b/>
              </w:rPr>
            </w:pPr>
          </w:p>
        </w:tc>
        <w:tc>
          <w:tcPr>
            <w:tcW w:w="1667" w:type="pct"/>
            <w:vAlign w:val="center"/>
          </w:tcPr>
          <w:p w:rsidR="00413087" w:rsidRPr="00253541" w:rsidRDefault="00413087" w:rsidP="00413087">
            <w:pPr>
              <w:jc w:val="center"/>
              <w:rPr>
                <w:rFonts w:asciiTheme="majorHAnsi" w:hAnsiTheme="majorHAnsi"/>
                <w:b/>
              </w:rPr>
            </w:pPr>
            <w:r w:rsidRPr="00253541">
              <w:rPr>
                <w:rFonts w:asciiTheme="majorHAnsi" w:hAnsiTheme="majorHAnsi"/>
                <w:b/>
              </w:rPr>
              <w:t>N</w:t>
            </w:r>
          </w:p>
        </w:tc>
        <w:tc>
          <w:tcPr>
            <w:tcW w:w="1666" w:type="pct"/>
            <w:vAlign w:val="center"/>
          </w:tcPr>
          <w:p w:rsidR="00413087" w:rsidRPr="00253541" w:rsidRDefault="00413087" w:rsidP="00413087">
            <w:pPr>
              <w:jc w:val="center"/>
              <w:rPr>
                <w:rFonts w:asciiTheme="majorHAnsi" w:hAnsiTheme="majorHAnsi"/>
                <w:b/>
              </w:rPr>
            </w:pPr>
            <w:r w:rsidRPr="00253541">
              <w:rPr>
                <w:rFonts w:asciiTheme="majorHAnsi" w:hAnsiTheme="majorHAnsi"/>
                <w:b/>
              </w:rPr>
              <w:t>N(%of test-takers)</w:t>
            </w:r>
          </w:p>
        </w:tc>
      </w:tr>
      <w:tr w:rsidR="00413087" w:rsidRPr="00253541" w:rsidTr="00413087">
        <w:trPr>
          <w:trHeight w:val="280"/>
        </w:trPr>
        <w:tc>
          <w:tcPr>
            <w:tcW w:w="1667" w:type="pct"/>
            <w:vAlign w:val="center"/>
          </w:tcPr>
          <w:p w:rsidR="00413087" w:rsidRPr="00253541" w:rsidRDefault="00413087" w:rsidP="00413087">
            <w:pPr>
              <w:jc w:val="center"/>
              <w:rPr>
                <w:rFonts w:asciiTheme="majorHAnsi" w:hAnsiTheme="majorHAnsi"/>
                <w:b/>
              </w:rPr>
            </w:pPr>
            <w:r w:rsidRPr="00253541">
              <w:rPr>
                <w:rFonts w:asciiTheme="majorHAnsi" w:hAnsiTheme="majorHAnsi"/>
                <w:b/>
              </w:rPr>
              <w:t>Male(1)</w:t>
            </w:r>
          </w:p>
        </w:tc>
        <w:tc>
          <w:tcPr>
            <w:tcW w:w="1667" w:type="pct"/>
            <w:vAlign w:val="center"/>
          </w:tcPr>
          <w:p w:rsidR="00413087" w:rsidRPr="00253541" w:rsidRDefault="00413087" w:rsidP="00413087">
            <w:pPr>
              <w:jc w:val="center"/>
              <w:rPr>
                <w:rFonts w:asciiTheme="majorHAnsi" w:hAnsiTheme="majorHAnsi"/>
                <w:i/>
              </w:rPr>
            </w:pPr>
            <w:r w:rsidRPr="00253541">
              <w:rPr>
                <w:rFonts w:asciiTheme="majorHAnsi" w:hAnsiTheme="majorHAnsi"/>
                <w:i/>
              </w:rPr>
              <w:t>3028(45%)</w:t>
            </w:r>
          </w:p>
        </w:tc>
        <w:tc>
          <w:tcPr>
            <w:tcW w:w="1666" w:type="pct"/>
            <w:vAlign w:val="center"/>
          </w:tcPr>
          <w:p w:rsidR="00413087" w:rsidRPr="00253541" w:rsidRDefault="00413087" w:rsidP="00413087">
            <w:pPr>
              <w:jc w:val="center"/>
              <w:rPr>
                <w:rFonts w:asciiTheme="majorHAnsi" w:hAnsiTheme="majorHAnsi"/>
                <w:i/>
              </w:rPr>
            </w:pPr>
            <w:r w:rsidRPr="00253541">
              <w:rPr>
                <w:rFonts w:asciiTheme="majorHAnsi" w:hAnsiTheme="majorHAnsi"/>
                <w:i/>
              </w:rPr>
              <w:t>255(30%)</w:t>
            </w:r>
          </w:p>
        </w:tc>
      </w:tr>
      <w:tr w:rsidR="00413087" w:rsidRPr="00253541" w:rsidTr="00413087">
        <w:trPr>
          <w:trHeight w:val="268"/>
        </w:trPr>
        <w:tc>
          <w:tcPr>
            <w:tcW w:w="1667" w:type="pct"/>
            <w:vAlign w:val="center"/>
          </w:tcPr>
          <w:p w:rsidR="00413087" w:rsidRPr="00253541" w:rsidRDefault="00413087" w:rsidP="00413087">
            <w:pPr>
              <w:jc w:val="center"/>
              <w:rPr>
                <w:rFonts w:asciiTheme="majorHAnsi" w:hAnsiTheme="majorHAnsi"/>
                <w:b/>
              </w:rPr>
            </w:pPr>
            <w:r w:rsidRPr="00253541">
              <w:rPr>
                <w:rFonts w:asciiTheme="majorHAnsi" w:hAnsiTheme="majorHAnsi"/>
                <w:b/>
              </w:rPr>
              <w:t>Female(2)</w:t>
            </w:r>
          </w:p>
        </w:tc>
        <w:tc>
          <w:tcPr>
            <w:tcW w:w="1667" w:type="pct"/>
            <w:vAlign w:val="center"/>
          </w:tcPr>
          <w:p w:rsidR="00413087" w:rsidRPr="00253541" w:rsidRDefault="00413087" w:rsidP="00413087">
            <w:pPr>
              <w:jc w:val="center"/>
              <w:rPr>
                <w:rFonts w:asciiTheme="majorHAnsi" w:hAnsiTheme="majorHAnsi"/>
                <w:i/>
              </w:rPr>
            </w:pPr>
            <w:r w:rsidRPr="00253541">
              <w:rPr>
                <w:rFonts w:asciiTheme="majorHAnsi" w:hAnsiTheme="majorHAnsi"/>
                <w:i/>
              </w:rPr>
              <w:t>3738(55%)</w:t>
            </w:r>
          </w:p>
        </w:tc>
        <w:tc>
          <w:tcPr>
            <w:tcW w:w="1666" w:type="pct"/>
            <w:vAlign w:val="center"/>
          </w:tcPr>
          <w:p w:rsidR="00413087" w:rsidRPr="00253541" w:rsidRDefault="00413087" w:rsidP="00413087">
            <w:pPr>
              <w:jc w:val="center"/>
              <w:rPr>
                <w:rFonts w:asciiTheme="majorHAnsi" w:hAnsiTheme="majorHAnsi"/>
                <w:i/>
              </w:rPr>
            </w:pPr>
            <w:r w:rsidRPr="00253541">
              <w:rPr>
                <w:rFonts w:asciiTheme="majorHAnsi" w:hAnsiTheme="majorHAnsi"/>
                <w:i/>
              </w:rPr>
              <w:t>589(70%)</w:t>
            </w:r>
          </w:p>
        </w:tc>
      </w:tr>
      <w:tr w:rsidR="00413087" w:rsidRPr="00253541" w:rsidTr="00537EB9">
        <w:trPr>
          <w:trHeight w:val="280"/>
        </w:trPr>
        <w:tc>
          <w:tcPr>
            <w:tcW w:w="1667" w:type="pct"/>
            <w:tcBorders>
              <w:bottom w:val="single" w:sz="4" w:space="0" w:color="auto"/>
            </w:tcBorders>
            <w:vAlign w:val="center"/>
          </w:tcPr>
          <w:p w:rsidR="00413087" w:rsidRPr="00253541" w:rsidRDefault="00413087" w:rsidP="00413087">
            <w:pPr>
              <w:jc w:val="center"/>
              <w:rPr>
                <w:rFonts w:asciiTheme="majorHAnsi" w:hAnsiTheme="majorHAnsi"/>
                <w:b/>
              </w:rPr>
            </w:pPr>
            <w:r w:rsidRPr="00253541">
              <w:rPr>
                <w:rFonts w:asciiTheme="majorHAnsi" w:hAnsiTheme="majorHAnsi"/>
                <w:b/>
              </w:rPr>
              <w:t>Total</w:t>
            </w:r>
          </w:p>
        </w:tc>
        <w:tc>
          <w:tcPr>
            <w:tcW w:w="1667" w:type="pct"/>
            <w:tcBorders>
              <w:bottom w:val="single" w:sz="4" w:space="0" w:color="auto"/>
            </w:tcBorders>
            <w:vAlign w:val="center"/>
          </w:tcPr>
          <w:p w:rsidR="00413087" w:rsidRPr="00253541" w:rsidRDefault="00413087" w:rsidP="00413087">
            <w:pPr>
              <w:jc w:val="center"/>
              <w:rPr>
                <w:rFonts w:asciiTheme="majorHAnsi" w:hAnsiTheme="majorHAnsi"/>
                <w:b/>
                <w:i/>
              </w:rPr>
            </w:pPr>
            <w:r w:rsidRPr="00253541">
              <w:rPr>
                <w:rFonts w:asciiTheme="majorHAnsi" w:hAnsiTheme="majorHAnsi"/>
                <w:b/>
                <w:i/>
              </w:rPr>
              <w:t>6766(100%)</w:t>
            </w:r>
          </w:p>
        </w:tc>
        <w:tc>
          <w:tcPr>
            <w:tcW w:w="1666" w:type="pct"/>
            <w:tcBorders>
              <w:bottom w:val="single" w:sz="4" w:space="0" w:color="auto"/>
            </w:tcBorders>
            <w:vAlign w:val="center"/>
          </w:tcPr>
          <w:p w:rsidR="00413087" w:rsidRPr="00253541" w:rsidRDefault="00413087" w:rsidP="00413087">
            <w:pPr>
              <w:jc w:val="center"/>
              <w:rPr>
                <w:rFonts w:asciiTheme="majorHAnsi" w:hAnsiTheme="majorHAnsi"/>
                <w:b/>
                <w:i/>
              </w:rPr>
            </w:pPr>
            <w:r w:rsidRPr="00253541">
              <w:rPr>
                <w:rFonts w:asciiTheme="majorHAnsi" w:hAnsiTheme="majorHAnsi"/>
                <w:b/>
                <w:i/>
              </w:rPr>
              <w:t>844(100%)</w:t>
            </w:r>
          </w:p>
        </w:tc>
      </w:tr>
      <w:tr w:rsidR="00537EB9" w:rsidRPr="00253541" w:rsidTr="00537EB9">
        <w:trPr>
          <w:trHeight w:val="280"/>
        </w:trPr>
        <w:tc>
          <w:tcPr>
            <w:tcW w:w="5000" w:type="pct"/>
            <w:gridSpan w:val="3"/>
            <w:tcBorders>
              <w:top w:val="single" w:sz="4" w:space="0" w:color="auto"/>
              <w:left w:val="nil"/>
              <w:bottom w:val="nil"/>
              <w:right w:val="nil"/>
            </w:tcBorders>
            <w:vAlign w:val="center"/>
          </w:tcPr>
          <w:p w:rsidR="00537EB9" w:rsidRPr="00537EB9" w:rsidRDefault="00537EB9" w:rsidP="00537EB9">
            <w:pPr>
              <w:rPr>
                <w:rFonts w:asciiTheme="majorHAnsi" w:hAnsiTheme="majorHAnsi"/>
              </w:rPr>
            </w:pPr>
            <w:r w:rsidRPr="00EB17F4">
              <w:rPr>
                <w:rFonts w:asciiTheme="majorHAnsi" w:hAnsiTheme="majorHAnsi"/>
              </w:rPr>
              <w:t>Table 1.3 compares the number of students that took the Gull Week exam to those that did not by gender.  Out of all the students that took the Gull Week exam, 70% were female.  This is significantly (though not statistically) higher than the percentage of female students (55%) that did not take the test.</w:t>
            </w:r>
          </w:p>
        </w:tc>
      </w:tr>
    </w:tbl>
    <w:p w:rsidR="00EB17F4" w:rsidRDefault="00EB17F4" w:rsidP="00413087">
      <w:pPr>
        <w:rPr>
          <w:rFonts w:asciiTheme="majorHAnsi" w:hAnsiTheme="majorHAnsi"/>
        </w:rPr>
      </w:pPr>
    </w:p>
    <w:p w:rsidR="00D5320C" w:rsidRDefault="00D5320C" w:rsidP="00413087">
      <w:pPr>
        <w:rPr>
          <w:rFonts w:asciiTheme="majorHAnsi" w:hAnsiTheme="majorHAnsi"/>
        </w:rPr>
      </w:pPr>
    </w:p>
    <w:p w:rsidR="00D5320C" w:rsidRDefault="00D5320C" w:rsidP="00413087">
      <w:pPr>
        <w:rPr>
          <w:rFonts w:asciiTheme="majorHAnsi" w:hAnsiTheme="majorHAnsi"/>
        </w:rPr>
      </w:pPr>
    </w:p>
    <w:p w:rsidR="00D5320C" w:rsidRDefault="00D5320C" w:rsidP="00413087">
      <w:pPr>
        <w:rPr>
          <w:rFonts w:asciiTheme="majorHAnsi" w:hAnsiTheme="majorHAnsi"/>
        </w:rPr>
      </w:pPr>
    </w:p>
    <w:p w:rsidR="00D5320C" w:rsidRDefault="00D5320C" w:rsidP="00413087">
      <w:pPr>
        <w:rPr>
          <w:rFonts w:asciiTheme="majorHAnsi" w:hAnsiTheme="majorHAnsi"/>
        </w:rPr>
      </w:pPr>
    </w:p>
    <w:p w:rsidR="00D5320C" w:rsidRDefault="00D5320C" w:rsidP="00413087">
      <w:pPr>
        <w:rPr>
          <w:rFonts w:asciiTheme="majorHAnsi" w:hAnsiTheme="majorHAnsi"/>
        </w:rPr>
      </w:pPr>
    </w:p>
    <w:p w:rsidR="00D5320C" w:rsidRDefault="00D5320C" w:rsidP="00413087">
      <w:pPr>
        <w:rPr>
          <w:rFonts w:asciiTheme="majorHAnsi" w:hAnsiTheme="majorHAnsi"/>
        </w:rPr>
      </w:pPr>
    </w:p>
    <w:p w:rsidR="00D5320C" w:rsidRDefault="00D5320C" w:rsidP="00413087">
      <w:pPr>
        <w:rPr>
          <w:rFonts w:asciiTheme="majorHAnsi" w:hAnsiTheme="majorHAnsi"/>
        </w:rPr>
      </w:pPr>
    </w:p>
    <w:tbl>
      <w:tblPr>
        <w:tblStyle w:val="TableGrid4"/>
        <w:tblW w:w="5000" w:type="pct"/>
        <w:tblLook w:val="04A0" w:firstRow="1" w:lastRow="0" w:firstColumn="1" w:lastColumn="0" w:noHBand="0" w:noVBand="1"/>
      </w:tblPr>
      <w:tblGrid>
        <w:gridCol w:w="2700"/>
        <w:gridCol w:w="2700"/>
        <w:gridCol w:w="2700"/>
        <w:gridCol w:w="2700"/>
      </w:tblGrid>
      <w:tr w:rsidR="00EB17F4" w:rsidRPr="00253541" w:rsidTr="00EB17F4">
        <w:tc>
          <w:tcPr>
            <w:tcW w:w="5000" w:type="pct"/>
            <w:gridSpan w:val="4"/>
          </w:tcPr>
          <w:p w:rsidR="00EB17F4" w:rsidRPr="00253541" w:rsidRDefault="00EB17F4" w:rsidP="00EB17F4">
            <w:pPr>
              <w:rPr>
                <w:rFonts w:asciiTheme="majorHAnsi" w:hAnsiTheme="majorHAnsi"/>
                <w:b/>
              </w:rPr>
            </w:pPr>
            <w:r w:rsidRPr="00253541">
              <w:rPr>
                <w:rFonts w:asciiTheme="majorHAnsi" w:hAnsiTheme="majorHAnsi"/>
                <w:b/>
              </w:rPr>
              <w:lastRenderedPageBreak/>
              <w:t>Table 1.4 First-time vs Transfer Student Comparison</w:t>
            </w:r>
          </w:p>
        </w:tc>
      </w:tr>
      <w:tr w:rsidR="00413087" w:rsidRPr="00253541" w:rsidTr="00413087">
        <w:tc>
          <w:tcPr>
            <w:tcW w:w="1250" w:type="pct"/>
          </w:tcPr>
          <w:p w:rsidR="00413087" w:rsidRPr="00253541" w:rsidRDefault="00413087" w:rsidP="00FA7A9E">
            <w:pPr>
              <w:rPr>
                <w:rFonts w:asciiTheme="majorHAnsi" w:hAnsiTheme="majorHAnsi"/>
                <w:b/>
              </w:rPr>
            </w:pPr>
            <w:r w:rsidRPr="00253541">
              <w:rPr>
                <w:rFonts w:asciiTheme="majorHAnsi" w:hAnsiTheme="majorHAnsi"/>
                <w:b/>
              </w:rPr>
              <w:t>Classification</w:t>
            </w:r>
          </w:p>
        </w:tc>
        <w:tc>
          <w:tcPr>
            <w:tcW w:w="1250" w:type="pct"/>
          </w:tcPr>
          <w:p w:rsidR="00413087" w:rsidRPr="00253541" w:rsidRDefault="00413087" w:rsidP="0004623F">
            <w:pPr>
              <w:rPr>
                <w:rFonts w:asciiTheme="majorHAnsi" w:hAnsiTheme="majorHAnsi"/>
                <w:b/>
              </w:rPr>
            </w:pPr>
            <w:r w:rsidRPr="00253541">
              <w:rPr>
                <w:rFonts w:asciiTheme="majorHAnsi" w:hAnsiTheme="majorHAnsi"/>
                <w:b/>
              </w:rPr>
              <w:t xml:space="preserve">Non-Gull Week </w:t>
            </w:r>
            <w:r w:rsidR="0004623F" w:rsidRPr="00253541">
              <w:rPr>
                <w:rFonts w:asciiTheme="majorHAnsi" w:hAnsiTheme="majorHAnsi"/>
                <w:b/>
              </w:rPr>
              <w:t>Student</w:t>
            </w:r>
          </w:p>
        </w:tc>
        <w:tc>
          <w:tcPr>
            <w:tcW w:w="1250" w:type="pct"/>
          </w:tcPr>
          <w:p w:rsidR="00413087" w:rsidRPr="00253541" w:rsidRDefault="00413087" w:rsidP="0004623F">
            <w:pPr>
              <w:rPr>
                <w:rFonts w:asciiTheme="majorHAnsi" w:hAnsiTheme="majorHAnsi"/>
                <w:b/>
              </w:rPr>
            </w:pPr>
            <w:r w:rsidRPr="00253541">
              <w:rPr>
                <w:rFonts w:asciiTheme="majorHAnsi" w:hAnsiTheme="majorHAnsi"/>
                <w:b/>
              </w:rPr>
              <w:t xml:space="preserve">Gull Week </w:t>
            </w:r>
            <w:r w:rsidR="0004623F" w:rsidRPr="00253541">
              <w:rPr>
                <w:rFonts w:asciiTheme="majorHAnsi" w:hAnsiTheme="majorHAnsi"/>
                <w:b/>
              </w:rPr>
              <w:t>Student</w:t>
            </w:r>
          </w:p>
        </w:tc>
        <w:tc>
          <w:tcPr>
            <w:tcW w:w="1250" w:type="pct"/>
          </w:tcPr>
          <w:p w:rsidR="00413087" w:rsidRPr="00253541" w:rsidRDefault="00413087" w:rsidP="00FA7A9E">
            <w:pPr>
              <w:rPr>
                <w:rFonts w:asciiTheme="majorHAnsi" w:hAnsiTheme="majorHAnsi"/>
                <w:b/>
              </w:rPr>
            </w:pPr>
            <w:r w:rsidRPr="00253541">
              <w:rPr>
                <w:rFonts w:asciiTheme="majorHAnsi" w:hAnsiTheme="majorHAnsi"/>
                <w:b/>
              </w:rPr>
              <w:t>Total</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Unknown</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224</w:t>
            </w:r>
          </w:p>
          <w:p w:rsidR="00413087" w:rsidRPr="00253541" w:rsidRDefault="00413087" w:rsidP="00015C58">
            <w:pPr>
              <w:jc w:val="center"/>
              <w:rPr>
                <w:rFonts w:asciiTheme="majorHAnsi" w:hAnsiTheme="majorHAnsi"/>
                <w:i/>
              </w:rPr>
            </w:pPr>
            <w:r w:rsidRPr="00253541">
              <w:rPr>
                <w:rFonts w:asciiTheme="majorHAnsi" w:hAnsiTheme="majorHAnsi"/>
                <w:i/>
              </w:rPr>
              <w:t>(3.3%)</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8</w:t>
            </w:r>
          </w:p>
          <w:p w:rsidR="00413087" w:rsidRPr="00253541" w:rsidRDefault="00413087" w:rsidP="00015C58">
            <w:pPr>
              <w:jc w:val="center"/>
              <w:rPr>
                <w:rFonts w:asciiTheme="majorHAnsi" w:hAnsiTheme="majorHAnsi"/>
                <w:i/>
              </w:rPr>
            </w:pPr>
            <w:r w:rsidRPr="00253541">
              <w:rPr>
                <w:rFonts w:asciiTheme="majorHAnsi" w:hAnsiTheme="majorHAnsi"/>
                <w:i/>
              </w:rPr>
              <w:t>(0.9%)</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232</w:t>
            </w:r>
          </w:p>
          <w:p w:rsidR="00413087" w:rsidRPr="00253541" w:rsidRDefault="00413087" w:rsidP="00015C58">
            <w:pPr>
              <w:jc w:val="center"/>
              <w:rPr>
                <w:rFonts w:asciiTheme="majorHAnsi" w:hAnsiTheme="majorHAnsi"/>
                <w:i/>
              </w:rPr>
            </w:pPr>
            <w:r w:rsidRPr="00253541">
              <w:rPr>
                <w:rFonts w:asciiTheme="majorHAnsi" w:hAnsiTheme="majorHAnsi"/>
                <w:i/>
              </w:rPr>
              <w:t>(3.0%)</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First time Student</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3961</w:t>
            </w:r>
          </w:p>
          <w:p w:rsidR="00413087" w:rsidRPr="00253541" w:rsidRDefault="00413087" w:rsidP="00015C58">
            <w:pPr>
              <w:jc w:val="center"/>
              <w:rPr>
                <w:rFonts w:asciiTheme="majorHAnsi" w:hAnsiTheme="majorHAnsi"/>
                <w:i/>
              </w:rPr>
            </w:pPr>
            <w:r w:rsidRPr="00253541">
              <w:rPr>
                <w:rFonts w:asciiTheme="majorHAnsi" w:hAnsiTheme="majorHAnsi"/>
                <w:i/>
              </w:rPr>
              <w:t>(58.5%)</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613</w:t>
            </w:r>
          </w:p>
          <w:p w:rsidR="00413087" w:rsidRPr="00253541" w:rsidRDefault="00413087" w:rsidP="00015C58">
            <w:pPr>
              <w:jc w:val="center"/>
              <w:rPr>
                <w:rFonts w:asciiTheme="majorHAnsi" w:hAnsiTheme="majorHAnsi"/>
                <w:i/>
              </w:rPr>
            </w:pPr>
            <w:r w:rsidRPr="00253541">
              <w:rPr>
                <w:rFonts w:asciiTheme="majorHAnsi" w:hAnsiTheme="majorHAnsi"/>
                <w:i/>
              </w:rPr>
              <w:t>(72.5%)</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4574</w:t>
            </w:r>
          </w:p>
          <w:p w:rsidR="00413087" w:rsidRPr="00253541" w:rsidRDefault="00413087" w:rsidP="00015C58">
            <w:pPr>
              <w:jc w:val="center"/>
              <w:rPr>
                <w:rFonts w:asciiTheme="majorHAnsi" w:hAnsiTheme="majorHAnsi"/>
                <w:i/>
              </w:rPr>
            </w:pPr>
            <w:r w:rsidRPr="00253541">
              <w:rPr>
                <w:rFonts w:asciiTheme="majorHAnsi" w:hAnsiTheme="majorHAnsi"/>
                <w:i/>
              </w:rPr>
              <w:t>(60.1%)</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 xml:space="preserve">Transfer </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2585)</w:t>
            </w:r>
          </w:p>
          <w:p w:rsidR="00413087" w:rsidRPr="00253541" w:rsidRDefault="00413087" w:rsidP="00015C58">
            <w:pPr>
              <w:jc w:val="center"/>
              <w:rPr>
                <w:rFonts w:asciiTheme="majorHAnsi" w:hAnsiTheme="majorHAnsi"/>
                <w:i/>
              </w:rPr>
            </w:pPr>
            <w:r w:rsidRPr="00253541">
              <w:rPr>
                <w:rFonts w:asciiTheme="majorHAnsi" w:hAnsiTheme="majorHAnsi"/>
                <w:i/>
              </w:rPr>
              <w:t>(38.2%)</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224</w:t>
            </w:r>
          </w:p>
          <w:p w:rsidR="00413087" w:rsidRPr="00253541" w:rsidRDefault="00413087" w:rsidP="00015C58">
            <w:pPr>
              <w:jc w:val="center"/>
              <w:rPr>
                <w:rFonts w:asciiTheme="majorHAnsi" w:hAnsiTheme="majorHAnsi"/>
                <w:i/>
              </w:rPr>
            </w:pPr>
            <w:r w:rsidRPr="00253541">
              <w:rPr>
                <w:rFonts w:asciiTheme="majorHAnsi" w:hAnsiTheme="majorHAnsi"/>
                <w:i/>
              </w:rPr>
              <w:t>(26.6%)</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2809</w:t>
            </w:r>
          </w:p>
          <w:p w:rsidR="00413087" w:rsidRPr="00253541" w:rsidRDefault="00413087" w:rsidP="00015C58">
            <w:pPr>
              <w:jc w:val="center"/>
              <w:rPr>
                <w:rFonts w:asciiTheme="majorHAnsi" w:hAnsiTheme="majorHAnsi"/>
                <w:i/>
              </w:rPr>
            </w:pPr>
            <w:r w:rsidRPr="00253541">
              <w:rPr>
                <w:rFonts w:asciiTheme="majorHAnsi" w:hAnsiTheme="majorHAnsi"/>
                <w:i/>
              </w:rPr>
              <w:t>(36.9%)</w:t>
            </w:r>
          </w:p>
        </w:tc>
      </w:tr>
      <w:tr w:rsidR="00413087" w:rsidRPr="00253541" w:rsidTr="00D5320C">
        <w:tc>
          <w:tcPr>
            <w:tcW w:w="1250" w:type="pct"/>
            <w:tcBorders>
              <w:bottom w:val="single" w:sz="4" w:space="0" w:color="auto"/>
            </w:tcBorders>
          </w:tcPr>
          <w:p w:rsidR="00413087" w:rsidRPr="00253541" w:rsidRDefault="00413087" w:rsidP="00FA7A9E">
            <w:pPr>
              <w:rPr>
                <w:rFonts w:asciiTheme="majorHAnsi" w:hAnsiTheme="majorHAnsi"/>
                <w:b/>
              </w:rPr>
            </w:pPr>
            <w:r w:rsidRPr="00253541">
              <w:rPr>
                <w:rFonts w:asciiTheme="majorHAnsi" w:hAnsiTheme="majorHAnsi"/>
                <w:b/>
              </w:rPr>
              <w:t>Total</w:t>
            </w:r>
          </w:p>
        </w:tc>
        <w:tc>
          <w:tcPr>
            <w:tcW w:w="1250" w:type="pct"/>
            <w:tcBorders>
              <w:bottom w:val="single" w:sz="4" w:space="0" w:color="auto"/>
            </w:tcBorders>
            <w:vAlign w:val="center"/>
          </w:tcPr>
          <w:p w:rsidR="00413087" w:rsidRPr="00253541" w:rsidRDefault="00413087" w:rsidP="00015C58">
            <w:pPr>
              <w:jc w:val="center"/>
              <w:rPr>
                <w:rFonts w:asciiTheme="majorHAnsi" w:hAnsiTheme="majorHAnsi"/>
                <w:i/>
              </w:rPr>
            </w:pPr>
            <w:r w:rsidRPr="00253541">
              <w:rPr>
                <w:rFonts w:asciiTheme="majorHAnsi" w:hAnsiTheme="majorHAnsi"/>
                <w:i/>
              </w:rPr>
              <w:t>6770</w:t>
            </w:r>
          </w:p>
          <w:p w:rsidR="00413087" w:rsidRPr="00253541" w:rsidRDefault="00413087" w:rsidP="00015C58">
            <w:pPr>
              <w:jc w:val="center"/>
              <w:rPr>
                <w:rFonts w:asciiTheme="majorHAnsi" w:hAnsiTheme="majorHAnsi"/>
                <w:i/>
              </w:rPr>
            </w:pPr>
            <w:r w:rsidRPr="00253541">
              <w:rPr>
                <w:rFonts w:asciiTheme="majorHAnsi" w:hAnsiTheme="majorHAnsi"/>
                <w:i/>
              </w:rPr>
              <w:t>(100.0%)</w:t>
            </w:r>
          </w:p>
        </w:tc>
        <w:tc>
          <w:tcPr>
            <w:tcW w:w="1250" w:type="pct"/>
            <w:tcBorders>
              <w:bottom w:val="single" w:sz="4" w:space="0" w:color="auto"/>
            </w:tcBorders>
            <w:vAlign w:val="center"/>
          </w:tcPr>
          <w:p w:rsidR="00413087" w:rsidRPr="00253541" w:rsidRDefault="00413087" w:rsidP="00015C58">
            <w:pPr>
              <w:jc w:val="center"/>
              <w:rPr>
                <w:rFonts w:asciiTheme="majorHAnsi" w:hAnsiTheme="majorHAnsi"/>
                <w:i/>
              </w:rPr>
            </w:pPr>
            <w:r w:rsidRPr="00253541">
              <w:rPr>
                <w:rFonts w:asciiTheme="majorHAnsi" w:hAnsiTheme="majorHAnsi"/>
                <w:i/>
              </w:rPr>
              <w:t>845</w:t>
            </w:r>
          </w:p>
          <w:p w:rsidR="00413087" w:rsidRPr="00253541" w:rsidRDefault="00413087" w:rsidP="00015C58">
            <w:pPr>
              <w:jc w:val="center"/>
              <w:rPr>
                <w:rFonts w:asciiTheme="majorHAnsi" w:hAnsiTheme="majorHAnsi"/>
                <w:i/>
              </w:rPr>
            </w:pPr>
            <w:r w:rsidRPr="00253541">
              <w:rPr>
                <w:rFonts w:asciiTheme="majorHAnsi" w:hAnsiTheme="majorHAnsi"/>
                <w:i/>
              </w:rPr>
              <w:t>(100.0%)</w:t>
            </w:r>
          </w:p>
        </w:tc>
        <w:tc>
          <w:tcPr>
            <w:tcW w:w="1250" w:type="pct"/>
            <w:tcBorders>
              <w:bottom w:val="single" w:sz="4" w:space="0" w:color="auto"/>
            </w:tcBorders>
            <w:vAlign w:val="center"/>
          </w:tcPr>
          <w:p w:rsidR="00413087" w:rsidRPr="00253541" w:rsidRDefault="00413087" w:rsidP="00015C58">
            <w:pPr>
              <w:jc w:val="center"/>
              <w:rPr>
                <w:rFonts w:asciiTheme="majorHAnsi" w:hAnsiTheme="majorHAnsi"/>
                <w:i/>
              </w:rPr>
            </w:pPr>
            <w:r w:rsidRPr="00253541">
              <w:rPr>
                <w:rFonts w:asciiTheme="majorHAnsi" w:hAnsiTheme="majorHAnsi"/>
                <w:i/>
              </w:rPr>
              <w:t>7615</w:t>
            </w:r>
          </w:p>
          <w:p w:rsidR="00413087" w:rsidRPr="00253541" w:rsidRDefault="00413087" w:rsidP="00015C58">
            <w:pPr>
              <w:jc w:val="center"/>
              <w:rPr>
                <w:rFonts w:asciiTheme="majorHAnsi" w:hAnsiTheme="majorHAnsi"/>
                <w:i/>
              </w:rPr>
            </w:pPr>
            <w:r w:rsidRPr="00253541">
              <w:rPr>
                <w:rFonts w:asciiTheme="majorHAnsi" w:hAnsiTheme="majorHAnsi"/>
                <w:i/>
              </w:rPr>
              <w:t>(100.0%)</w:t>
            </w:r>
          </w:p>
        </w:tc>
      </w:tr>
      <w:tr w:rsidR="00D5320C" w:rsidRPr="00253541" w:rsidTr="00D5320C">
        <w:tc>
          <w:tcPr>
            <w:tcW w:w="5000" w:type="pct"/>
            <w:gridSpan w:val="4"/>
            <w:tcBorders>
              <w:top w:val="single" w:sz="4" w:space="0" w:color="auto"/>
              <w:left w:val="nil"/>
              <w:bottom w:val="nil"/>
              <w:right w:val="nil"/>
            </w:tcBorders>
          </w:tcPr>
          <w:p w:rsidR="00D5320C" w:rsidRPr="00D5320C" w:rsidRDefault="00D5320C" w:rsidP="00D5320C">
            <w:pPr>
              <w:rPr>
                <w:rFonts w:asciiTheme="majorHAnsi" w:hAnsiTheme="majorHAnsi"/>
              </w:rPr>
            </w:pPr>
            <w:r>
              <w:rPr>
                <w:rFonts w:asciiTheme="majorHAnsi" w:hAnsiTheme="majorHAnsi"/>
              </w:rPr>
              <w:t xml:space="preserve">Table </w:t>
            </w:r>
            <w:r w:rsidRPr="00EB17F4">
              <w:rPr>
                <w:rFonts w:asciiTheme="majorHAnsi" w:hAnsiTheme="majorHAnsi"/>
              </w:rPr>
              <w:t>1</w:t>
            </w:r>
            <w:r>
              <w:rPr>
                <w:rFonts w:asciiTheme="majorHAnsi" w:hAnsiTheme="majorHAnsi"/>
              </w:rPr>
              <w:t>.4</w:t>
            </w:r>
            <w:r w:rsidRPr="00EB17F4">
              <w:rPr>
                <w:rFonts w:asciiTheme="majorHAnsi" w:hAnsiTheme="majorHAnsi"/>
              </w:rPr>
              <w:t xml:space="preserve"> compares the number of Gull Week test takers to non-test takers based on their first-time or transfer student status upon entry to SU.  72.5% of NW-9 test takers were first time students, 26.6% were transfer students.</w:t>
            </w:r>
          </w:p>
        </w:tc>
      </w:tr>
    </w:tbl>
    <w:p w:rsidR="0004623F" w:rsidRPr="0004623F" w:rsidRDefault="0004623F" w:rsidP="00413087">
      <w:pPr>
        <w:rPr>
          <w:rFonts w:asciiTheme="majorHAnsi" w:hAnsiTheme="majorHAnsi"/>
        </w:rPr>
      </w:pPr>
    </w:p>
    <w:tbl>
      <w:tblPr>
        <w:tblStyle w:val="TableGrid5"/>
        <w:tblW w:w="5000" w:type="pct"/>
        <w:tblLook w:val="04A0" w:firstRow="1" w:lastRow="0" w:firstColumn="1" w:lastColumn="0" w:noHBand="0" w:noVBand="1"/>
      </w:tblPr>
      <w:tblGrid>
        <w:gridCol w:w="2700"/>
        <w:gridCol w:w="2700"/>
        <w:gridCol w:w="2700"/>
        <w:gridCol w:w="2700"/>
      </w:tblGrid>
      <w:tr w:rsidR="0004623F" w:rsidRPr="00253541" w:rsidTr="0004623F">
        <w:tc>
          <w:tcPr>
            <w:tcW w:w="5000" w:type="pct"/>
            <w:gridSpan w:val="4"/>
          </w:tcPr>
          <w:p w:rsidR="0004623F" w:rsidRPr="00253541" w:rsidRDefault="0004623F" w:rsidP="00FA7A9E">
            <w:pPr>
              <w:rPr>
                <w:rFonts w:asciiTheme="majorHAnsi" w:hAnsiTheme="majorHAnsi"/>
                <w:b/>
              </w:rPr>
            </w:pPr>
            <w:r w:rsidRPr="00253541">
              <w:rPr>
                <w:rFonts w:asciiTheme="majorHAnsi" w:hAnsiTheme="majorHAnsi"/>
                <w:b/>
              </w:rPr>
              <w:t xml:space="preserve">Table 1.5 Academic Rank Comparison </w:t>
            </w:r>
          </w:p>
        </w:tc>
      </w:tr>
      <w:tr w:rsidR="00413087" w:rsidRPr="00253541" w:rsidTr="00413087">
        <w:tc>
          <w:tcPr>
            <w:tcW w:w="1250" w:type="pct"/>
          </w:tcPr>
          <w:p w:rsidR="00413087" w:rsidRPr="00253541" w:rsidRDefault="0004623F" w:rsidP="00FA7A9E">
            <w:pPr>
              <w:rPr>
                <w:rFonts w:asciiTheme="majorHAnsi" w:hAnsiTheme="majorHAnsi"/>
                <w:b/>
              </w:rPr>
            </w:pPr>
            <w:r w:rsidRPr="00253541">
              <w:rPr>
                <w:rFonts w:asciiTheme="majorHAnsi" w:hAnsiTheme="majorHAnsi"/>
                <w:b/>
              </w:rPr>
              <w:t>Academic Rank</w:t>
            </w:r>
          </w:p>
        </w:tc>
        <w:tc>
          <w:tcPr>
            <w:tcW w:w="1250" w:type="pct"/>
          </w:tcPr>
          <w:p w:rsidR="00413087" w:rsidRPr="00253541" w:rsidRDefault="00413087" w:rsidP="0004623F">
            <w:pPr>
              <w:rPr>
                <w:rFonts w:asciiTheme="majorHAnsi" w:hAnsiTheme="majorHAnsi"/>
                <w:b/>
              </w:rPr>
            </w:pPr>
            <w:r w:rsidRPr="00253541">
              <w:rPr>
                <w:rFonts w:asciiTheme="majorHAnsi" w:hAnsiTheme="majorHAnsi"/>
                <w:b/>
              </w:rPr>
              <w:t xml:space="preserve">Non-Gull Week </w:t>
            </w:r>
            <w:r w:rsidR="0004623F" w:rsidRPr="00253541">
              <w:rPr>
                <w:rFonts w:asciiTheme="majorHAnsi" w:hAnsiTheme="majorHAnsi"/>
                <w:b/>
              </w:rPr>
              <w:t>Student</w:t>
            </w:r>
          </w:p>
        </w:tc>
        <w:tc>
          <w:tcPr>
            <w:tcW w:w="1250" w:type="pct"/>
          </w:tcPr>
          <w:p w:rsidR="00413087" w:rsidRPr="00253541" w:rsidRDefault="0004623F" w:rsidP="0004623F">
            <w:pPr>
              <w:rPr>
                <w:rFonts w:asciiTheme="majorHAnsi" w:hAnsiTheme="majorHAnsi"/>
                <w:b/>
              </w:rPr>
            </w:pPr>
            <w:r w:rsidRPr="00253541">
              <w:rPr>
                <w:rFonts w:asciiTheme="majorHAnsi" w:hAnsiTheme="majorHAnsi"/>
                <w:b/>
              </w:rPr>
              <w:t>Gull Week Student</w:t>
            </w:r>
          </w:p>
        </w:tc>
        <w:tc>
          <w:tcPr>
            <w:tcW w:w="1250" w:type="pct"/>
          </w:tcPr>
          <w:p w:rsidR="00413087" w:rsidRPr="00253541" w:rsidRDefault="00413087" w:rsidP="00FA7A9E">
            <w:pPr>
              <w:rPr>
                <w:rFonts w:asciiTheme="majorHAnsi" w:hAnsiTheme="majorHAnsi"/>
                <w:b/>
              </w:rPr>
            </w:pPr>
            <w:r w:rsidRPr="00253541">
              <w:rPr>
                <w:rFonts w:asciiTheme="majorHAnsi" w:hAnsiTheme="majorHAnsi"/>
                <w:b/>
              </w:rPr>
              <w:t>Total</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Freshmen</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980</w:t>
            </w:r>
          </w:p>
          <w:p w:rsidR="00413087" w:rsidRPr="00253541" w:rsidRDefault="00413087" w:rsidP="00015C58">
            <w:pPr>
              <w:jc w:val="center"/>
              <w:rPr>
                <w:rFonts w:asciiTheme="majorHAnsi" w:hAnsiTheme="majorHAnsi"/>
                <w:i/>
              </w:rPr>
            </w:pPr>
            <w:r w:rsidRPr="00253541">
              <w:rPr>
                <w:rFonts w:asciiTheme="majorHAnsi" w:hAnsiTheme="majorHAnsi"/>
                <w:i/>
              </w:rPr>
              <w:t>(14.5%)</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173</w:t>
            </w:r>
          </w:p>
          <w:p w:rsidR="00413087" w:rsidRPr="00253541" w:rsidRDefault="00413087" w:rsidP="00015C58">
            <w:pPr>
              <w:jc w:val="center"/>
              <w:rPr>
                <w:rFonts w:asciiTheme="majorHAnsi" w:hAnsiTheme="majorHAnsi"/>
                <w:i/>
              </w:rPr>
            </w:pPr>
            <w:r w:rsidRPr="00253541">
              <w:rPr>
                <w:rFonts w:asciiTheme="majorHAnsi" w:hAnsiTheme="majorHAnsi"/>
                <w:i/>
              </w:rPr>
              <w:t>(20.5%)</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1153</w:t>
            </w:r>
          </w:p>
          <w:p w:rsidR="00413087" w:rsidRPr="00253541" w:rsidRDefault="00413087" w:rsidP="00015C58">
            <w:pPr>
              <w:jc w:val="center"/>
              <w:rPr>
                <w:rFonts w:asciiTheme="majorHAnsi" w:hAnsiTheme="majorHAnsi"/>
                <w:i/>
              </w:rPr>
            </w:pPr>
            <w:r w:rsidRPr="00253541">
              <w:rPr>
                <w:rFonts w:asciiTheme="majorHAnsi" w:hAnsiTheme="majorHAnsi"/>
                <w:i/>
              </w:rPr>
              <w:t>(15.1%)</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Sophomores</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1433</w:t>
            </w:r>
          </w:p>
          <w:p w:rsidR="00413087" w:rsidRPr="00253541" w:rsidRDefault="00413087" w:rsidP="00015C58">
            <w:pPr>
              <w:jc w:val="center"/>
              <w:rPr>
                <w:rFonts w:asciiTheme="majorHAnsi" w:hAnsiTheme="majorHAnsi"/>
                <w:i/>
              </w:rPr>
            </w:pPr>
            <w:r w:rsidRPr="00253541">
              <w:rPr>
                <w:rFonts w:asciiTheme="majorHAnsi" w:hAnsiTheme="majorHAnsi"/>
                <w:i/>
              </w:rPr>
              <w:t>(21.2%)</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210</w:t>
            </w:r>
          </w:p>
          <w:p w:rsidR="00413087" w:rsidRPr="00253541" w:rsidRDefault="00413087" w:rsidP="00015C58">
            <w:pPr>
              <w:jc w:val="center"/>
              <w:rPr>
                <w:rFonts w:asciiTheme="majorHAnsi" w:hAnsiTheme="majorHAnsi"/>
                <w:i/>
              </w:rPr>
            </w:pPr>
            <w:r w:rsidRPr="00253541">
              <w:rPr>
                <w:rFonts w:asciiTheme="majorHAnsi" w:hAnsiTheme="majorHAnsi"/>
                <w:i/>
              </w:rPr>
              <w:t>(24.9%)</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1643</w:t>
            </w:r>
          </w:p>
          <w:p w:rsidR="00413087" w:rsidRPr="00253541" w:rsidRDefault="00413087" w:rsidP="00015C58">
            <w:pPr>
              <w:jc w:val="center"/>
              <w:rPr>
                <w:rFonts w:asciiTheme="majorHAnsi" w:hAnsiTheme="majorHAnsi"/>
                <w:i/>
              </w:rPr>
            </w:pPr>
            <w:r w:rsidRPr="00253541">
              <w:rPr>
                <w:rFonts w:asciiTheme="majorHAnsi" w:hAnsiTheme="majorHAnsi"/>
                <w:i/>
              </w:rPr>
              <w:t>(21.6%)</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Juniors</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1812</w:t>
            </w:r>
          </w:p>
          <w:p w:rsidR="00413087" w:rsidRPr="00253541" w:rsidRDefault="00413087" w:rsidP="00015C58">
            <w:pPr>
              <w:jc w:val="center"/>
              <w:rPr>
                <w:rFonts w:asciiTheme="majorHAnsi" w:hAnsiTheme="majorHAnsi"/>
                <w:i/>
              </w:rPr>
            </w:pPr>
            <w:r w:rsidRPr="00253541">
              <w:rPr>
                <w:rFonts w:asciiTheme="majorHAnsi" w:hAnsiTheme="majorHAnsi"/>
                <w:i/>
              </w:rPr>
              <w:t>(26.8%)</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243</w:t>
            </w:r>
          </w:p>
          <w:p w:rsidR="00413087" w:rsidRPr="00253541" w:rsidRDefault="00413087" w:rsidP="00015C58">
            <w:pPr>
              <w:jc w:val="center"/>
              <w:rPr>
                <w:rFonts w:asciiTheme="majorHAnsi" w:hAnsiTheme="majorHAnsi"/>
                <w:i/>
              </w:rPr>
            </w:pPr>
            <w:r w:rsidRPr="00253541">
              <w:rPr>
                <w:rFonts w:asciiTheme="majorHAnsi" w:hAnsiTheme="majorHAnsi"/>
                <w:i/>
              </w:rPr>
              <w:t>(28.8%)</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2055</w:t>
            </w:r>
          </w:p>
          <w:p w:rsidR="00413087" w:rsidRPr="00253541" w:rsidRDefault="00413087" w:rsidP="00015C58">
            <w:pPr>
              <w:jc w:val="center"/>
              <w:rPr>
                <w:rFonts w:asciiTheme="majorHAnsi" w:hAnsiTheme="majorHAnsi"/>
                <w:i/>
              </w:rPr>
            </w:pPr>
            <w:r w:rsidRPr="00253541">
              <w:rPr>
                <w:rFonts w:asciiTheme="majorHAnsi" w:hAnsiTheme="majorHAnsi"/>
                <w:i/>
              </w:rPr>
              <w:t>(27.0%)</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Seniors</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2235</w:t>
            </w:r>
          </w:p>
          <w:p w:rsidR="00413087" w:rsidRPr="00253541" w:rsidRDefault="00413087" w:rsidP="00015C58">
            <w:pPr>
              <w:jc w:val="center"/>
              <w:rPr>
                <w:rFonts w:asciiTheme="majorHAnsi" w:hAnsiTheme="majorHAnsi"/>
                <w:i/>
              </w:rPr>
            </w:pPr>
            <w:r w:rsidRPr="00253541">
              <w:rPr>
                <w:rFonts w:asciiTheme="majorHAnsi" w:hAnsiTheme="majorHAnsi"/>
                <w:i/>
              </w:rPr>
              <w:t>(33.0%)</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209</w:t>
            </w:r>
          </w:p>
          <w:p w:rsidR="00413087" w:rsidRPr="00253541" w:rsidRDefault="00413087" w:rsidP="00015C58">
            <w:pPr>
              <w:jc w:val="center"/>
              <w:rPr>
                <w:rFonts w:asciiTheme="majorHAnsi" w:hAnsiTheme="majorHAnsi"/>
                <w:i/>
              </w:rPr>
            </w:pPr>
            <w:r w:rsidRPr="00253541">
              <w:rPr>
                <w:rFonts w:asciiTheme="majorHAnsi" w:hAnsiTheme="majorHAnsi"/>
                <w:i/>
              </w:rPr>
              <w:t>(24.7%)</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2444</w:t>
            </w:r>
          </w:p>
          <w:p w:rsidR="00413087" w:rsidRPr="00253541" w:rsidRDefault="00413087" w:rsidP="00015C58">
            <w:pPr>
              <w:jc w:val="center"/>
              <w:rPr>
                <w:rFonts w:asciiTheme="majorHAnsi" w:hAnsiTheme="majorHAnsi"/>
                <w:i/>
              </w:rPr>
            </w:pPr>
            <w:r w:rsidRPr="00253541">
              <w:rPr>
                <w:rFonts w:asciiTheme="majorHAnsi" w:hAnsiTheme="majorHAnsi"/>
                <w:i/>
              </w:rPr>
              <w:t>(32.1%)</w:t>
            </w:r>
          </w:p>
        </w:tc>
      </w:tr>
      <w:tr w:rsidR="00413087" w:rsidRPr="00253541" w:rsidTr="00015C58">
        <w:tc>
          <w:tcPr>
            <w:tcW w:w="1250" w:type="pct"/>
          </w:tcPr>
          <w:p w:rsidR="00413087" w:rsidRPr="00253541" w:rsidRDefault="00413087" w:rsidP="00FA7A9E">
            <w:pPr>
              <w:rPr>
                <w:rFonts w:asciiTheme="majorHAnsi" w:hAnsiTheme="majorHAnsi"/>
                <w:b/>
              </w:rPr>
            </w:pPr>
            <w:r w:rsidRPr="00253541">
              <w:rPr>
                <w:rFonts w:asciiTheme="majorHAnsi" w:hAnsiTheme="majorHAnsi"/>
                <w:b/>
              </w:rPr>
              <w:t>Non-Degree</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310</w:t>
            </w:r>
          </w:p>
          <w:p w:rsidR="00413087" w:rsidRPr="00253541" w:rsidRDefault="00413087" w:rsidP="00015C58">
            <w:pPr>
              <w:jc w:val="center"/>
              <w:rPr>
                <w:rFonts w:asciiTheme="majorHAnsi" w:hAnsiTheme="majorHAnsi"/>
                <w:i/>
              </w:rPr>
            </w:pPr>
            <w:r w:rsidRPr="00253541">
              <w:rPr>
                <w:rFonts w:asciiTheme="majorHAnsi" w:hAnsiTheme="majorHAnsi"/>
                <w:i/>
              </w:rPr>
              <w:t>(4.5%)</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10</w:t>
            </w:r>
          </w:p>
          <w:p w:rsidR="00413087" w:rsidRPr="00253541" w:rsidRDefault="00413087" w:rsidP="00015C58">
            <w:pPr>
              <w:jc w:val="center"/>
              <w:rPr>
                <w:rFonts w:asciiTheme="majorHAnsi" w:hAnsiTheme="majorHAnsi"/>
                <w:i/>
              </w:rPr>
            </w:pPr>
            <w:r w:rsidRPr="00253541">
              <w:rPr>
                <w:rFonts w:asciiTheme="majorHAnsi" w:hAnsiTheme="majorHAnsi"/>
                <w:i/>
              </w:rPr>
              <w:t>(1.1%)</w:t>
            </w:r>
          </w:p>
        </w:tc>
        <w:tc>
          <w:tcPr>
            <w:tcW w:w="1250" w:type="pct"/>
            <w:vAlign w:val="center"/>
          </w:tcPr>
          <w:p w:rsidR="00413087" w:rsidRPr="00253541" w:rsidRDefault="00413087" w:rsidP="00015C58">
            <w:pPr>
              <w:jc w:val="center"/>
              <w:rPr>
                <w:rFonts w:asciiTheme="majorHAnsi" w:hAnsiTheme="majorHAnsi"/>
                <w:i/>
              </w:rPr>
            </w:pPr>
            <w:r w:rsidRPr="00253541">
              <w:rPr>
                <w:rFonts w:asciiTheme="majorHAnsi" w:hAnsiTheme="majorHAnsi"/>
                <w:i/>
              </w:rPr>
              <w:t>320</w:t>
            </w:r>
          </w:p>
          <w:p w:rsidR="00413087" w:rsidRPr="00253541" w:rsidRDefault="00413087" w:rsidP="00015C58">
            <w:pPr>
              <w:jc w:val="center"/>
              <w:rPr>
                <w:rFonts w:asciiTheme="majorHAnsi" w:hAnsiTheme="majorHAnsi"/>
                <w:i/>
              </w:rPr>
            </w:pPr>
            <w:r w:rsidRPr="00253541">
              <w:rPr>
                <w:rFonts w:asciiTheme="majorHAnsi" w:hAnsiTheme="majorHAnsi"/>
                <w:i/>
              </w:rPr>
              <w:t>(4.2%)</w:t>
            </w:r>
          </w:p>
        </w:tc>
      </w:tr>
      <w:tr w:rsidR="00413087" w:rsidRPr="00253541" w:rsidTr="00D5320C">
        <w:tc>
          <w:tcPr>
            <w:tcW w:w="1250" w:type="pct"/>
            <w:tcBorders>
              <w:bottom w:val="single" w:sz="4" w:space="0" w:color="auto"/>
            </w:tcBorders>
          </w:tcPr>
          <w:p w:rsidR="00413087" w:rsidRPr="00253541" w:rsidRDefault="00413087" w:rsidP="00FA7A9E">
            <w:pPr>
              <w:rPr>
                <w:rFonts w:asciiTheme="majorHAnsi" w:hAnsiTheme="majorHAnsi"/>
                <w:b/>
              </w:rPr>
            </w:pPr>
            <w:r w:rsidRPr="00253541">
              <w:rPr>
                <w:rFonts w:asciiTheme="majorHAnsi" w:hAnsiTheme="majorHAnsi"/>
                <w:b/>
              </w:rPr>
              <w:t>Total</w:t>
            </w:r>
          </w:p>
        </w:tc>
        <w:tc>
          <w:tcPr>
            <w:tcW w:w="1250" w:type="pct"/>
            <w:tcBorders>
              <w:bottom w:val="single" w:sz="4" w:space="0" w:color="auto"/>
            </w:tcBorders>
            <w:vAlign w:val="center"/>
          </w:tcPr>
          <w:p w:rsidR="00413087" w:rsidRPr="00253541" w:rsidRDefault="00413087" w:rsidP="00015C58">
            <w:pPr>
              <w:jc w:val="center"/>
              <w:rPr>
                <w:rFonts w:asciiTheme="majorHAnsi" w:hAnsiTheme="majorHAnsi"/>
                <w:i/>
              </w:rPr>
            </w:pPr>
            <w:r w:rsidRPr="00253541">
              <w:rPr>
                <w:rFonts w:asciiTheme="majorHAnsi" w:hAnsiTheme="majorHAnsi"/>
                <w:i/>
              </w:rPr>
              <w:t>6770(100%)</w:t>
            </w:r>
          </w:p>
        </w:tc>
        <w:tc>
          <w:tcPr>
            <w:tcW w:w="1250" w:type="pct"/>
            <w:tcBorders>
              <w:bottom w:val="single" w:sz="4" w:space="0" w:color="auto"/>
            </w:tcBorders>
            <w:vAlign w:val="center"/>
          </w:tcPr>
          <w:p w:rsidR="00413087" w:rsidRPr="00253541" w:rsidRDefault="00413087" w:rsidP="00015C58">
            <w:pPr>
              <w:jc w:val="center"/>
              <w:rPr>
                <w:rFonts w:asciiTheme="majorHAnsi" w:hAnsiTheme="majorHAnsi"/>
                <w:i/>
              </w:rPr>
            </w:pPr>
            <w:r w:rsidRPr="00253541">
              <w:rPr>
                <w:rFonts w:asciiTheme="majorHAnsi" w:hAnsiTheme="majorHAnsi"/>
                <w:i/>
              </w:rPr>
              <w:t>845(100%)</w:t>
            </w:r>
          </w:p>
        </w:tc>
        <w:tc>
          <w:tcPr>
            <w:tcW w:w="1250" w:type="pct"/>
            <w:tcBorders>
              <w:bottom w:val="single" w:sz="4" w:space="0" w:color="auto"/>
            </w:tcBorders>
            <w:vAlign w:val="center"/>
          </w:tcPr>
          <w:p w:rsidR="00413087" w:rsidRPr="00253541" w:rsidRDefault="00413087" w:rsidP="00015C58">
            <w:pPr>
              <w:jc w:val="center"/>
              <w:rPr>
                <w:rFonts w:asciiTheme="majorHAnsi" w:hAnsiTheme="majorHAnsi"/>
                <w:i/>
              </w:rPr>
            </w:pPr>
            <w:r w:rsidRPr="00253541">
              <w:rPr>
                <w:rFonts w:asciiTheme="majorHAnsi" w:hAnsiTheme="majorHAnsi"/>
                <w:i/>
              </w:rPr>
              <w:t>7615(100%)</w:t>
            </w:r>
          </w:p>
        </w:tc>
      </w:tr>
      <w:tr w:rsidR="00D5320C" w:rsidRPr="00253541" w:rsidTr="00D5320C">
        <w:tc>
          <w:tcPr>
            <w:tcW w:w="5000" w:type="pct"/>
            <w:gridSpan w:val="4"/>
            <w:tcBorders>
              <w:top w:val="single" w:sz="4" w:space="0" w:color="auto"/>
              <w:left w:val="nil"/>
              <w:bottom w:val="nil"/>
              <w:right w:val="nil"/>
            </w:tcBorders>
          </w:tcPr>
          <w:p w:rsidR="00D5320C" w:rsidRPr="00D5320C" w:rsidRDefault="00D5320C" w:rsidP="00D5320C">
            <w:pPr>
              <w:jc w:val="both"/>
              <w:rPr>
                <w:rFonts w:asciiTheme="majorHAnsi" w:hAnsiTheme="majorHAnsi"/>
              </w:rPr>
            </w:pPr>
            <w:r w:rsidRPr="00EB17F4">
              <w:rPr>
                <w:rFonts w:asciiTheme="majorHAnsi" w:hAnsiTheme="majorHAnsi"/>
              </w:rPr>
              <w:t xml:space="preserve">Table </w:t>
            </w:r>
            <w:r>
              <w:rPr>
                <w:rFonts w:asciiTheme="majorHAnsi" w:hAnsiTheme="majorHAnsi"/>
              </w:rPr>
              <w:t>1.</w:t>
            </w:r>
            <w:r w:rsidRPr="00EB17F4">
              <w:rPr>
                <w:rFonts w:asciiTheme="majorHAnsi" w:hAnsiTheme="majorHAnsi"/>
              </w:rPr>
              <w:t xml:space="preserve">5 compares the number of students that took the Gull Week exam to those that did not by academic rank.  Juniors had the highest turnout for the exam (28.8% of test takers) and </w:t>
            </w:r>
            <w:r>
              <w:rPr>
                <w:rFonts w:asciiTheme="majorHAnsi" w:hAnsiTheme="majorHAnsi"/>
              </w:rPr>
              <w:t>first-year students</w:t>
            </w:r>
            <w:r w:rsidRPr="00EB17F4">
              <w:rPr>
                <w:rFonts w:asciiTheme="majorHAnsi" w:hAnsiTheme="majorHAnsi"/>
              </w:rPr>
              <w:t xml:space="preserve"> had the lowest turnout (20.5% of test takers) next to Non-Degree seeking students </w:t>
            </w:r>
            <w:r>
              <w:rPr>
                <w:rFonts w:asciiTheme="majorHAnsi" w:hAnsiTheme="majorHAnsi"/>
              </w:rPr>
              <w:t xml:space="preserve">(1.2%). </w:t>
            </w:r>
          </w:p>
        </w:tc>
      </w:tr>
    </w:tbl>
    <w:p w:rsidR="00253541" w:rsidRPr="00EB17F4" w:rsidRDefault="00253541">
      <w:pPr>
        <w:rPr>
          <w:rFonts w:asciiTheme="majorHAnsi" w:hAnsiTheme="majorHAnsi"/>
        </w:rPr>
      </w:pPr>
    </w:p>
    <w:tbl>
      <w:tblPr>
        <w:tblStyle w:val="TableGrid6"/>
        <w:tblW w:w="5000" w:type="pct"/>
        <w:tblLook w:val="04A0" w:firstRow="1" w:lastRow="0" w:firstColumn="1" w:lastColumn="0" w:noHBand="0" w:noVBand="1"/>
      </w:tblPr>
      <w:tblGrid>
        <w:gridCol w:w="2700"/>
        <w:gridCol w:w="2700"/>
        <w:gridCol w:w="2700"/>
        <w:gridCol w:w="2700"/>
      </w:tblGrid>
      <w:tr w:rsidR="00737691" w:rsidRPr="00253541" w:rsidTr="00737691">
        <w:tc>
          <w:tcPr>
            <w:tcW w:w="5000" w:type="pct"/>
            <w:gridSpan w:val="4"/>
          </w:tcPr>
          <w:p w:rsidR="00737691" w:rsidRPr="00253541" w:rsidRDefault="00737691" w:rsidP="003B6730">
            <w:pPr>
              <w:rPr>
                <w:rFonts w:asciiTheme="majorHAnsi" w:hAnsiTheme="majorHAnsi"/>
                <w:b/>
              </w:rPr>
            </w:pPr>
            <w:r w:rsidRPr="00253541">
              <w:rPr>
                <w:rFonts w:asciiTheme="majorHAnsi" w:hAnsiTheme="majorHAnsi"/>
                <w:b/>
              </w:rPr>
              <w:t>Table 1.</w:t>
            </w:r>
            <w:r w:rsidR="00253541">
              <w:rPr>
                <w:rFonts w:asciiTheme="majorHAnsi" w:hAnsiTheme="majorHAnsi"/>
                <w:b/>
              </w:rPr>
              <w:t xml:space="preserve">6 </w:t>
            </w:r>
            <w:r w:rsidRPr="00253541">
              <w:rPr>
                <w:rFonts w:asciiTheme="majorHAnsi" w:hAnsiTheme="majorHAnsi"/>
                <w:b/>
                <w:i/>
              </w:rPr>
              <w:t>SU Student Test Taker Data by Race/Ethnicity</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Race/Ethnicity</w:t>
            </w:r>
          </w:p>
        </w:tc>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 xml:space="preserve">Non-Gull Week </w:t>
            </w:r>
            <w:r w:rsidR="00C32F5A" w:rsidRPr="00253541">
              <w:rPr>
                <w:rFonts w:asciiTheme="majorHAnsi" w:hAnsiTheme="majorHAnsi"/>
                <w:b/>
              </w:rPr>
              <w:t>student</w:t>
            </w:r>
          </w:p>
        </w:tc>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 xml:space="preserve">Gull Week  </w:t>
            </w:r>
            <w:r w:rsidR="00C32F5A" w:rsidRPr="00253541">
              <w:rPr>
                <w:rFonts w:asciiTheme="majorHAnsi" w:hAnsiTheme="majorHAnsi"/>
                <w:b/>
              </w:rPr>
              <w:t>student</w:t>
            </w:r>
          </w:p>
        </w:tc>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Total</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African-American</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848</w:t>
            </w:r>
          </w:p>
          <w:p w:rsidR="00737691" w:rsidRPr="00253541" w:rsidRDefault="00737691" w:rsidP="00C32F5A">
            <w:pPr>
              <w:jc w:val="center"/>
              <w:rPr>
                <w:rFonts w:asciiTheme="majorHAnsi" w:hAnsiTheme="majorHAnsi"/>
                <w:i/>
              </w:rPr>
            </w:pPr>
            <w:r w:rsidRPr="00253541">
              <w:rPr>
                <w:rFonts w:asciiTheme="majorHAnsi" w:hAnsiTheme="majorHAnsi"/>
                <w:i/>
              </w:rPr>
              <w:t>(12.5%)</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116</w:t>
            </w:r>
          </w:p>
          <w:p w:rsidR="00737691" w:rsidRPr="00253541" w:rsidRDefault="00737691" w:rsidP="00C32F5A">
            <w:pPr>
              <w:jc w:val="center"/>
              <w:rPr>
                <w:rFonts w:asciiTheme="majorHAnsi" w:hAnsiTheme="majorHAnsi"/>
                <w:i/>
              </w:rPr>
            </w:pPr>
            <w:r w:rsidRPr="00253541">
              <w:rPr>
                <w:rFonts w:asciiTheme="majorHAnsi" w:hAnsiTheme="majorHAnsi"/>
                <w:i/>
              </w:rPr>
              <w:t>(13.7%)</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964</w:t>
            </w:r>
          </w:p>
          <w:p w:rsidR="00737691" w:rsidRPr="00253541" w:rsidRDefault="00737691" w:rsidP="00C32F5A">
            <w:pPr>
              <w:jc w:val="center"/>
              <w:rPr>
                <w:rFonts w:asciiTheme="majorHAnsi" w:hAnsiTheme="majorHAnsi"/>
                <w:i/>
              </w:rPr>
            </w:pPr>
            <w:r w:rsidRPr="00253541">
              <w:rPr>
                <w:rFonts w:asciiTheme="majorHAnsi" w:hAnsiTheme="majorHAnsi"/>
                <w:i/>
              </w:rPr>
              <w:t>(12.7%)</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 xml:space="preserve">American </w:t>
            </w:r>
            <w:proofErr w:type="spellStart"/>
            <w:r w:rsidRPr="00253541">
              <w:rPr>
                <w:rFonts w:asciiTheme="majorHAnsi" w:hAnsiTheme="majorHAnsi"/>
                <w:b/>
              </w:rPr>
              <w:t>Ind</w:t>
            </w:r>
            <w:proofErr w:type="spellEnd"/>
            <w:r w:rsidRPr="00253541">
              <w:rPr>
                <w:rFonts w:asciiTheme="majorHAnsi" w:hAnsiTheme="majorHAnsi"/>
                <w:b/>
              </w:rPr>
              <w:t>/Alaska Native</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31</w:t>
            </w:r>
          </w:p>
          <w:p w:rsidR="00737691" w:rsidRPr="00253541" w:rsidRDefault="00737691" w:rsidP="00C32F5A">
            <w:pPr>
              <w:jc w:val="center"/>
              <w:rPr>
                <w:rFonts w:asciiTheme="majorHAnsi" w:hAnsiTheme="majorHAnsi"/>
                <w:i/>
              </w:rPr>
            </w:pPr>
            <w:r w:rsidRPr="00253541">
              <w:rPr>
                <w:rFonts w:asciiTheme="majorHAnsi" w:hAnsiTheme="majorHAnsi"/>
                <w:i/>
              </w:rPr>
              <w:t>(0.5%)</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w:t>
            </w:r>
          </w:p>
          <w:p w:rsidR="00737691" w:rsidRPr="00253541" w:rsidRDefault="00737691" w:rsidP="00C32F5A">
            <w:pPr>
              <w:jc w:val="center"/>
              <w:rPr>
                <w:rFonts w:asciiTheme="majorHAnsi" w:hAnsiTheme="majorHAnsi"/>
                <w:i/>
              </w:rPr>
            </w:pPr>
            <w:r w:rsidRPr="00253541">
              <w:rPr>
                <w:rFonts w:asciiTheme="majorHAnsi" w:hAnsiTheme="majorHAnsi"/>
                <w:i/>
              </w:rPr>
              <w:t>(0.1%)</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32</w:t>
            </w:r>
          </w:p>
          <w:p w:rsidR="00737691" w:rsidRPr="00253541" w:rsidRDefault="00737691" w:rsidP="00C32F5A">
            <w:pPr>
              <w:jc w:val="center"/>
              <w:rPr>
                <w:rFonts w:asciiTheme="majorHAnsi" w:hAnsiTheme="majorHAnsi"/>
                <w:i/>
              </w:rPr>
            </w:pPr>
            <w:r w:rsidRPr="00253541">
              <w:rPr>
                <w:rFonts w:asciiTheme="majorHAnsi" w:hAnsiTheme="majorHAnsi"/>
                <w:i/>
              </w:rPr>
              <w:t>(0.4%)</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Asian</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171</w:t>
            </w:r>
          </w:p>
          <w:p w:rsidR="00737691" w:rsidRPr="00253541" w:rsidRDefault="00737691" w:rsidP="00C32F5A">
            <w:pPr>
              <w:jc w:val="center"/>
              <w:rPr>
                <w:rFonts w:asciiTheme="majorHAnsi" w:hAnsiTheme="majorHAnsi"/>
                <w:i/>
              </w:rPr>
            </w:pPr>
            <w:r w:rsidRPr="00253541">
              <w:rPr>
                <w:rFonts w:asciiTheme="majorHAnsi" w:hAnsiTheme="majorHAnsi"/>
                <w:i/>
              </w:rPr>
              <w:t>(2.5%)</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28</w:t>
            </w:r>
          </w:p>
          <w:p w:rsidR="00737691" w:rsidRPr="00253541" w:rsidRDefault="00737691" w:rsidP="00C32F5A">
            <w:pPr>
              <w:jc w:val="center"/>
              <w:rPr>
                <w:rFonts w:asciiTheme="majorHAnsi" w:hAnsiTheme="majorHAnsi"/>
                <w:i/>
              </w:rPr>
            </w:pPr>
            <w:r w:rsidRPr="00253541">
              <w:rPr>
                <w:rFonts w:asciiTheme="majorHAnsi" w:hAnsiTheme="majorHAnsi"/>
                <w:i/>
              </w:rPr>
              <w:t>(3.3%)</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199</w:t>
            </w:r>
          </w:p>
          <w:p w:rsidR="00737691" w:rsidRPr="00253541" w:rsidRDefault="00737691" w:rsidP="00C32F5A">
            <w:pPr>
              <w:jc w:val="center"/>
              <w:rPr>
                <w:rFonts w:asciiTheme="majorHAnsi" w:hAnsiTheme="majorHAnsi"/>
                <w:i/>
              </w:rPr>
            </w:pPr>
            <w:r w:rsidRPr="00253541">
              <w:rPr>
                <w:rFonts w:asciiTheme="majorHAnsi" w:hAnsiTheme="majorHAnsi"/>
                <w:i/>
              </w:rPr>
              <w:t>(2.6%)</w:t>
            </w:r>
          </w:p>
        </w:tc>
      </w:tr>
      <w:tr w:rsidR="00737691" w:rsidRPr="00253541" w:rsidTr="00C32F5A">
        <w:tc>
          <w:tcPr>
            <w:tcW w:w="1250" w:type="pct"/>
            <w:vAlign w:val="center"/>
          </w:tcPr>
          <w:p w:rsidR="00737691" w:rsidRPr="00253541" w:rsidRDefault="00737691" w:rsidP="00C32F5A">
            <w:pPr>
              <w:tabs>
                <w:tab w:val="left" w:pos="1200"/>
              </w:tabs>
              <w:jc w:val="center"/>
              <w:rPr>
                <w:rFonts w:asciiTheme="majorHAnsi" w:hAnsiTheme="majorHAnsi"/>
                <w:b/>
              </w:rPr>
            </w:pPr>
            <w:r w:rsidRPr="00253541">
              <w:rPr>
                <w:rFonts w:asciiTheme="majorHAnsi" w:hAnsiTheme="majorHAnsi"/>
                <w:b/>
              </w:rPr>
              <w:t>Hispanic</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273</w:t>
            </w:r>
          </w:p>
          <w:p w:rsidR="00737691" w:rsidRPr="00253541" w:rsidRDefault="00737691" w:rsidP="00C32F5A">
            <w:pPr>
              <w:jc w:val="center"/>
              <w:rPr>
                <w:rFonts w:asciiTheme="majorHAnsi" w:hAnsiTheme="majorHAnsi"/>
                <w:i/>
              </w:rPr>
            </w:pPr>
            <w:r w:rsidRPr="00253541">
              <w:rPr>
                <w:rFonts w:asciiTheme="majorHAnsi" w:hAnsiTheme="majorHAnsi"/>
                <w:i/>
              </w:rPr>
              <w:t>(4.0%)</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33</w:t>
            </w:r>
          </w:p>
          <w:p w:rsidR="00737691" w:rsidRPr="00253541" w:rsidRDefault="00737691" w:rsidP="00C32F5A">
            <w:pPr>
              <w:jc w:val="center"/>
              <w:rPr>
                <w:rFonts w:asciiTheme="majorHAnsi" w:hAnsiTheme="majorHAnsi"/>
                <w:i/>
              </w:rPr>
            </w:pPr>
            <w:r w:rsidRPr="00253541">
              <w:rPr>
                <w:rFonts w:asciiTheme="majorHAnsi" w:hAnsiTheme="majorHAnsi"/>
                <w:i/>
              </w:rPr>
              <w:t>(3.9%)</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306</w:t>
            </w:r>
          </w:p>
          <w:p w:rsidR="00737691" w:rsidRPr="00253541" w:rsidRDefault="00737691" w:rsidP="00C32F5A">
            <w:pPr>
              <w:jc w:val="center"/>
              <w:rPr>
                <w:rFonts w:asciiTheme="majorHAnsi" w:hAnsiTheme="majorHAnsi"/>
                <w:i/>
              </w:rPr>
            </w:pPr>
            <w:r w:rsidRPr="00253541">
              <w:rPr>
                <w:rFonts w:asciiTheme="majorHAnsi" w:hAnsiTheme="majorHAnsi"/>
                <w:i/>
              </w:rPr>
              <w:t>(4.0%)</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Native Hawaiian/Pacific Island</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10</w:t>
            </w:r>
          </w:p>
          <w:p w:rsidR="00737691" w:rsidRPr="00253541" w:rsidRDefault="00737691" w:rsidP="00C32F5A">
            <w:pPr>
              <w:jc w:val="center"/>
              <w:rPr>
                <w:rFonts w:asciiTheme="majorHAnsi" w:hAnsiTheme="majorHAnsi"/>
                <w:i/>
              </w:rPr>
            </w:pPr>
            <w:r w:rsidRPr="00253541">
              <w:rPr>
                <w:rFonts w:asciiTheme="majorHAnsi" w:hAnsiTheme="majorHAnsi"/>
                <w:i/>
              </w:rPr>
              <w:t>(0.1%)</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w:t>
            </w:r>
          </w:p>
          <w:p w:rsidR="00737691" w:rsidRPr="00253541" w:rsidRDefault="00737691" w:rsidP="00C32F5A">
            <w:pPr>
              <w:jc w:val="center"/>
              <w:rPr>
                <w:rFonts w:asciiTheme="majorHAnsi" w:hAnsiTheme="majorHAnsi"/>
                <w:i/>
              </w:rPr>
            </w:pPr>
            <w:r w:rsidRPr="00253541">
              <w:rPr>
                <w:rFonts w:asciiTheme="majorHAnsi" w:hAnsiTheme="majorHAnsi"/>
                <w:i/>
              </w:rPr>
              <w:t>(0.1%)</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11</w:t>
            </w:r>
          </w:p>
          <w:p w:rsidR="00737691" w:rsidRPr="00253541" w:rsidRDefault="00737691" w:rsidP="00C32F5A">
            <w:pPr>
              <w:jc w:val="center"/>
              <w:rPr>
                <w:rFonts w:asciiTheme="majorHAnsi" w:hAnsiTheme="majorHAnsi"/>
                <w:i/>
              </w:rPr>
            </w:pPr>
            <w:r w:rsidRPr="00253541">
              <w:rPr>
                <w:rFonts w:asciiTheme="majorHAnsi" w:hAnsiTheme="majorHAnsi"/>
                <w:i/>
              </w:rPr>
              <w:t>(0.1%)</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NRA</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153</w:t>
            </w:r>
          </w:p>
          <w:p w:rsidR="00737691" w:rsidRPr="00253541" w:rsidRDefault="00737691" w:rsidP="00C32F5A">
            <w:pPr>
              <w:jc w:val="center"/>
              <w:rPr>
                <w:rFonts w:asciiTheme="majorHAnsi" w:hAnsiTheme="majorHAnsi"/>
                <w:i/>
              </w:rPr>
            </w:pPr>
            <w:r w:rsidRPr="00253541">
              <w:rPr>
                <w:rFonts w:asciiTheme="majorHAnsi" w:hAnsiTheme="majorHAnsi"/>
                <w:i/>
              </w:rPr>
              <w:t>(2.3%)</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23</w:t>
            </w:r>
          </w:p>
          <w:p w:rsidR="00737691" w:rsidRPr="00253541" w:rsidRDefault="00737691" w:rsidP="00C32F5A">
            <w:pPr>
              <w:jc w:val="center"/>
              <w:rPr>
                <w:rFonts w:asciiTheme="majorHAnsi" w:hAnsiTheme="majorHAnsi"/>
                <w:i/>
              </w:rPr>
            </w:pPr>
            <w:r w:rsidRPr="00253541">
              <w:rPr>
                <w:rFonts w:asciiTheme="majorHAnsi" w:hAnsiTheme="majorHAnsi"/>
                <w:i/>
              </w:rPr>
              <w:t>(2.7%)</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176</w:t>
            </w:r>
          </w:p>
          <w:p w:rsidR="00737691" w:rsidRPr="00253541" w:rsidRDefault="00737691" w:rsidP="00C32F5A">
            <w:pPr>
              <w:jc w:val="center"/>
              <w:rPr>
                <w:rFonts w:asciiTheme="majorHAnsi" w:hAnsiTheme="majorHAnsi"/>
                <w:i/>
              </w:rPr>
            </w:pPr>
            <w:r w:rsidRPr="00253541">
              <w:rPr>
                <w:rFonts w:asciiTheme="majorHAnsi" w:hAnsiTheme="majorHAnsi"/>
                <w:i/>
              </w:rPr>
              <w:t>(2.3%)</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Two or more races</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263</w:t>
            </w:r>
          </w:p>
          <w:p w:rsidR="00737691" w:rsidRPr="00253541" w:rsidRDefault="00737691" w:rsidP="00C32F5A">
            <w:pPr>
              <w:jc w:val="center"/>
              <w:rPr>
                <w:rFonts w:asciiTheme="majorHAnsi" w:hAnsiTheme="majorHAnsi"/>
                <w:i/>
              </w:rPr>
            </w:pPr>
            <w:r w:rsidRPr="00253541">
              <w:rPr>
                <w:rFonts w:asciiTheme="majorHAnsi" w:hAnsiTheme="majorHAnsi"/>
                <w:i/>
              </w:rPr>
              <w:t>(3.9%)</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29</w:t>
            </w:r>
          </w:p>
          <w:p w:rsidR="00737691" w:rsidRPr="00253541" w:rsidRDefault="00737691" w:rsidP="00C32F5A">
            <w:pPr>
              <w:jc w:val="center"/>
              <w:rPr>
                <w:rFonts w:asciiTheme="majorHAnsi" w:hAnsiTheme="majorHAnsi"/>
                <w:i/>
              </w:rPr>
            </w:pPr>
            <w:r w:rsidRPr="00253541">
              <w:rPr>
                <w:rFonts w:asciiTheme="majorHAnsi" w:hAnsiTheme="majorHAnsi"/>
                <w:i/>
              </w:rPr>
              <w:t>(3.4%)</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292</w:t>
            </w:r>
          </w:p>
          <w:p w:rsidR="00737691" w:rsidRPr="00253541" w:rsidRDefault="00737691" w:rsidP="00C32F5A">
            <w:pPr>
              <w:jc w:val="center"/>
              <w:rPr>
                <w:rFonts w:asciiTheme="majorHAnsi" w:hAnsiTheme="majorHAnsi"/>
                <w:i/>
              </w:rPr>
            </w:pPr>
            <w:r w:rsidRPr="00253541">
              <w:rPr>
                <w:rFonts w:asciiTheme="majorHAnsi" w:hAnsiTheme="majorHAnsi"/>
                <w:i/>
              </w:rPr>
              <w:t>(3.8%)</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White</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4790</w:t>
            </w:r>
          </w:p>
          <w:p w:rsidR="00737691" w:rsidRPr="00253541" w:rsidRDefault="00737691" w:rsidP="00C32F5A">
            <w:pPr>
              <w:jc w:val="center"/>
              <w:rPr>
                <w:rFonts w:asciiTheme="majorHAnsi" w:hAnsiTheme="majorHAnsi"/>
                <w:i/>
              </w:rPr>
            </w:pPr>
            <w:r w:rsidRPr="00253541">
              <w:rPr>
                <w:rFonts w:asciiTheme="majorHAnsi" w:hAnsiTheme="majorHAnsi"/>
                <w:i/>
              </w:rPr>
              <w:t>(70.8%)</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585</w:t>
            </w:r>
          </w:p>
          <w:p w:rsidR="00737691" w:rsidRPr="00253541" w:rsidRDefault="00737691" w:rsidP="00C32F5A">
            <w:pPr>
              <w:jc w:val="center"/>
              <w:rPr>
                <w:rFonts w:asciiTheme="majorHAnsi" w:hAnsiTheme="majorHAnsi"/>
                <w:i/>
              </w:rPr>
            </w:pPr>
            <w:r w:rsidRPr="00253541">
              <w:rPr>
                <w:rFonts w:asciiTheme="majorHAnsi" w:hAnsiTheme="majorHAnsi"/>
                <w:i/>
              </w:rPr>
              <w:t>(69.2%)</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5375</w:t>
            </w:r>
          </w:p>
          <w:p w:rsidR="00737691" w:rsidRPr="00253541" w:rsidRDefault="00737691" w:rsidP="00C32F5A">
            <w:pPr>
              <w:jc w:val="center"/>
              <w:rPr>
                <w:rFonts w:asciiTheme="majorHAnsi" w:hAnsiTheme="majorHAnsi"/>
                <w:i/>
              </w:rPr>
            </w:pPr>
            <w:r w:rsidRPr="00253541">
              <w:rPr>
                <w:rFonts w:asciiTheme="majorHAnsi" w:hAnsiTheme="majorHAnsi"/>
                <w:i/>
              </w:rPr>
              <w:t>(70.6%)</w:t>
            </w:r>
          </w:p>
        </w:tc>
      </w:tr>
      <w:tr w:rsidR="00737691" w:rsidRPr="00253541" w:rsidTr="00C32F5A">
        <w:tc>
          <w:tcPr>
            <w:tcW w:w="1250" w:type="pct"/>
            <w:vAlign w:val="center"/>
          </w:tcPr>
          <w:p w:rsidR="00737691" w:rsidRPr="00253541" w:rsidRDefault="00737691" w:rsidP="00C32F5A">
            <w:pPr>
              <w:jc w:val="center"/>
              <w:rPr>
                <w:rFonts w:asciiTheme="majorHAnsi" w:hAnsiTheme="majorHAnsi"/>
                <w:b/>
              </w:rPr>
            </w:pPr>
            <w:r w:rsidRPr="00253541">
              <w:rPr>
                <w:rFonts w:asciiTheme="majorHAnsi" w:hAnsiTheme="majorHAnsi"/>
                <w:b/>
              </w:rPr>
              <w:t>Unknown/Not specified</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231</w:t>
            </w:r>
          </w:p>
          <w:p w:rsidR="00737691" w:rsidRPr="00253541" w:rsidRDefault="00737691" w:rsidP="00C32F5A">
            <w:pPr>
              <w:jc w:val="center"/>
              <w:rPr>
                <w:rFonts w:asciiTheme="majorHAnsi" w:hAnsiTheme="majorHAnsi"/>
                <w:i/>
              </w:rPr>
            </w:pPr>
            <w:r w:rsidRPr="00253541">
              <w:rPr>
                <w:rFonts w:asciiTheme="majorHAnsi" w:hAnsiTheme="majorHAnsi"/>
                <w:i/>
              </w:rPr>
              <w:t>(3.4%)</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29</w:t>
            </w:r>
          </w:p>
          <w:p w:rsidR="00737691" w:rsidRPr="00253541" w:rsidRDefault="00737691" w:rsidP="00C32F5A">
            <w:pPr>
              <w:jc w:val="center"/>
              <w:rPr>
                <w:rFonts w:asciiTheme="majorHAnsi" w:hAnsiTheme="majorHAnsi"/>
                <w:i/>
              </w:rPr>
            </w:pPr>
            <w:r w:rsidRPr="00253541">
              <w:rPr>
                <w:rFonts w:asciiTheme="majorHAnsi" w:hAnsiTheme="majorHAnsi"/>
                <w:i/>
              </w:rPr>
              <w:t>(3.4%)</w:t>
            </w:r>
          </w:p>
        </w:tc>
        <w:tc>
          <w:tcPr>
            <w:tcW w:w="1250" w:type="pct"/>
            <w:vAlign w:val="center"/>
          </w:tcPr>
          <w:p w:rsidR="00737691" w:rsidRPr="00253541" w:rsidRDefault="00737691" w:rsidP="00C32F5A">
            <w:pPr>
              <w:jc w:val="center"/>
              <w:rPr>
                <w:rFonts w:asciiTheme="majorHAnsi" w:hAnsiTheme="majorHAnsi"/>
                <w:i/>
              </w:rPr>
            </w:pPr>
            <w:r w:rsidRPr="00253541">
              <w:rPr>
                <w:rFonts w:asciiTheme="majorHAnsi" w:hAnsiTheme="majorHAnsi"/>
                <w:i/>
              </w:rPr>
              <w:t>260</w:t>
            </w:r>
          </w:p>
          <w:p w:rsidR="00737691" w:rsidRPr="00253541" w:rsidRDefault="00737691" w:rsidP="00C32F5A">
            <w:pPr>
              <w:jc w:val="center"/>
              <w:rPr>
                <w:rFonts w:asciiTheme="majorHAnsi" w:hAnsiTheme="majorHAnsi"/>
                <w:i/>
              </w:rPr>
            </w:pPr>
            <w:r w:rsidRPr="00253541">
              <w:rPr>
                <w:rFonts w:asciiTheme="majorHAnsi" w:hAnsiTheme="majorHAnsi"/>
                <w:i/>
              </w:rPr>
              <w:t>(3.4%)</w:t>
            </w:r>
          </w:p>
        </w:tc>
      </w:tr>
      <w:tr w:rsidR="00737691" w:rsidRPr="00253541" w:rsidTr="007823F1">
        <w:tc>
          <w:tcPr>
            <w:tcW w:w="1250" w:type="pct"/>
            <w:tcBorders>
              <w:bottom w:val="single" w:sz="4" w:space="0" w:color="auto"/>
            </w:tcBorders>
            <w:vAlign w:val="center"/>
          </w:tcPr>
          <w:p w:rsidR="00737691" w:rsidRPr="00253541" w:rsidRDefault="00737691" w:rsidP="00C32F5A">
            <w:pPr>
              <w:jc w:val="center"/>
              <w:rPr>
                <w:rFonts w:asciiTheme="majorHAnsi" w:hAnsiTheme="majorHAnsi"/>
                <w:b/>
              </w:rPr>
            </w:pPr>
            <w:r w:rsidRPr="00253541">
              <w:rPr>
                <w:rFonts w:asciiTheme="majorHAnsi" w:hAnsiTheme="majorHAnsi"/>
                <w:b/>
              </w:rPr>
              <w:t>Total</w:t>
            </w:r>
          </w:p>
        </w:tc>
        <w:tc>
          <w:tcPr>
            <w:tcW w:w="1250" w:type="pct"/>
            <w:tcBorders>
              <w:bottom w:val="single" w:sz="4" w:space="0" w:color="auto"/>
            </w:tcBorders>
            <w:vAlign w:val="center"/>
          </w:tcPr>
          <w:p w:rsidR="00737691" w:rsidRPr="00253541" w:rsidRDefault="00737691" w:rsidP="00C32F5A">
            <w:pPr>
              <w:jc w:val="center"/>
              <w:rPr>
                <w:rFonts w:asciiTheme="majorHAnsi" w:hAnsiTheme="majorHAnsi"/>
                <w:i/>
              </w:rPr>
            </w:pPr>
            <w:r w:rsidRPr="00253541">
              <w:rPr>
                <w:rFonts w:asciiTheme="majorHAnsi" w:hAnsiTheme="majorHAnsi"/>
                <w:i/>
              </w:rPr>
              <w:t>6770</w:t>
            </w:r>
          </w:p>
          <w:p w:rsidR="00737691" w:rsidRPr="00253541" w:rsidRDefault="00737691" w:rsidP="00C32F5A">
            <w:pPr>
              <w:jc w:val="center"/>
              <w:rPr>
                <w:rFonts w:asciiTheme="majorHAnsi" w:hAnsiTheme="majorHAnsi"/>
                <w:i/>
              </w:rPr>
            </w:pPr>
            <w:r w:rsidRPr="00253541">
              <w:rPr>
                <w:rFonts w:asciiTheme="majorHAnsi" w:hAnsiTheme="majorHAnsi"/>
                <w:i/>
              </w:rPr>
              <w:lastRenderedPageBreak/>
              <w:t>(100.0%)</w:t>
            </w:r>
          </w:p>
        </w:tc>
        <w:tc>
          <w:tcPr>
            <w:tcW w:w="1250" w:type="pct"/>
            <w:tcBorders>
              <w:bottom w:val="single" w:sz="4" w:space="0" w:color="auto"/>
            </w:tcBorders>
            <w:vAlign w:val="center"/>
          </w:tcPr>
          <w:p w:rsidR="00737691" w:rsidRPr="00253541" w:rsidRDefault="00737691" w:rsidP="00C32F5A">
            <w:pPr>
              <w:jc w:val="center"/>
              <w:rPr>
                <w:rFonts w:asciiTheme="majorHAnsi" w:hAnsiTheme="majorHAnsi"/>
                <w:i/>
              </w:rPr>
            </w:pPr>
            <w:r w:rsidRPr="00253541">
              <w:rPr>
                <w:rFonts w:asciiTheme="majorHAnsi" w:hAnsiTheme="majorHAnsi"/>
                <w:i/>
              </w:rPr>
              <w:lastRenderedPageBreak/>
              <w:t>845</w:t>
            </w:r>
          </w:p>
          <w:p w:rsidR="00737691" w:rsidRPr="00253541" w:rsidRDefault="00737691" w:rsidP="00C32F5A">
            <w:pPr>
              <w:jc w:val="center"/>
              <w:rPr>
                <w:rFonts w:asciiTheme="majorHAnsi" w:hAnsiTheme="majorHAnsi"/>
                <w:i/>
              </w:rPr>
            </w:pPr>
            <w:r w:rsidRPr="00253541">
              <w:rPr>
                <w:rFonts w:asciiTheme="majorHAnsi" w:hAnsiTheme="majorHAnsi"/>
                <w:i/>
              </w:rPr>
              <w:lastRenderedPageBreak/>
              <w:t>(100.0%)</w:t>
            </w:r>
          </w:p>
        </w:tc>
        <w:tc>
          <w:tcPr>
            <w:tcW w:w="1250" w:type="pct"/>
            <w:tcBorders>
              <w:bottom w:val="single" w:sz="4" w:space="0" w:color="auto"/>
            </w:tcBorders>
            <w:vAlign w:val="center"/>
          </w:tcPr>
          <w:p w:rsidR="00737691" w:rsidRPr="00253541" w:rsidRDefault="00737691" w:rsidP="00C32F5A">
            <w:pPr>
              <w:jc w:val="center"/>
              <w:rPr>
                <w:rFonts w:asciiTheme="majorHAnsi" w:hAnsiTheme="majorHAnsi"/>
                <w:i/>
              </w:rPr>
            </w:pPr>
            <w:r w:rsidRPr="00253541">
              <w:rPr>
                <w:rFonts w:asciiTheme="majorHAnsi" w:hAnsiTheme="majorHAnsi"/>
                <w:i/>
              </w:rPr>
              <w:lastRenderedPageBreak/>
              <w:t>7615</w:t>
            </w:r>
          </w:p>
          <w:p w:rsidR="00737691" w:rsidRPr="00253541" w:rsidRDefault="00737691" w:rsidP="00C32F5A">
            <w:pPr>
              <w:jc w:val="center"/>
              <w:rPr>
                <w:rFonts w:asciiTheme="majorHAnsi" w:hAnsiTheme="majorHAnsi"/>
                <w:i/>
              </w:rPr>
            </w:pPr>
            <w:r w:rsidRPr="00253541">
              <w:rPr>
                <w:rFonts w:asciiTheme="majorHAnsi" w:hAnsiTheme="majorHAnsi"/>
                <w:i/>
              </w:rPr>
              <w:lastRenderedPageBreak/>
              <w:t>(100.0%)</w:t>
            </w:r>
          </w:p>
        </w:tc>
      </w:tr>
      <w:tr w:rsidR="007823F1" w:rsidRPr="00253541" w:rsidTr="007823F1">
        <w:tc>
          <w:tcPr>
            <w:tcW w:w="5000" w:type="pct"/>
            <w:gridSpan w:val="4"/>
            <w:tcBorders>
              <w:top w:val="single" w:sz="4" w:space="0" w:color="auto"/>
              <w:left w:val="nil"/>
              <w:bottom w:val="nil"/>
              <w:right w:val="nil"/>
            </w:tcBorders>
            <w:vAlign w:val="center"/>
          </w:tcPr>
          <w:p w:rsidR="007823F1" w:rsidRPr="007823F1" w:rsidRDefault="007823F1" w:rsidP="007823F1">
            <w:pPr>
              <w:rPr>
                <w:rFonts w:asciiTheme="majorHAnsi" w:hAnsiTheme="majorHAnsi" w:cs="Times New Roman"/>
              </w:rPr>
            </w:pPr>
            <w:r w:rsidRPr="00253541">
              <w:rPr>
                <w:rFonts w:asciiTheme="majorHAnsi" w:hAnsiTheme="majorHAnsi" w:cs="Times New Roman"/>
              </w:rPr>
              <w:lastRenderedPageBreak/>
              <w:t>Table 1.</w:t>
            </w:r>
            <w:r>
              <w:rPr>
                <w:rFonts w:asciiTheme="majorHAnsi" w:hAnsiTheme="majorHAnsi" w:cs="Times New Roman"/>
              </w:rPr>
              <w:t>6</w:t>
            </w:r>
            <w:r w:rsidRPr="00253541">
              <w:rPr>
                <w:rFonts w:asciiTheme="majorHAnsi" w:hAnsiTheme="majorHAnsi" w:cs="Times New Roman"/>
              </w:rPr>
              <w:t xml:space="preserve"> examines the composition of GULL Week exam test-takers compared to students who did not participate in GULL Week testing by race/ethnicity. This comparison allows us to see if the sample of students who took GULL Week tests/assessments are comparable to the non-GULL Week student.  African-American and Asian students represented a bigger percentage of Gull-Week test takers population (13.7% and 3.3% respectively) than they did as a part of the Salisbury University population (12.7% and 2.6% respectively).</w:t>
            </w:r>
          </w:p>
        </w:tc>
      </w:tr>
    </w:tbl>
    <w:p w:rsidR="0033737F" w:rsidRPr="00EB17F4" w:rsidRDefault="0033737F">
      <w:pPr>
        <w:rPr>
          <w:rFonts w:asciiTheme="majorHAnsi" w:hAnsiTheme="majorHAnsi" w:cs="Times New Roman"/>
          <w:sz w:val="24"/>
          <w:szCs w:val="26"/>
        </w:rPr>
      </w:pPr>
    </w:p>
    <w:p w:rsidR="004B79C8" w:rsidRPr="00AB3E35" w:rsidRDefault="004B79C8" w:rsidP="00AB3E35">
      <w:pPr>
        <w:jc w:val="center"/>
        <w:rPr>
          <w:rFonts w:asciiTheme="majorHAnsi" w:hAnsiTheme="majorHAnsi" w:cs="Times New Roman"/>
          <w:b/>
          <w:sz w:val="28"/>
          <w:szCs w:val="26"/>
          <w:u w:val="single"/>
        </w:rPr>
      </w:pPr>
      <w:r w:rsidRPr="00AB3E35">
        <w:rPr>
          <w:rFonts w:asciiTheme="majorHAnsi" w:hAnsiTheme="majorHAnsi" w:cs="Times New Roman"/>
          <w:b/>
          <w:sz w:val="28"/>
          <w:szCs w:val="26"/>
          <w:u w:val="single"/>
        </w:rPr>
        <w:t>CBASE English and Social Studies Sample(s)</w:t>
      </w:r>
    </w:p>
    <w:p w:rsidR="004B79C8" w:rsidRDefault="004B79C8">
      <w:pPr>
        <w:rPr>
          <w:szCs w:val="28"/>
        </w:rPr>
      </w:pPr>
      <w:r>
        <w:rPr>
          <w:szCs w:val="28"/>
        </w:rPr>
        <w:t xml:space="preserve">Data from </w:t>
      </w:r>
      <w:r w:rsidR="007A6864" w:rsidRPr="007A6864">
        <w:rPr>
          <w:szCs w:val="28"/>
          <w:shd w:val="clear" w:color="auto" w:fill="FFFFFF" w:themeFill="background1"/>
        </w:rPr>
        <w:t>127</w:t>
      </w:r>
      <w:r w:rsidRPr="007A6864">
        <w:rPr>
          <w:szCs w:val="28"/>
          <w:shd w:val="clear" w:color="auto" w:fill="FFFFFF" w:themeFill="background1"/>
        </w:rPr>
        <w:t xml:space="preserve"> </w:t>
      </w:r>
      <w:r>
        <w:rPr>
          <w:szCs w:val="28"/>
        </w:rPr>
        <w:t>Gull Week test takers were collected for the English CBASE Examination and</w:t>
      </w:r>
      <w:r w:rsidR="007A6864">
        <w:rPr>
          <w:szCs w:val="28"/>
        </w:rPr>
        <w:t xml:space="preserve"> 132</w:t>
      </w:r>
      <w:r>
        <w:rPr>
          <w:szCs w:val="28"/>
        </w:rPr>
        <w:t xml:space="preserve"> for the Social Studies CBASE Examination.  Demographic, SAT, and cumulative grade comparisons were made to examine the similarities between the sampled students and all undergraduate students that did not take the English and Social Studies CBASE assessments.  In addition, comparisons were made based on students’ academic rank, and first-time student status (SU native vs. transfer).</w:t>
      </w:r>
    </w:p>
    <w:p w:rsidR="00AB3E35" w:rsidRPr="00AB3E35" w:rsidRDefault="00926B9F">
      <w:pPr>
        <w:rPr>
          <w:rFonts w:asciiTheme="majorHAnsi" w:hAnsiTheme="majorHAnsi"/>
          <w:b/>
          <w:sz w:val="28"/>
          <w:szCs w:val="26"/>
          <w:u w:val="single"/>
        </w:rPr>
      </w:pPr>
      <w:r w:rsidRPr="00AB3E35">
        <w:rPr>
          <w:rFonts w:asciiTheme="majorHAnsi" w:hAnsiTheme="majorHAnsi"/>
          <w:b/>
          <w:sz w:val="28"/>
          <w:szCs w:val="26"/>
          <w:u w:val="single"/>
        </w:rPr>
        <w:t>CBASE English</w:t>
      </w:r>
    </w:p>
    <w:tbl>
      <w:tblPr>
        <w:tblStyle w:val="TableGrid"/>
        <w:tblW w:w="5000" w:type="pct"/>
        <w:tblLook w:val="04A0" w:firstRow="1" w:lastRow="0" w:firstColumn="1" w:lastColumn="0" w:noHBand="0" w:noVBand="1"/>
      </w:tblPr>
      <w:tblGrid>
        <w:gridCol w:w="3597"/>
        <w:gridCol w:w="1799"/>
        <w:gridCol w:w="1801"/>
        <w:gridCol w:w="1799"/>
        <w:gridCol w:w="1804"/>
      </w:tblGrid>
      <w:tr w:rsidR="008735D7" w:rsidRPr="008735D7" w:rsidTr="008735D7">
        <w:tc>
          <w:tcPr>
            <w:tcW w:w="5000" w:type="pct"/>
            <w:gridSpan w:val="5"/>
          </w:tcPr>
          <w:p w:rsidR="008735D7" w:rsidRPr="008735D7" w:rsidRDefault="008735D7" w:rsidP="008735D7">
            <w:pPr>
              <w:rPr>
                <w:rFonts w:asciiTheme="majorHAnsi" w:hAnsiTheme="majorHAnsi" w:cs="Times New Roman"/>
                <w:b/>
              </w:rPr>
            </w:pPr>
            <w:r w:rsidRPr="008735D7">
              <w:rPr>
                <w:rFonts w:asciiTheme="majorHAnsi" w:hAnsiTheme="majorHAnsi" w:cs="Times New Roman"/>
                <w:b/>
              </w:rPr>
              <w:t xml:space="preserve">Table 1.7 </w:t>
            </w:r>
            <w:r>
              <w:rPr>
                <w:rFonts w:asciiTheme="majorHAnsi" w:hAnsiTheme="majorHAnsi" w:cs="Times New Roman"/>
                <w:b/>
              </w:rPr>
              <w:t>HS GPA, SAT, and Cumulative GPA Comparison</w:t>
            </w:r>
            <w:r w:rsidR="00FE5F3B">
              <w:rPr>
                <w:rFonts w:asciiTheme="majorHAnsi" w:hAnsiTheme="majorHAnsi" w:cs="Times New Roman"/>
                <w:b/>
              </w:rPr>
              <w:t xml:space="preserve"> (CBASE English)</w:t>
            </w:r>
          </w:p>
        </w:tc>
      </w:tr>
      <w:tr w:rsidR="008735D7" w:rsidRPr="008735D7" w:rsidTr="001A677E">
        <w:tc>
          <w:tcPr>
            <w:tcW w:w="1665" w:type="pct"/>
            <w:vMerge w:val="restart"/>
          </w:tcPr>
          <w:p w:rsidR="008735D7" w:rsidRPr="008735D7" w:rsidRDefault="008735D7" w:rsidP="00FA7A9E">
            <w:pPr>
              <w:rPr>
                <w:rFonts w:asciiTheme="majorHAnsi" w:hAnsiTheme="majorHAnsi" w:cs="Times New Roman"/>
                <w:b/>
              </w:rPr>
            </w:pPr>
          </w:p>
        </w:tc>
        <w:tc>
          <w:tcPr>
            <w:tcW w:w="1667" w:type="pct"/>
            <w:gridSpan w:val="2"/>
          </w:tcPr>
          <w:p w:rsidR="008735D7" w:rsidRPr="008735D7" w:rsidRDefault="00527DAF" w:rsidP="00FA7A9E">
            <w:pPr>
              <w:jc w:val="center"/>
              <w:rPr>
                <w:rFonts w:asciiTheme="majorHAnsi" w:hAnsiTheme="majorHAnsi" w:cs="Times New Roman"/>
                <w:b/>
              </w:rPr>
            </w:pPr>
            <w:r>
              <w:rPr>
                <w:rFonts w:asciiTheme="majorHAnsi" w:hAnsiTheme="majorHAnsi" w:cs="Times New Roman"/>
                <w:b/>
              </w:rPr>
              <w:t>CBASE English</w:t>
            </w:r>
            <w:r w:rsidR="008735D7" w:rsidRPr="008735D7">
              <w:rPr>
                <w:rFonts w:asciiTheme="majorHAnsi" w:hAnsiTheme="majorHAnsi" w:cs="Times New Roman"/>
                <w:b/>
              </w:rPr>
              <w:t xml:space="preserve"> Test Taker</w:t>
            </w:r>
          </w:p>
        </w:tc>
        <w:tc>
          <w:tcPr>
            <w:tcW w:w="1668" w:type="pct"/>
            <w:gridSpan w:val="2"/>
          </w:tcPr>
          <w:p w:rsidR="008735D7" w:rsidRPr="008735D7" w:rsidRDefault="00527DAF" w:rsidP="00527DAF">
            <w:pPr>
              <w:jc w:val="center"/>
              <w:rPr>
                <w:rFonts w:asciiTheme="majorHAnsi" w:hAnsiTheme="majorHAnsi" w:cs="Times New Roman"/>
                <w:b/>
              </w:rPr>
            </w:pPr>
            <w:r>
              <w:rPr>
                <w:rFonts w:asciiTheme="majorHAnsi" w:hAnsiTheme="majorHAnsi" w:cs="Times New Roman"/>
                <w:b/>
              </w:rPr>
              <w:t xml:space="preserve">Non-test taker </w:t>
            </w:r>
            <w:r w:rsidR="008735D7" w:rsidRPr="008735D7">
              <w:rPr>
                <w:rFonts w:asciiTheme="majorHAnsi" w:hAnsiTheme="majorHAnsi" w:cs="Times New Roman"/>
                <w:b/>
              </w:rPr>
              <w:t>Student</w:t>
            </w:r>
          </w:p>
        </w:tc>
      </w:tr>
      <w:tr w:rsidR="008735D7" w:rsidRPr="008735D7" w:rsidTr="001A677E">
        <w:tc>
          <w:tcPr>
            <w:tcW w:w="1665" w:type="pct"/>
            <w:vMerge/>
          </w:tcPr>
          <w:p w:rsidR="008735D7" w:rsidRPr="008735D7" w:rsidRDefault="008735D7" w:rsidP="00FA7A9E">
            <w:pPr>
              <w:rPr>
                <w:rFonts w:asciiTheme="majorHAnsi" w:hAnsiTheme="majorHAnsi" w:cs="Times New Roman"/>
              </w:rPr>
            </w:pPr>
          </w:p>
        </w:tc>
        <w:tc>
          <w:tcPr>
            <w:tcW w:w="833" w:type="pct"/>
          </w:tcPr>
          <w:p w:rsidR="008735D7" w:rsidRPr="008735D7" w:rsidRDefault="008735D7" w:rsidP="008735D7">
            <w:pPr>
              <w:jc w:val="center"/>
              <w:rPr>
                <w:rFonts w:asciiTheme="majorHAnsi" w:hAnsiTheme="majorHAnsi" w:cs="Times New Roman"/>
                <w:b/>
              </w:rPr>
            </w:pPr>
            <w:r w:rsidRPr="008735D7">
              <w:rPr>
                <w:rFonts w:asciiTheme="majorHAnsi" w:hAnsiTheme="majorHAnsi" w:cs="Times New Roman"/>
                <w:b/>
              </w:rPr>
              <w:t>N</w:t>
            </w:r>
          </w:p>
        </w:tc>
        <w:tc>
          <w:tcPr>
            <w:tcW w:w="834" w:type="pct"/>
          </w:tcPr>
          <w:p w:rsidR="008735D7" w:rsidRPr="008735D7" w:rsidRDefault="00FA7A9E" w:rsidP="008735D7">
            <w:pPr>
              <w:jc w:val="center"/>
              <w:rPr>
                <w:rFonts w:asciiTheme="majorHAnsi" w:hAnsiTheme="majorHAnsi" w:cs="Times New Roman"/>
                <w:b/>
              </w:rPr>
            </w:pPr>
            <w:r>
              <w:rPr>
                <w:rFonts w:asciiTheme="majorHAnsi" w:hAnsiTheme="majorHAnsi" w:cs="Times New Roman"/>
                <w:b/>
              </w:rPr>
              <w:t>Mean</w:t>
            </w:r>
            <w:r w:rsidR="008735D7" w:rsidRPr="008735D7">
              <w:rPr>
                <w:rFonts w:asciiTheme="majorHAnsi" w:hAnsiTheme="majorHAnsi" w:cs="Times New Roman"/>
                <w:b/>
              </w:rPr>
              <w:t xml:space="preserve"> (SD)</w:t>
            </w:r>
          </w:p>
        </w:tc>
        <w:tc>
          <w:tcPr>
            <w:tcW w:w="833" w:type="pct"/>
          </w:tcPr>
          <w:p w:rsidR="008735D7" w:rsidRPr="008735D7" w:rsidRDefault="008735D7" w:rsidP="008735D7">
            <w:pPr>
              <w:jc w:val="center"/>
              <w:rPr>
                <w:rFonts w:asciiTheme="majorHAnsi" w:hAnsiTheme="majorHAnsi" w:cs="Times New Roman"/>
                <w:b/>
              </w:rPr>
            </w:pPr>
            <w:r w:rsidRPr="008735D7">
              <w:rPr>
                <w:rFonts w:asciiTheme="majorHAnsi" w:hAnsiTheme="majorHAnsi" w:cs="Times New Roman"/>
                <w:b/>
              </w:rPr>
              <w:t>N</w:t>
            </w:r>
          </w:p>
        </w:tc>
        <w:tc>
          <w:tcPr>
            <w:tcW w:w="835" w:type="pct"/>
          </w:tcPr>
          <w:p w:rsidR="008735D7" w:rsidRPr="008735D7" w:rsidRDefault="00FA7A9E" w:rsidP="008735D7">
            <w:pPr>
              <w:jc w:val="center"/>
              <w:rPr>
                <w:rFonts w:asciiTheme="majorHAnsi" w:hAnsiTheme="majorHAnsi" w:cs="Times New Roman"/>
                <w:b/>
              </w:rPr>
            </w:pPr>
            <w:r>
              <w:rPr>
                <w:rFonts w:asciiTheme="majorHAnsi" w:hAnsiTheme="majorHAnsi" w:cs="Times New Roman"/>
                <w:b/>
              </w:rPr>
              <w:t>Mean</w:t>
            </w:r>
            <w:r w:rsidR="008735D7" w:rsidRPr="008735D7">
              <w:rPr>
                <w:rFonts w:asciiTheme="majorHAnsi" w:hAnsiTheme="majorHAnsi" w:cs="Times New Roman"/>
                <w:b/>
              </w:rPr>
              <w:t xml:space="preserve"> (SD)</w:t>
            </w:r>
          </w:p>
        </w:tc>
      </w:tr>
      <w:tr w:rsidR="008735D7" w:rsidRPr="008735D7" w:rsidTr="00015C58">
        <w:tc>
          <w:tcPr>
            <w:tcW w:w="1665" w:type="pct"/>
          </w:tcPr>
          <w:p w:rsidR="008735D7" w:rsidRPr="008735D7" w:rsidRDefault="008735D7" w:rsidP="00FA7A9E">
            <w:pPr>
              <w:rPr>
                <w:rFonts w:asciiTheme="majorHAnsi" w:hAnsiTheme="majorHAnsi" w:cs="Times New Roman"/>
                <w:b/>
              </w:rPr>
            </w:pPr>
            <w:r w:rsidRPr="008735D7">
              <w:rPr>
                <w:rFonts w:asciiTheme="majorHAnsi" w:hAnsiTheme="majorHAnsi" w:cs="Times New Roman"/>
                <w:b/>
              </w:rPr>
              <w:t>High School GPA</w:t>
            </w:r>
          </w:p>
        </w:tc>
        <w:tc>
          <w:tcPr>
            <w:tcW w:w="833" w:type="pct"/>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61</w:t>
            </w:r>
          </w:p>
        </w:tc>
        <w:tc>
          <w:tcPr>
            <w:tcW w:w="834" w:type="pct"/>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3.35</w:t>
            </w:r>
            <w:r w:rsidR="00D359AD">
              <w:rPr>
                <w:rFonts w:asciiTheme="majorHAnsi" w:hAnsiTheme="majorHAnsi" w:cs="Times New Roman"/>
                <w:i/>
              </w:rPr>
              <w:t xml:space="preserve"> (1.1)</w:t>
            </w:r>
          </w:p>
        </w:tc>
        <w:tc>
          <w:tcPr>
            <w:tcW w:w="833" w:type="pct"/>
            <w:vAlign w:val="center"/>
          </w:tcPr>
          <w:p w:rsidR="008735D7" w:rsidRPr="008735D7" w:rsidRDefault="008735D7" w:rsidP="00015C58">
            <w:pPr>
              <w:jc w:val="center"/>
              <w:rPr>
                <w:rFonts w:asciiTheme="majorHAnsi" w:hAnsiTheme="majorHAnsi" w:cs="Times New Roman"/>
                <w:i/>
              </w:rPr>
            </w:pPr>
            <w:r w:rsidRPr="008735D7">
              <w:rPr>
                <w:rFonts w:asciiTheme="majorHAnsi" w:hAnsiTheme="majorHAnsi" w:cs="Times New Roman"/>
                <w:i/>
              </w:rPr>
              <w:t>3859</w:t>
            </w:r>
          </w:p>
        </w:tc>
        <w:tc>
          <w:tcPr>
            <w:tcW w:w="835" w:type="pct"/>
            <w:vAlign w:val="center"/>
          </w:tcPr>
          <w:p w:rsidR="008735D7" w:rsidRPr="008735D7" w:rsidRDefault="008735D7" w:rsidP="00015C58">
            <w:pPr>
              <w:jc w:val="center"/>
              <w:rPr>
                <w:rFonts w:asciiTheme="majorHAnsi" w:hAnsiTheme="majorHAnsi" w:cs="Times New Roman"/>
                <w:i/>
              </w:rPr>
            </w:pPr>
            <w:r w:rsidRPr="008735D7">
              <w:rPr>
                <w:rFonts w:asciiTheme="majorHAnsi" w:hAnsiTheme="majorHAnsi" w:cs="Times New Roman"/>
                <w:i/>
              </w:rPr>
              <w:t>3.32(1.0)</w:t>
            </w:r>
          </w:p>
        </w:tc>
      </w:tr>
      <w:tr w:rsidR="008735D7" w:rsidRPr="008735D7" w:rsidTr="00015C58">
        <w:tc>
          <w:tcPr>
            <w:tcW w:w="1665" w:type="pct"/>
          </w:tcPr>
          <w:p w:rsidR="008735D7" w:rsidRPr="008735D7" w:rsidRDefault="008735D7" w:rsidP="00FA7A9E">
            <w:pPr>
              <w:rPr>
                <w:rFonts w:asciiTheme="majorHAnsi" w:hAnsiTheme="majorHAnsi" w:cs="Times New Roman"/>
                <w:b/>
              </w:rPr>
            </w:pPr>
            <w:r w:rsidRPr="008735D7">
              <w:rPr>
                <w:rFonts w:asciiTheme="majorHAnsi" w:hAnsiTheme="majorHAnsi" w:cs="Times New Roman"/>
                <w:b/>
              </w:rPr>
              <w:t>SAT Verbal</w:t>
            </w:r>
          </w:p>
        </w:tc>
        <w:tc>
          <w:tcPr>
            <w:tcW w:w="833" w:type="pct"/>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87</w:t>
            </w:r>
          </w:p>
        </w:tc>
        <w:tc>
          <w:tcPr>
            <w:tcW w:w="834" w:type="pct"/>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530</w:t>
            </w:r>
            <w:r w:rsidR="00D359AD">
              <w:rPr>
                <w:rFonts w:asciiTheme="majorHAnsi" w:hAnsiTheme="majorHAnsi" w:cs="Times New Roman"/>
                <w:i/>
              </w:rPr>
              <w:t xml:space="preserve"> (72)</w:t>
            </w:r>
          </w:p>
        </w:tc>
        <w:tc>
          <w:tcPr>
            <w:tcW w:w="833" w:type="pct"/>
            <w:vAlign w:val="center"/>
          </w:tcPr>
          <w:p w:rsidR="008735D7" w:rsidRPr="008735D7" w:rsidRDefault="008735D7" w:rsidP="00015C58">
            <w:pPr>
              <w:jc w:val="center"/>
              <w:rPr>
                <w:rFonts w:asciiTheme="majorHAnsi" w:hAnsiTheme="majorHAnsi" w:cs="Times New Roman"/>
                <w:i/>
              </w:rPr>
            </w:pPr>
            <w:r w:rsidRPr="008735D7">
              <w:rPr>
                <w:rFonts w:asciiTheme="majorHAnsi" w:hAnsiTheme="majorHAnsi" w:cs="Times New Roman"/>
                <w:i/>
              </w:rPr>
              <w:t>4772</w:t>
            </w:r>
          </w:p>
        </w:tc>
        <w:tc>
          <w:tcPr>
            <w:tcW w:w="835" w:type="pct"/>
            <w:vAlign w:val="center"/>
          </w:tcPr>
          <w:p w:rsidR="008735D7" w:rsidRPr="008735D7" w:rsidRDefault="008735D7" w:rsidP="00015C58">
            <w:pPr>
              <w:jc w:val="center"/>
              <w:rPr>
                <w:rFonts w:asciiTheme="majorHAnsi" w:hAnsiTheme="majorHAnsi" w:cs="Times New Roman"/>
                <w:i/>
              </w:rPr>
            </w:pPr>
            <w:r w:rsidRPr="008735D7">
              <w:rPr>
                <w:rFonts w:asciiTheme="majorHAnsi" w:hAnsiTheme="majorHAnsi" w:cs="Times New Roman"/>
                <w:i/>
              </w:rPr>
              <w:t>529(75)</w:t>
            </w:r>
          </w:p>
        </w:tc>
      </w:tr>
      <w:tr w:rsidR="008735D7" w:rsidRPr="008735D7" w:rsidTr="00015C58">
        <w:tc>
          <w:tcPr>
            <w:tcW w:w="1665" w:type="pct"/>
          </w:tcPr>
          <w:p w:rsidR="008735D7" w:rsidRPr="008735D7" w:rsidRDefault="008735D7" w:rsidP="00FA7A9E">
            <w:pPr>
              <w:rPr>
                <w:rFonts w:asciiTheme="majorHAnsi" w:hAnsiTheme="majorHAnsi" w:cs="Times New Roman"/>
                <w:b/>
              </w:rPr>
            </w:pPr>
            <w:r w:rsidRPr="008735D7">
              <w:rPr>
                <w:rFonts w:asciiTheme="majorHAnsi" w:hAnsiTheme="majorHAnsi" w:cs="Times New Roman"/>
                <w:b/>
              </w:rPr>
              <w:t>SAT Math</w:t>
            </w:r>
          </w:p>
        </w:tc>
        <w:tc>
          <w:tcPr>
            <w:tcW w:w="833" w:type="pct"/>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87</w:t>
            </w:r>
          </w:p>
        </w:tc>
        <w:tc>
          <w:tcPr>
            <w:tcW w:w="834" w:type="pct"/>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546</w:t>
            </w:r>
            <w:r w:rsidR="00D359AD">
              <w:rPr>
                <w:rFonts w:asciiTheme="majorHAnsi" w:hAnsiTheme="majorHAnsi" w:cs="Times New Roman"/>
                <w:i/>
              </w:rPr>
              <w:t xml:space="preserve"> (74)</w:t>
            </w:r>
          </w:p>
        </w:tc>
        <w:tc>
          <w:tcPr>
            <w:tcW w:w="833" w:type="pct"/>
            <w:vAlign w:val="center"/>
          </w:tcPr>
          <w:p w:rsidR="008735D7" w:rsidRPr="008735D7" w:rsidRDefault="008735D7" w:rsidP="00015C58">
            <w:pPr>
              <w:jc w:val="center"/>
              <w:rPr>
                <w:rFonts w:asciiTheme="majorHAnsi" w:hAnsiTheme="majorHAnsi" w:cs="Times New Roman"/>
                <w:i/>
              </w:rPr>
            </w:pPr>
            <w:r w:rsidRPr="008735D7">
              <w:rPr>
                <w:rFonts w:asciiTheme="majorHAnsi" w:hAnsiTheme="majorHAnsi" w:cs="Times New Roman"/>
                <w:i/>
              </w:rPr>
              <w:t>4772</w:t>
            </w:r>
          </w:p>
        </w:tc>
        <w:tc>
          <w:tcPr>
            <w:tcW w:w="835" w:type="pct"/>
            <w:vAlign w:val="center"/>
          </w:tcPr>
          <w:p w:rsidR="008735D7" w:rsidRPr="008735D7" w:rsidRDefault="008735D7" w:rsidP="00015C58">
            <w:pPr>
              <w:jc w:val="center"/>
              <w:rPr>
                <w:rFonts w:asciiTheme="majorHAnsi" w:hAnsiTheme="majorHAnsi" w:cs="Times New Roman"/>
                <w:i/>
              </w:rPr>
            </w:pPr>
            <w:r w:rsidRPr="008735D7">
              <w:rPr>
                <w:rFonts w:asciiTheme="majorHAnsi" w:hAnsiTheme="majorHAnsi" w:cs="Times New Roman"/>
                <w:i/>
              </w:rPr>
              <w:t>538(77)</w:t>
            </w:r>
          </w:p>
        </w:tc>
      </w:tr>
      <w:tr w:rsidR="008735D7" w:rsidRPr="008735D7" w:rsidTr="007823F1">
        <w:tc>
          <w:tcPr>
            <w:tcW w:w="1665" w:type="pct"/>
            <w:tcBorders>
              <w:bottom w:val="single" w:sz="4" w:space="0" w:color="auto"/>
            </w:tcBorders>
          </w:tcPr>
          <w:p w:rsidR="008735D7" w:rsidRPr="008735D7" w:rsidRDefault="008735D7" w:rsidP="00FA7A9E">
            <w:pPr>
              <w:rPr>
                <w:rFonts w:asciiTheme="majorHAnsi" w:hAnsiTheme="majorHAnsi" w:cs="Times New Roman"/>
                <w:b/>
              </w:rPr>
            </w:pPr>
            <w:r w:rsidRPr="008735D7">
              <w:rPr>
                <w:rFonts w:asciiTheme="majorHAnsi" w:hAnsiTheme="majorHAnsi" w:cs="Times New Roman"/>
                <w:b/>
              </w:rPr>
              <w:t>Cumulative GPA</w:t>
            </w:r>
          </w:p>
        </w:tc>
        <w:tc>
          <w:tcPr>
            <w:tcW w:w="833" w:type="pct"/>
            <w:tcBorders>
              <w:bottom w:val="single" w:sz="4" w:space="0" w:color="auto"/>
            </w:tcBorders>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127</w:t>
            </w:r>
          </w:p>
        </w:tc>
        <w:tc>
          <w:tcPr>
            <w:tcW w:w="834" w:type="pct"/>
            <w:tcBorders>
              <w:bottom w:val="single" w:sz="4" w:space="0" w:color="auto"/>
            </w:tcBorders>
            <w:shd w:val="clear" w:color="auto" w:fill="auto"/>
            <w:vAlign w:val="center"/>
          </w:tcPr>
          <w:p w:rsidR="008735D7" w:rsidRPr="008735D7" w:rsidRDefault="0089516C" w:rsidP="00015C58">
            <w:pPr>
              <w:jc w:val="center"/>
              <w:rPr>
                <w:rFonts w:asciiTheme="majorHAnsi" w:hAnsiTheme="majorHAnsi" w:cs="Times New Roman"/>
                <w:i/>
              </w:rPr>
            </w:pPr>
            <w:r>
              <w:rPr>
                <w:rFonts w:asciiTheme="majorHAnsi" w:hAnsiTheme="majorHAnsi" w:cs="Times New Roman"/>
                <w:i/>
              </w:rPr>
              <w:t>3.04</w:t>
            </w:r>
            <w:r w:rsidR="00D359AD">
              <w:rPr>
                <w:rFonts w:asciiTheme="majorHAnsi" w:hAnsiTheme="majorHAnsi" w:cs="Times New Roman"/>
                <w:i/>
              </w:rPr>
              <w:t xml:space="preserve"> (.85)</w:t>
            </w:r>
          </w:p>
        </w:tc>
        <w:tc>
          <w:tcPr>
            <w:tcW w:w="833" w:type="pct"/>
            <w:tcBorders>
              <w:bottom w:val="single" w:sz="4" w:space="0" w:color="auto"/>
            </w:tcBorders>
            <w:vAlign w:val="center"/>
          </w:tcPr>
          <w:p w:rsidR="008735D7" w:rsidRPr="008735D7" w:rsidRDefault="008735D7" w:rsidP="00015C58">
            <w:pPr>
              <w:tabs>
                <w:tab w:val="left" w:pos="840"/>
              </w:tabs>
              <w:jc w:val="center"/>
              <w:rPr>
                <w:rFonts w:asciiTheme="majorHAnsi" w:hAnsiTheme="majorHAnsi" w:cs="Times New Roman"/>
                <w:i/>
              </w:rPr>
            </w:pPr>
            <w:r w:rsidRPr="008735D7">
              <w:rPr>
                <w:rFonts w:asciiTheme="majorHAnsi" w:hAnsiTheme="majorHAnsi" w:cs="Times New Roman"/>
                <w:i/>
              </w:rPr>
              <w:t>7462</w:t>
            </w:r>
          </w:p>
        </w:tc>
        <w:tc>
          <w:tcPr>
            <w:tcW w:w="835" w:type="pct"/>
            <w:tcBorders>
              <w:bottom w:val="single" w:sz="4" w:space="0" w:color="auto"/>
            </w:tcBorders>
            <w:vAlign w:val="center"/>
          </w:tcPr>
          <w:p w:rsidR="008735D7" w:rsidRPr="008735D7" w:rsidRDefault="008735D7" w:rsidP="00015C58">
            <w:pPr>
              <w:jc w:val="center"/>
              <w:rPr>
                <w:rFonts w:asciiTheme="majorHAnsi" w:hAnsiTheme="majorHAnsi" w:cs="Times New Roman"/>
                <w:i/>
              </w:rPr>
            </w:pPr>
            <w:r w:rsidRPr="008735D7">
              <w:rPr>
                <w:rFonts w:asciiTheme="majorHAnsi" w:hAnsiTheme="majorHAnsi" w:cs="Times New Roman"/>
                <w:i/>
              </w:rPr>
              <w:t>2.78(.98)</w:t>
            </w:r>
          </w:p>
        </w:tc>
      </w:tr>
      <w:tr w:rsidR="007823F1" w:rsidRPr="008735D7" w:rsidTr="007823F1">
        <w:tc>
          <w:tcPr>
            <w:tcW w:w="5000" w:type="pct"/>
            <w:gridSpan w:val="5"/>
            <w:tcBorders>
              <w:top w:val="single" w:sz="4" w:space="0" w:color="auto"/>
              <w:left w:val="nil"/>
              <w:bottom w:val="nil"/>
              <w:right w:val="nil"/>
            </w:tcBorders>
          </w:tcPr>
          <w:p w:rsidR="007823F1" w:rsidRPr="007823F1" w:rsidRDefault="007823F1" w:rsidP="007823F1">
            <w:r>
              <w:t>Table 1.7</w:t>
            </w:r>
            <w:r w:rsidRPr="00AF3AE6">
              <w:t xml:space="preserve"> compares High School GPA, SAT Verbal, SAT Math, and Cumulative GPA in students that took the </w:t>
            </w:r>
            <w:r>
              <w:t xml:space="preserve">CBASE English </w:t>
            </w:r>
            <w:r w:rsidRPr="00AF3AE6">
              <w:t>exam and students that did n</w:t>
            </w:r>
            <w:r>
              <w:t xml:space="preserve">ot. </w:t>
            </w:r>
          </w:p>
        </w:tc>
      </w:tr>
    </w:tbl>
    <w:p w:rsidR="004A370F" w:rsidRDefault="004A370F" w:rsidP="001A677E"/>
    <w:tbl>
      <w:tblPr>
        <w:tblStyle w:val="TableGrid"/>
        <w:tblW w:w="5000" w:type="pct"/>
        <w:tblLook w:val="04A0" w:firstRow="1" w:lastRow="0" w:firstColumn="1" w:lastColumn="0" w:noHBand="0" w:noVBand="1"/>
      </w:tblPr>
      <w:tblGrid>
        <w:gridCol w:w="2700"/>
        <w:gridCol w:w="2700"/>
        <w:gridCol w:w="2700"/>
        <w:gridCol w:w="2700"/>
      </w:tblGrid>
      <w:tr w:rsidR="00527DAF" w:rsidRPr="00527DAF" w:rsidTr="00527DAF">
        <w:tc>
          <w:tcPr>
            <w:tcW w:w="5000" w:type="pct"/>
            <w:gridSpan w:val="4"/>
          </w:tcPr>
          <w:p w:rsidR="00527DAF" w:rsidRPr="00527DAF" w:rsidRDefault="00527DAF" w:rsidP="00FA7A9E">
            <w:pPr>
              <w:rPr>
                <w:rFonts w:asciiTheme="majorHAnsi" w:hAnsiTheme="majorHAnsi"/>
                <w:b/>
              </w:rPr>
            </w:pPr>
            <w:r>
              <w:rPr>
                <w:rFonts w:asciiTheme="majorHAnsi" w:hAnsiTheme="majorHAnsi"/>
                <w:b/>
              </w:rPr>
              <w:t xml:space="preserve">Table 1.8 Race/Ethnicity Comparison for </w:t>
            </w:r>
            <w:r w:rsidR="00E938DF">
              <w:rPr>
                <w:rFonts w:asciiTheme="majorHAnsi" w:hAnsiTheme="majorHAnsi"/>
                <w:b/>
              </w:rPr>
              <w:t>Test-takers and Non-test-takers</w:t>
            </w:r>
            <w:r w:rsidR="00FE5F3B">
              <w:rPr>
                <w:rFonts w:asciiTheme="majorHAnsi" w:hAnsiTheme="majorHAnsi"/>
                <w:b/>
              </w:rPr>
              <w:t xml:space="preserve"> (CBASE English)</w:t>
            </w:r>
          </w:p>
        </w:tc>
      </w:tr>
      <w:tr w:rsidR="00527DAF" w:rsidRPr="00527DAF" w:rsidTr="00527DAF">
        <w:tc>
          <w:tcPr>
            <w:tcW w:w="1250" w:type="pct"/>
          </w:tcPr>
          <w:p w:rsidR="00527DAF" w:rsidRPr="00527DAF" w:rsidRDefault="002C2B69" w:rsidP="00FA7A9E">
            <w:pPr>
              <w:rPr>
                <w:rFonts w:asciiTheme="majorHAnsi" w:hAnsiTheme="majorHAnsi"/>
                <w:b/>
              </w:rPr>
            </w:pPr>
            <w:r>
              <w:rPr>
                <w:rFonts w:asciiTheme="majorHAnsi" w:hAnsiTheme="majorHAnsi"/>
                <w:b/>
              </w:rPr>
              <w:t>Race/Ethinicity</w:t>
            </w:r>
          </w:p>
        </w:tc>
        <w:tc>
          <w:tcPr>
            <w:tcW w:w="1250" w:type="pct"/>
          </w:tcPr>
          <w:p w:rsidR="00527DAF" w:rsidRPr="00527DAF" w:rsidRDefault="00527DAF" w:rsidP="00FA7A9E">
            <w:pPr>
              <w:rPr>
                <w:rFonts w:asciiTheme="majorHAnsi" w:hAnsiTheme="majorHAnsi"/>
                <w:b/>
              </w:rPr>
            </w:pPr>
            <w:r>
              <w:rPr>
                <w:rFonts w:asciiTheme="majorHAnsi" w:hAnsiTheme="majorHAnsi"/>
                <w:b/>
              </w:rPr>
              <w:t>CBASE English</w:t>
            </w:r>
            <w:r w:rsidRPr="00527DAF">
              <w:rPr>
                <w:rFonts w:asciiTheme="majorHAnsi" w:hAnsiTheme="majorHAnsi"/>
                <w:b/>
              </w:rPr>
              <w:t xml:space="preserve"> Test Taker</w:t>
            </w:r>
          </w:p>
        </w:tc>
        <w:tc>
          <w:tcPr>
            <w:tcW w:w="1250" w:type="pct"/>
          </w:tcPr>
          <w:p w:rsidR="00527DAF" w:rsidRPr="00527DAF" w:rsidRDefault="00527DAF" w:rsidP="00527DAF">
            <w:pPr>
              <w:rPr>
                <w:rFonts w:asciiTheme="majorHAnsi" w:hAnsiTheme="majorHAnsi"/>
                <w:b/>
              </w:rPr>
            </w:pPr>
            <w:r w:rsidRPr="00527DAF">
              <w:rPr>
                <w:rFonts w:asciiTheme="majorHAnsi" w:hAnsiTheme="majorHAnsi"/>
                <w:b/>
              </w:rPr>
              <w:t>Non-</w:t>
            </w:r>
            <w:r>
              <w:rPr>
                <w:rFonts w:asciiTheme="majorHAnsi" w:hAnsiTheme="majorHAnsi"/>
                <w:b/>
              </w:rPr>
              <w:t>Test taker Student</w:t>
            </w:r>
          </w:p>
        </w:tc>
        <w:tc>
          <w:tcPr>
            <w:tcW w:w="1250" w:type="pct"/>
          </w:tcPr>
          <w:p w:rsidR="00527DAF" w:rsidRPr="00527DAF" w:rsidRDefault="00527DAF" w:rsidP="00FA7A9E">
            <w:pPr>
              <w:rPr>
                <w:rFonts w:asciiTheme="majorHAnsi" w:hAnsiTheme="majorHAnsi"/>
                <w:b/>
              </w:rPr>
            </w:pPr>
            <w:r w:rsidRPr="00527DAF">
              <w:rPr>
                <w:rFonts w:asciiTheme="majorHAnsi" w:hAnsiTheme="majorHAnsi"/>
                <w:b/>
              </w:rPr>
              <w:t>Total</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African American</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16</w:t>
            </w:r>
          </w:p>
          <w:p w:rsidR="00843EA2" w:rsidRPr="00527DAF" w:rsidRDefault="00843EA2" w:rsidP="000835E1">
            <w:pPr>
              <w:jc w:val="center"/>
              <w:rPr>
                <w:rFonts w:asciiTheme="majorHAnsi" w:hAnsiTheme="majorHAnsi"/>
                <w:i/>
              </w:rPr>
            </w:pPr>
            <w:r>
              <w:rPr>
                <w:rFonts w:asciiTheme="majorHAnsi" w:hAnsiTheme="majorHAnsi"/>
                <w:i/>
              </w:rPr>
              <w:t>(12.6%)</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940</w:t>
            </w:r>
          </w:p>
          <w:p w:rsidR="00527DAF" w:rsidRPr="00527DAF" w:rsidRDefault="00527DAF" w:rsidP="000835E1">
            <w:pPr>
              <w:jc w:val="center"/>
              <w:rPr>
                <w:rFonts w:asciiTheme="majorHAnsi" w:hAnsiTheme="majorHAnsi"/>
                <w:i/>
              </w:rPr>
            </w:pPr>
            <w:r w:rsidRPr="00527DAF">
              <w:rPr>
                <w:rFonts w:asciiTheme="majorHAnsi" w:hAnsiTheme="majorHAnsi"/>
                <w:i/>
              </w:rPr>
              <w:t>(12.6%)</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964</w:t>
            </w:r>
          </w:p>
          <w:p w:rsidR="00527DAF" w:rsidRPr="00527DAF" w:rsidRDefault="00527DAF" w:rsidP="000835E1">
            <w:pPr>
              <w:jc w:val="center"/>
              <w:rPr>
                <w:rFonts w:asciiTheme="majorHAnsi" w:hAnsiTheme="majorHAnsi"/>
                <w:i/>
              </w:rPr>
            </w:pPr>
            <w:r w:rsidRPr="00527DAF">
              <w:rPr>
                <w:rFonts w:asciiTheme="majorHAnsi" w:hAnsiTheme="majorHAnsi"/>
                <w:i/>
              </w:rPr>
              <w:t>(12.7%)</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 xml:space="preserve">American </w:t>
            </w:r>
            <w:proofErr w:type="spellStart"/>
            <w:r w:rsidRPr="00527DAF">
              <w:rPr>
                <w:rFonts w:asciiTheme="majorHAnsi" w:hAnsiTheme="majorHAnsi"/>
                <w:b/>
              </w:rPr>
              <w:t>Ind</w:t>
            </w:r>
            <w:proofErr w:type="spellEnd"/>
            <w:r w:rsidRPr="00527DAF">
              <w:rPr>
                <w:rFonts w:asciiTheme="majorHAnsi" w:hAnsiTheme="majorHAnsi"/>
                <w:b/>
              </w:rPr>
              <w:t>/Alaska Native</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0</w:t>
            </w:r>
          </w:p>
          <w:p w:rsidR="002F6205" w:rsidRPr="00527DAF" w:rsidRDefault="002F6205" w:rsidP="000835E1">
            <w:pPr>
              <w:jc w:val="center"/>
              <w:rPr>
                <w:rFonts w:asciiTheme="majorHAnsi" w:hAnsiTheme="majorHAnsi"/>
                <w:i/>
              </w:rPr>
            </w:pPr>
            <w:r>
              <w:rPr>
                <w:rFonts w:asciiTheme="majorHAnsi" w:hAnsiTheme="majorHAnsi"/>
                <w:i/>
              </w:rPr>
              <w:t>(0.0%)</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31</w:t>
            </w:r>
          </w:p>
          <w:p w:rsidR="00527DAF" w:rsidRPr="00527DAF" w:rsidRDefault="00527DAF" w:rsidP="000835E1">
            <w:pPr>
              <w:jc w:val="center"/>
              <w:rPr>
                <w:rFonts w:asciiTheme="majorHAnsi" w:hAnsiTheme="majorHAnsi"/>
                <w:i/>
              </w:rPr>
            </w:pPr>
            <w:r w:rsidRPr="00527DAF">
              <w:rPr>
                <w:rFonts w:asciiTheme="majorHAnsi" w:hAnsiTheme="majorHAnsi"/>
                <w:i/>
              </w:rPr>
              <w:t>(0.4%)</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32</w:t>
            </w:r>
          </w:p>
          <w:p w:rsidR="00527DAF" w:rsidRPr="00527DAF" w:rsidRDefault="00527DAF" w:rsidP="000835E1">
            <w:pPr>
              <w:jc w:val="center"/>
              <w:rPr>
                <w:rFonts w:asciiTheme="majorHAnsi" w:hAnsiTheme="majorHAnsi"/>
                <w:i/>
              </w:rPr>
            </w:pPr>
            <w:r w:rsidRPr="00527DAF">
              <w:rPr>
                <w:rFonts w:asciiTheme="majorHAnsi" w:hAnsiTheme="majorHAnsi"/>
                <w:i/>
              </w:rPr>
              <w:t>(0.4%)</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Asian</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2</w:t>
            </w:r>
          </w:p>
          <w:p w:rsidR="00843EA2" w:rsidRPr="00527DAF" w:rsidRDefault="00843EA2" w:rsidP="000835E1">
            <w:pPr>
              <w:jc w:val="center"/>
              <w:rPr>
                <w:rFonts w:asciiTheme="majorHAnsi" w:hAnsiTheme="majorHAnsi"/>
                <w:i/>
              </w:rPr>
            </w:pPr>
            <w:r>
              <w:rPr>
                <w:rFonts w:asciiTheme="majorHAnsi" w:hAnsiTheme="majorHAnsi"/>
                <w:i/>
              </w:rPr>
              <w:t>(1.6%)</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196</w:t>
            </w:r>
          </w:p>
          <w:p w:rsidR="00527DAF" w:rsidRPr="00527DAF" w:rsidRDefault="00527DAF" w:rsidP="000835E1">
            <w:pPr>
              <w:jc w:val="center"/>
              <w:rPr>
                <w:rFonts w:asciiTheme="majorHAnsi" w:hAnsiTheme="majorHAnsi"/>
                <w:i/>
              </w:rPr>
            </w:pPr>
            <w:r w:rsidRPr="00527DAF">
              <w:rPr>
                <w:rFonts w:asciiTheme="majorHAnsi" w:hAnsiTheme="majorHAnsi"/>
                <w:i/>
              </w:rPr>
              <w:t>(2.6%)</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199</w:t>
            </w:r>
          </w:p>
          <w:p w:rsidR="00527DAF" w:rsidRPr="00527DAF" w:rsidRDefault="00527DAF" w:rsidP="000835E1">
            <w:pPr>
              <w:jc w:val="center"/>
              <w:rPr>
                <w:rFonts w:asciiTheme="majorHAnsi" w:hAnsiTheme="majorHAnsi"/>
                <w:i/>
              </w:rPr>
            </w:pPr>
            <w:r w:rsidRPr="00527DAF">
              <w:rPr>
                <w:rFonts w:asciiTheme="majorHAnsi" w:hAnsiTheme="majorHAnsi"/>
                <w:i/>
              </w:rPr>
              <w:t>(2.6%)</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Hispanic</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5</w:t>
            </w:r>
          </w:p>
          <w:p w:rsidR="00843EA2" w:rsidRPr="00527DAF" w:rsidRDefault="00843EA2" w:rsidP="00843EA2">
            <w:pPr>
              <w:jc w:val="center"/>
              <w:rPr>
                <w:rFonts w:asciiTheme="majorHAnsi" w:hAnsiTheme="majorHAnsi"/>
                <w:i/>
              </w:rPr>
            </w:pPr>
            <w:r>
              <w:rPr>
                <w:rFonts w:asciiTheme="majorHAnsi" w:hAnsiTheme="majorHAnsi"/>
                <w:i/>
              </w:rPr>
              <w:t>(3.9%)</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300</w:t>
            </w:r>
          </w:p>
          <w:p w:rsidR="00527DAF" w:rsidRPr="00527DAF" w:rsidRDefault="00527DAF" w:rsidP="000835E1">
            <w:pPr>
              <w:jc w:val="center"/>
              <w:rPr>
                <w:rFonts w:asciiTheme="majorHAnsi" w:hAnsiTheme="majorHAnsi"/>
                <w:i/>
              </w:rPr>
            </w:pPr>
            <w:r w:rsidRPr="00527DAF">
              <w:rPr>
                <w:rFonts w:asciiTheme="majorHAnsi" w:hAnsiTheme="majorHAnsi"/>
                <w:i/>
              </w:rPr>
              <w:t>(4.0%)</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306</w:t>
            </w:r>
          </w:p>
          <w:p w:rsidR="00527DAF" w:rsidRPr="00527DAF" w:rsidRDefault="00527DAF" w:rsidP="000835E1">
            <w:pPr>
              <w:jc w:val="center"/>
              <w:rPr>
                <w:rFonts w:asciiTheme="majorHAnsi" w:hAnsiTheme="majorHAnsi"/>
                <w:i/>
              </w:rPr>
            </w:pPr>
            <w:r w:rsidRPr="00527DAF">
              <w:rPr>
                <w:rFonts w:asciiTheme="majorHAnsi" w:hAnsiTheme="majorHAnsi"/>
                <w:i/>
              </w:rPr>
              <w:t>(4.0%)</w:t>
            </w:r>
          </w:p>
        </w:tc>
      </w:tr>
      <w:tr w:rsidR="00527DAF" w:rsidRPr="00527DAF" w:rsidTr="003164D8">
        <w:tc>
          <w:tcPr>
            <w:tcW w:w="1250" w:type="pct"/>
          </w:tcPr>
          <w:p w:rsidR="00527DAF" w:rsidRPr="00527DAF" w:rsidRDefault="00527DAF" w:rsidP="00FA7A9E">
            <w:pPr>
              <w:rPr>
                <w:rFonts w:asciiTheme="majorHAnsi" w:hAnsiTheme="majorHAnsi"/>
                <w:b/>
                <w:vanish/>
              </w:rPr>
            </w:pPr>
            <w:r w:rsidRPr="00527DAF">
              <w:rPr>
                <w:rFonts w:asciiTheme="majorHAnsi" w:hAnsiTheme="majorHAnsi"/>
                <w:b/>
              </w:rPr>
              <w:t>Native Hawaiian/Pacific Island</w:t>
            </w:r>
            <w:r w:rsidRPr="00527DAF">
              <w:rPr>
                <w:rFonts w:asciiTheme="majorHAnsi" w:hAnsiTheme="majorHAnsi"/>
                <w:b/>
                <w:vanish/>
              </w:rPr>
              <w:t>HH</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0</w:t>
            </w:r>
          </w:p>
          <w:p w:rsidR="002F6205" w:rsidRPr="00527DAF" w:rsidRDefault="002F6205" w:rsidP="000835E1">
            <w:pPr>
              <w:jc w:val="center"/>
              <w:rPr>
                <w:rFonts w:asciiTheme="majorHAnsi" w:hAnsiTheme="majorHAnsi"/>
                <w:i/>
              </w:rPr>
            </w:pPr>
            <w:r>
              <w:rPr>
                <w:rFonts w:asciiTheme="majorHAnsi" w:hAnsiTheme="majorHAnsi"/>
                <w:i/>
              </w:rPr>
              <w:t>(0.0%)</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11</w:t>
            </w:r>
          </w:p>
          <w:p w:rsidR="00527DAF" w:rsidRPr="00527DAF" w:rsidRDefault="00527DAF" w:rsidP="000835E1">
            <w:pPr>
              <w:jc w:val="center"/>
              <w:rPr>
                <w:rFonts w:asciiTheme="majorHAnsi" w:hAnsiTheme="majorHAnsi"/>
                <w:i/>
              </w:rPr>
            </w:pPr>
            <w:r w:rsidRPr="00527DAF">
              <w:rPr>
                <w:rFonts w:asciiTheme="majorHAnsi" w:hAnsiTheme="majorHAnsi"/>
                <w:i/>
              </w:rPr>
              <w:t>(0.1%)</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11</w:t>
            </w:r>
          </w:p>
          <w:p w:rsidR="00527DAF" w:rsidRPr="00527DAF" w:rsidRDefault="00527DAF" w:rsidP="000835E1">
            <w:pPr>
              <w:jc w:val="center"/>
              <w:rPr>
                <w:rFonts w:asciiTheme="majorHAnsi" w:hAnsiTheme="majorHAnsi"/>
                <w:i/>
              </w:rPr>
            </w:pPr>
            <w:r w:rsidRPr="00527DAF">
              <w:rPr>
                <w:rFonts w:asciiTheme="majorHAnsi" w:hAnsiTheme="majorHAnsi"/>
                <w:i/>
              </w:rPr>
              <w:t>(0.1%)</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NRA</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3</w:t>
            </w:r>
          </w:p>
          <w:p w:rsidR="00843EA2" w:rsidRPr="00527DAF" w:rsidRDefault="00843EA2" w:rsidP="000835E1">
            <w:pPr>
              <w:jc w:val="center"/>
              <w:rPr>
                <w:rFonts w:asciiTheme="majorHAnsi" w:hAnsiTheme="majorHAnsi"/>
                <w:i/>
              </w:rPr>
            </w:pPr>
            <w:r>
              <w:rPr>
                <w:rFonts w:asciiTheme="majorHAnsi" w:hAnsiTheme="majorHAnsi"/>
                <w:i/>
              </w:rPr>
              <w:t>(2.4%)</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172</w:t>
            </w:r>
          </w:p>
          <w:p w:rsidR="00527DAF" w:rsidRPr="00527DAF" w:rsidRDefault="00527DAF" w:rsidP="000835E1">
            <w:pPr>
              <w:jc w:val="center"/>
              <w:rPr>
                <w:rFonts w:asciiTheme="majorHAnsi" w:hAnsiTheme="majorHAnsi"/>
                <w:i/>
              </w:rPr>
            </w:pPr>
            <w:r w:rsidRPr="00527DAF">
              <w:rPr>
                <w:rFonts w:asciiTheme="majorHAnsi" w:hAnsiTheme="majorHAnsi"/>
                <w:i/>
              </w:rPr>
              <w:t>(2.3%)</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176</w:t>
            </w:r>
          </w:p>
          <w:p w:rsidR="00527DAF" w:rsidRPr="00527DAF" w:rsidRDefault="00527DAF" w:rsidP="000835E1">
            <w:pPr>
              <w:jc w:val="center"/>
              <w:rPr>
                <w:rFonts w:asciiTheme="majorHAnsi" w:hAnsiTheme="majorHAnsi"/>
                <w:i/>
              </w:rPr>
            </w:pPr>
            <w:r w:rsidRPr="00527DAF">
              <w:rPr>
                <w:rFonts w:asciiTheme="majorHAnsi" w:hAnsiTheme="majorHAnsi"/>
                <w:i/>
              </w:rPr>
              <w:t>(2.3%)</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Two or more races</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3</w:t>
            </w:r>
          </w:p>
          <w:p w:rsidR="00843EA2" w:rsidRPr="00527DAF" w:rsidRDefault="00843EA2" w:rsidP="000835E1">
            <w:pPr>
              <w:jc w:val="center"/>
              <w:rPr>
                <w:rFonts w:asciiTheme="majorHAnsi" w:hAnsiTheme="majorHAnsi"/>
                <w:i/>
              </w:rPr>
            </w:pPr>
            <w:r>
              <w:rPr>
                <w:rFonts w:asciiTheme="majorHAnsi" w:hAnsiTheme="majorHAnsi"/>
                <w:i/>
              </w:rPr>
              <w:t>(2.4%)</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287</w:t>
            </w:r>
          </w:p>
          <w:p w:rsidR="00527DAF" w:rsidRPr="00527DAF" w:rsidRDefault="00527DAF" w:rsidP="000835E1">
            <w:pPr>
              <w:jc w:val="center"/>
              <w:rPr>
                <w:rFonts w:asciiTheme="majorHAnsi" w:hAnsiTheme="majorHAnsi"/>
                <w:i/>
              </w:rPr>
            </w:pPr>
            <w:r w:rsidRPr="00527DAF">
              <w:rPr>
                <w:rFonts w:asciiTheme="majorHAnsi" w:hAnsiTheme="majorHAnsi"/>
                <w:i/>
              </w:rPr>
              <w:t>(3.8%)</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292</w:t>
            </w:r>
          </w:p>
          <w:p w:rsidR="00527DAF" w:rsidRPr="00527DAF" w:rsidRDefault="00527DAF" w:rsidP="000835E1">
            <w:pPr>
              <w:jc w:val="center"/>
              <w:rPr>
                <w:rFonts w:asciiTheme="majorHAnsi" w:hAnsiTheme="majorHAnsi"/>
                <w:i/>
              </w:rPr>
            </w:pPr>
            <w:r w:rsidRPr="00527DAF">
              <w:rPr>
                <w:rFonts w:asciiTheme="majorHAnsi" w:hAnsiTheme="majorHAnsi"/>
                <w:i/>
              </w:rPr>
              <w:t>(3.8%)</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White</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95</w:t>
            </w:r>
          </w:p>
          <w:p w:rsidR="00843EA2" w:rsidRPr="00527DAF" w:rsidRDefault="00843EA2" w:rsidP="000835E1">
            <w:pPr>
              <w:jc w:val="center"/>
              <w:rPr>
                <w:rFonts w:asciiTheme="majorHAnsi" w:hAnsiTheme="majorHAnsi"/>
                <w:i/>
              </w:rPr>
            </w:pPr>
            <w:r>
              <w:rPr>
                <w:rFonts w:asciiTheme="majorHAnsi" w:hAnsiTheme="majorHAnsi"/>
                <w:i/>
              </w:rPr>
              <w:t>(74.8%)</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5272</w:t>
            </w:r>
          </w:p>
          <w:p w:rsidR="00527DAF" w:rsidRPr="00527DAF" w:rsidRDefault="00527DAF" w:rsidP="000835E1">
            <w:pPr>
              <w:jc w:val="center"/>
              <w:rPr>
                <w:rFonts w:asciiTheme="majorHAnsi" w:hAnsiTheme="majorHAnsi"/>
                <w:i/>
              </w:rPr>
            </w:pPr>
            <w:r w:rsidRPr="00527DAF">
              <w:rPr>
                <w:rFonts w:asciiTheme="majorHAnsi" w:hAnsiTheme="majorHAnsi"/>
                <w:i/>
              </w:rPr>
              <w:t>(70.7%)</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5375</w:t>
            </w:r>
          </w:p>
          <w:p w:rsidR="00527DAF" w:rsidRPr="00527DAF" w:rsidRDefault="00527DAF" w:rsidP="000835E1">
            <w:pPr>
              <w:jc w:val="center"/>
              <w:rPr>
                <w:rFonts w:asciiTheme="majorHAnsi" w:hAnsiTheme="majorHAnsi"/>
                <w:i/>
              </w:rPr>
            </w:pPr>
            <w:r w:rsidRPr="00527DAF">
              <w:rPr>
                <w:rFonts w:asciiTheme="majorHAnsi" w:hAnsiTheme="majorHAnsi"/>
                <w:i/>
              </w:rPr>
              <w:t>(70.6%)</w:t>
            </w:r>
          </w:p>
        </w:tc>
      </w:tr>
      <w:tr w:rsidR="00527DAF" w:rsidRPr="00527DAF" w:rsidTr="003164D8">
        <w:tc>
          <w:tcPr>
            <w:tcW w:w="1250" w:type="pct"/>
          </w:tcPr>
          <w:p w:rsidR="00527DAF" w:rsidRPr="00527DAF" w:rsidRDefault="00527DAF" w:rsidP="00FA7A9E">
            <w:pPr>
              <w:rPr>
                <w:rFonts w:asciiTheme="majorHAnsi" w:hAnsiTheme="majorHAnsi"/>
                <w:b/>
              </w:rPr>
            </w:pPr>
            <w:r w:rsidRPr="00527DAF">
              <w:rPr>
                <w:rFonts w:asciiTheme="majorHAnsi" w:hAnsiTheme="majorHAnsi"/>
                <w:b/>
              </w:rPr>
              <w:t>Unknown/Not specified</w:t>
            </w:r>
          </w:p>
        </w:tc>
        <w:tc>
          <w:tcPr>
            <w:tcW w:w="1250" w:type="pct"/>
            <w:shd w:val="clear" w:color="auto" w:fill="auto"/>
            <w:vAlign w:val="center"/>
          </w:tcPr>
          <w:p w:rsidR="00527DAF" w:rsidRDefault="00E76764" w:rsidP="000835E1">
            <w:pPr>
              <w:jc w:val="center"/>
              <w:rPr>
                <w:rFonts w:asciiTheme="majorHAnsi" w:hAnsiTheme="majorHAnsi"/>
                <w:i/>
              </w:rPr>
            </w:pPr>
            <w:r>
              <w:rPr>
                <w:rFonts w:asciiTheme="majorHAnsi" w:hAnsiTheme="majorHAnsi"/>
                <w:i/>
              </w:rPr>
              <w:t>3</w:t>
            </w:r>
          </w:p>
          <w:p w:rsidR="00843EA2" w:rsidRPr="00527DAF" w:rsidRDefault="00843EA2" w:rsidP="000835E1">
            <w:pPr>
              <w:jc w:val="center"/>
              <w:rPr>
                <w:rFonts w:asciiTheme="majorHAnsi" w:hAnsiTheme="majorHAnsi"/>
                <w:i/>
              </w:rPr>
            </w:pPr>
            <w:r>
              <w:rPr>
                <w:rFonts w:asciiTheme="majorHAnsi" w:hAnsiTheme="majorHAnsi"/>
                <w:i/>
              </w:rPr>
              <w:t>(2.4%)</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253</w:t>
            </w:r>
          </w:p>
          <w:p w:rsidR="00527DAF" w:rsidRPr="00527DAF" w:rsidRDefault="00527DAF" w:rsidP="000835E1">
            <w:pPr>
              <w:jc w:val="center"/>
              <w:rPr>
                <w:rFonts w:asciiTheme="majorHAnsi" w:hAnsiTheme="majorHAnsi"/>
                <w:i/>
              </w:rPr>
            </w:pPr>
            <w:r w:rsidRPr="00527DAF">
              <w:rPr>
                <w:rFonts w:asciiTheme="majorHAnsi" w:hAnsiTheme="majorHAnsi"/>
                <w:i/>
              </w:rPr>
              <w:t>(3.4%)</w:t>
            </w:r>
          </w:p>
        </w:tc>
        <w:tc>
          <w:tcPr>
            <w:tcW w:w="1250" w:type="pct"/>
            <w:vAlign w:val="center"/>
          </w:tcPr>
          <w:p w:rsidR="00527DAF" w:rsidRPr="00527DAF" w:rsidRDefault="00527DAF" w:rsidP="000835E1">
            <w:pPr>
              <w:jc w:val="center"/>
              <w:rPr>
                <w:rFonts w:asciiTheme="majorHAnsi" w:hAnsiTheme="majorHAnsi"/>
              </w:rPr>
            </w:pPr>
            <w:r w:rsidRPr="00527DAF">
              <w:rPr>
                <w:rFonts w:asciiTheme="majorHAnsi" w:hAnsiTheme="majorHAnsi"/>
              </w:rPr>
              <w:t>260</w:t>
            </w:r>
          </w:p>
          <w:p w:rsidR="00527DAF" w:rsidRPr="00527DAF" w:rsidRDefault="00527DAF" w:rsidP="000835E1">
            <w:pPr>
              <w:jc w:val="center"/>
              <w:rPr>
                <w:rFonts w:asciiTheme="majorHAnsi" w:hAnsiTheme="majorHAnsi"/>
                <w:i/>
              </w:rPr>
            </w:pPr>
            <w:r w:rsidRPr="00527DAF">
              <w:rPr>
                <w:rFonts w:asciiTheme="majorHAnsi" w:hAnsiTheme="majorHAnsi"/>
                <w:i/>
              </w:rPr>
              <w:t>(3.4%)</w:t>
            </w:r>
          </w:p>
        </w:tc>
      </w:tr>
      <w:tr w:rsidR="00527DAF" w:rsidRPr="00527DAF" w:rsidTr="00C2478F">
        <w:tc>
          <w:tcPr>
            <w:tcW w:w="1250" w:type="pct"/>
            <w:tcBorders>
              <w:bottom w:val="single" w:sz="4" w:space="0" w:color="auto"/>
            </w:tcBorders>
          </w:tcPr>
          <w:p w:rsidR="00527DAF" w:rsidRPr="00527DAF" w:rsidRDefault="00527DAF" w:rsidP="00FA7A9E">
            <w:pPr>
              <w:rPr>
                <w:rFonts w:asciiTheme="majorHAnsi" w:hAnsiTheme="majorHAnsi"/>
                <w:b/>
              </w:rPr>
            </w:pPr>
            <w:r w:rsidRPr="00527DAF">
              <w:rPr>
                <w:rFonts w:asciiTheme="majorHAnsi" w:hAnsiTheme="majorHAnsi"/>
                <w:b/>
              </w:rPr>
              <w:t>Total</w:t>
            </w:r>
          </w:p>
        </w:tc>
        <w:tc>
          <w:tcPr>
            <w:tcW w:w="1250" w:type="pct"/>
            <w:tcBorders>
              <w:bottom w:val="single" w:sz="4" w:space="0" w:color="auto"/>
            </w:tcBorders>
            <w:shd w:val="clear" w:color="auto" w:fill="auto"/>
            <w:vAlign w:val="center"/>
          </w:tcPr>
          <w:p w:rsidR="00527DAF" w:rsidRDefault="000835E1" w:rsidP="000835E1">
            <w:pPr>
              <w:jc w:val="center"/>
              <w:rPr>
                <w:rFonts w:asciiTheme="majorHAnsi" w:hAnsiTheme="majorHAnsi"/>
                <w:i/>
              </w:rPr>
            </w:pPr>
            <w:r>
              <w:rPr>
                <w:rFonts w:asciiTheme="majorHAnsi" w:hAnsiTheme="majorHAnsi"/>
                <w:i/>
              </w:rPr>
              <w:t>127</w:t>
            </w:r>
          </w:p>
          <w:p w:rsidR="000835E1" w:rsidRPr="00527DAF" w:rsidRDefault="000835E1" w:rsidP="000835E1">
            <w:pPr>
              <w:jc w:val="center"/>
              <w:rPr>
                <w:rFonts w:asciiTheme="majorHAnsi" w:hAnsiTheme="majorHAnsi"/>
                <w:i/>
              </w:rPr>
            </w:pPr>
            <w:r>
              <w:rPr>
                <w:rFonts w:asciiTheme="majorHAnsi" w:hAnsiTheme="majorHAnsi"/>
                <w:i/>
              </w:rPr>
              <w:t>(100.0%)</w:t>
            </w:r>
          </w:p>
        </w:tc>
        <w:tc>
          <w:tcPr>
            <w:tcW w:w="1250" w:type="pct"/>
            <w:tcBorders>
              <w:bottom w:val="single" w:sz="4" w:space="0" w:color="auto"/>
            </w:tcBorders>
            <w:vAlign w:val="center"/>
          </w:tcPr>
          <w:p w:rsidR="00527DAF" w:rsidRPr="00527DAF" w:rsidRDefault="00527DAF" w:rsidP="000835E1">
            <w:pPr>
              <w:jc w:val="center"/>
              <w:rPr>
                <w:rFonts w:asciiTheme="majorHAnsi" w:hAnsiTheme="majorHAnsi"/>
              </w:rPr>
            </w:pPr>
            <w:r w:rsidRPr="00527DAF">
              <w:rPr>
                <w:rFonts w:asciiTheme="majorHAnsi" w:hAnsiTheme="majorHAnsi"/>
              </w:rPr>
              <w:t>7462</w:t>
            </w:r>
          </w:p>
          <w:p w:rsidR="00527DAF" w:rsidRPr="00527DAF" w:rsidRDefault="00527DAF" w:rsidP="000835E1">
            <w:pPr>
              <w:jc w:val="center"/>
              <w:rPr>
                <w:rFonts w:asciiTheme="majorHAnsi" w:hAnsiTheme="majorHAnsi"/>
                <w:i/>
              </w:rPr>
            </w:pPr>
            <w:r w:rsidRPr="00527DAF">
              <w:rPr>
                <w:rFonts w:asciiTheme="majorHAnsi" w:hAnsiTheme="majorHAnsi"/>
                <w:i/>
              </w:rPr>
              <w:t>(100.0%)</w:t>
            </w:r>
          </w:p>
        </w:tc>
        <w:tc>
          <w:tcPr>
            <w:tcW w:w="1250" w:type="pct"/>
            <w:tcBorders>
              <w:bottom w:val="single" w:sz="4" w:space="0" w:color="auto"/>
            </w:tcBorders>
            <w:vAlign w:val="center"/>
          </w:tcPr>
          <w:p w:rsidR="00527DAF" w:rsidRPr="00527DAF" w:rsidRDefault="00527DAF" w:rsidP="000835E1">
            <w:pPr>
              <w:jc w:val="center"/>
              <w:rPr>
                <w:rFonts w:asciiTheme="majorHAnsi" w:hAnsiTheme="majorHAnsi"/>
              </w:rPr>
            </w:pPr>
            <w:r w:rsidRPr="00527DAF">
              <w:rPr>
                <w:rFonts w:asciiTheme="majorHAnsi" w:hAnsiTheme="majorHAnsi"/>
              </w:rPr>
              <w:t>7615</w:t>
            </w:r>
          </w:p>
          <w:p w:rsidR="00527DAF" w:rsidRPr="00527DAF" w:rsidRDefault="00527DAF" w:rsidP="000835E1">
            <w:pPr>
              <w:jc w:val="center"/>
              <w:rPr>
                <w:rFonts w:asciiTheme="majorHAnsi" w:hAnsiTheme="majorHAnsi"/>
                <w:i/>
              </w:rPr>
            </w:pPr>
            <w:r w:rsidRPr="00527DAF">
              <w:rPr>
                <w:rFonts w:asciiTheme="majorHAnsi" w:hAnsiTheme="majorHAnsi"/>
                <w:i/>
              </w:rPr>
              <w:t>(100.0%)</w:t>
            </w:r>
          </w:p>
        </w:tc>
      </w:tr>
      <w:tr w:rsidR="00C2478F" w:rsidRPr="00527DAF" w:rsidTr="00C2478F">
        <w:tc>
          <w:tcPr>
            <w:tcW w:w="5000" w:type="pct"/>
            <w:gridSpan w:val="4"/>
            <w:tcBorders>
              <w:top w:val="single" w:sz="4" w:space="0" w:color="auto"/>
              <w:left w:val="nil"/>
              <w:bottom w:val="nil"/>
              <w:right w:val="nil"/>
            </w:tcBorders>
          </w:tcPr>
          <w:p w:rsidR="00C2478F" w:rsidRPr="00527DAF" w:rsidRDefault="00C2478F" w:rsidP="00C2478F">
            <w:pPr>
              <w:rPr>
                <w:rFonts w:asciiTheme="majorHAnsi" w:hAnsiTheme="majorHAnsi"/>
              </w:rPr>
            </w:pPr>
            <w:r>
              <w:t>Table 1.8</w:t>
            </w:r>
            <w:r w:rsidRPr="00AF3AE6">
              <w:t xml:space="preserve"> compares the number of students that took </w:t>
            </w:r>
            <w:r>
              <w:t>the CBASE English</w:t>
            </w:r>
            <w:r w:rsidRPr="00AF3AE6">
              <w:t xml:space="preserve"> exam to those that did not by race/ethnicity.</w:t>
            </w:r>
            <w:r>
              <w:t xml:space="preserve">  </w:t>
            </w:r>
          </w:p>
        </w:tc>
      </w:tr>
    </w:tbl>
    <w:p w:rsidR="00926B9F" w:rsidRPr="00AF3AE6" w:rsidRDefault="00926B9F" w:rsidP="00926B9F"/>
    <w:tbl>
      <w:tblPr>
        <w:tblStyle w:val="TableGrid"/>
        <w:tblW w:w="5000" w:type="pct"/>
        <w:tblLook w:val="04A0" w:firstRow="1" w:lastRow="0" w:firstColumn="1" w:lastColumn="0" w:noHBand="0" w:noVBand="1"/>
      </w:tblPr>
      <w:tblGrid>
        <w:gridCol w:w="2700"/>
        <w:gridCol w:w="2700"/>
        <w:gridCol w:w="2700"/>
        <w:gridCol w:w="2700"/>
      </w:tblGrid>
      <w:tr w:rsidR="00683D7A" w:rsidRPr="00683D7A" w:rsidTr="00683D7A">
        <w:tc>
          <w:tcPr>
            <w:tcW w:w="5000" w:type="pct"/>
            <w:gridSpan w:val="4"/>
          </w:tcPr>
          <w:p w:rsidR="00683D7A" w:rsidRPr="00683D7A" w:rsidRDefault="00683D7A" w:rsidP="00683D7A">
            <w:pPr>
              <w:rPr>
                <w:rFonts w:asciiTheme="majorHAnsi" w:hAnsiTheme="majorHAnsi"/>
                <w:b/>
              </w:rPr>
            </w:pPr>
            <w:r>
              <w:rPr>
                <w:rFonts w:asciiTheme="majorHAnsi" w:hAnsiTheme="majorHAnsi"/>
                <w:b/>
              </w:rPr>
              <w:lastRenderedPageBreak/>
              <w:t>Table 1.9 Academic Rank Comparison (CBASE English)</w:t>
            </w:r>
          </w:p>
        </w:tc>
      </w:tr>
      <w:tr w:rsidR="00683D7A" w:rsidRPr="00683D7A" w:rsidTr="00683D7A">
        <w:tc>
          <w:tcPr>
            <w:tcW w:w="1250" w:type="pct"/>
          </w:tcPr>
          <w:p w:rsidR="00683D7A" w:rsidRPr="00683D7A" w:rsidRDefault="00683D7A" w:rsidP="00FA7A9E">
            <w:pPr>
              <w:rPr>
                <w:rFonts w:asciiTheme="majorHAnsi" w:hAnsiTheme="majorHAnsi"/>
                <w:b/>
              </w:rPr>
            </w:pPr>
            <w:r>
              <w:rPr>
                <w:rFonts w:asciiTheme="majorHAnsi" w:hAnsiTheme="majorHAnsi"/>
                <w:b/>
              </w:rPr>
              <w:t>Academic Rank</w:t>
            </w:r>
          </w:p>
        </w:tc>
        <w:tc>
          <w:tcPr>
            <w:tcW w:w="1250" w:type="pct"/>
          </w:tcPr>
          <w:p w:rsidR="00683D7A" w:rsidRPr="00683D7A" w:rsidRDefault="005A7867" w:rsidP="00FA7A9E">
            <w:pPr>
              <w:rPr>
                <w:rFonts w:asciiTheme="majorHAnsi" w:hAnsiTheme="majorHAnsi"/>
                <w:b/>
              </w:rPr>
            </w:pPr>
            <w:r>
              <w:rPr>
                <w:rFonts w:asciiTheme="majorHAnsi" w:hAnsiTheme="majorHAnsi"/>
                <w:b/>
              </w:rPr>
              <w:t>CBASE English Test</w:t>
            </w:r>
            <w:r w:rsidR="00683D7A" w:rsidRPr="00683D7A">
              <w:rPr>
                <w:rFonts w:asciiTheme="majorHAnsi" w:hAnsiTheme="majorHAnsi"/>
                <w:b/>
              </w:rPr>
              <w:t xml:space="preserve"> Taker</w:t>
            </w:r>
          </w:p>
        </w:tc>
        <w:tc>
          <w:tcPr>
            <w:tcW w:w="1250" w:type="pct"/>
          </w:tcPr>
          <w:p w:rsidR="00683D7A" w:rsidRPr="00683D7A" w:rsidRDefault="00683D7A" w:rsidP="005A7867">
            <w:pPr>
              <w:rPr>
                <w:rFonts w:asciiTheme="majorHAnsi" w:hAnsiTheme="majorHAnsi"/>
                <w:b/>
              </w:rPr>
            </w:pPr>
            <w:r w:rsidRPr="00683D7A">
              <w:rPr>
                <w:rFonts w:asciiTheme="majorHAnsi" w:hAnsiTheme="majorHAnsi"/>
                <w:b/>
              </w:rPr>
              <w:t>Non-Test Taker</w:t>
            </w:r>
          </w:p>
        </w:tc>
        <w:tc>
          <w:tcPr>
            <w:tcW w:w="1250" w:type="pct"/>
          </w:tcPr>
          <w:p w:rsidR="00683D7A" w:rsidRPr="00683D7A" w:rsidRDefault="00683D7A" w:rsidP="00FA7A9E">
            <w:pPr>
              <w:rPr>
                <w:rFonts w:asciiTheme="majorHAnsi" w:hAnsiTheme="majorHAnsi"/>
                <w:b/>
              </w:rPr>
            </w:pPr>
            <w:r w:rsidRPr="00683D7A">
              <w:rPr>
                <w:rFonts w:asciiTheme="majorHAnsi" w:hAnsiTheme="majorHAnsi"/>
                <w:b/>
              </w:rPr>
              <w:t>Total</w:t>
            </w:r>
          </w:p>
        </w:tc>
      </w:tr>
      <w:tr w:rsidR="00683D7A" w:rsidRPr="00683D7A" w:rsidTr="003164D8">
        <w:tc>
          <w:tcPr>
            <w:tcW w:w="1250" w:type="pct"/>
          </w:tcPr>
          <w:p w:rsidR="00683D7A" w:rsidRPr="00683D7A" w:rsidRDefault="00683D7A" w:rsidP="00FA7A9E">
            <w:pPr>
              <w:rPr>
                <w:rFonts w:asciiTheme="majorHAnsi" w:hAnsiTheme="majorHAnsi"/>
                <w:b/>
              </w:rPr>
            </w:pPr>
            <w:r w:rsidRPr="00683D7A">
              <w:rPr>
                <w:rFonts w:asciiTheme="majorHAnsi" w:hAnsiTheme="majorHAnsi"/>
                <w:b/>
              </w:rPr>
              <w:t>Freshmen</w:t>
            </w:r>
          </w:p>
        </w:tc>
        <w:tc>
          <w:tcPr>
            <w:tcW w:w="1250" w:type="pct"/>
            <w:shd w:val="clear" w:color="auto" w:fill="auto"/>
            <w:vAlign w:val="center"/>
          </w:tcPr>
          <w:p w:rsidR="00683D7A" w:rsidRPr="00683D7A" w:rsidRDefault="003164D8" w:rsidP="00C20A06">
            <w:pPr>
              <w:jc w:val="center"/>
              <w:rPr>
                <w:rFonts w:asciiTheme="majorHAnsi" w:hAnsiTheme="majorHAnsi"/>
                <w:i/>
              </w:rPr>
            </w:pPr>
            <w:r>
              <w:rPr>
                <w:rFonts w:asciiTheme="majorHAnsi" w:hAnsiTheme="majorHAnsi"/>
                <w:i/>
              </w:rPr>
              <w:t>29</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1149</w:t>
            </w:r>
          </w:p>
          <w:p w:rsidR="00683D7A" w:rsidRPr="00683D7A" w:rsidRDefault="00683D7A" w:rsidP="00C20A06">
            <w:pPr>
              <w:jc w:val="center"/>
              <w:rPr>
                <w:rFonts w:asciiTheme="majorHAnsi" w:hAnsiTheme="majorHAnsi"/>
                <w:i/>
              </w:rPr>
            </w:pPr>
            <w:r w:rsidRPr="00683D7A">
              <w:rPr>
                <w:rFonts w:asciiTheme="majorHAnsi" w:hAnsiTheme="majorHAnsi"/>
                <w:i/>
              </w:rPr>
              <w:t>(14.9%)</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1153</w:t>
            </w:r>
          </w:p>
          <w:p w:rsidR="00683D7A" w:rsidRPr="00683D7A" w:rsidRDefault="00683D7A" w:rsidP="00C20A06">
            <w:pPr>
              <w:jc w:val="center"/>
              <w:rPr>
                <w:rFonts w:asciiTheme="majorHAnsi" w:hAnsiTheme="majorHAnsi"/>
                <w:i/>
              </w:rPr>
            </w:pPr>
            <w:r w:rsidRPr="00683D7A">
              <w:rPr>
                <w:rFonts w:asciiTheme="majorHAnsi" w:hAnsiTheme="majorHAnsi"/>
                <w:i/>
              </w:rPr>
              <w:t>(15.1%)</w:t>
            </w:r>
          </w:p>
        </w:tc>
      </w:tr>
      <w:tr w:rsidR="00683D7A" w:rsidRPr="00683D7A" w:rsidTr="003164D8">
        <w:tc>
          <w:tcPr>
            <w:tcW w:w="1250" w:type="pct"/>
          </w:tcPr>
          <w:p w:rsidR="00683D7A" w:rsidRPr="00683D7A" w:rsidRDefault="00683D7A" w:rsidP="00FA7A9E">
            <w:pPr>
              <w:rPr>
                <w:rFonts w:asciiTheme="majorHAnsi" w:hAnsiTheme="majorHAnsi"/>
                <w:b/>
              </w:rPr>
            </w:pPr>
            <w:r w:rsidRPr="00683D7A">
              <w:rPr>
                <w:rFonts w:asciiTheme="majorHAnsi" w:hAnsiTheme="majorHAnsi"/>
                <w:b/>
              </w:rPr>
              <w:t>Sophomores</w:t>
            </w:r>
          </w:p>
        </w:tc>
        <w:tc>
          <w:tcPr>
            <w:tcW w:w="1250" w:type="pct"/>
            <w:shd w:val="clear" w:color="auto" w:fill="auto"/>
            <w:vAlign w:val="center"/>
          </w:tcPr>
          <w:p w:rsidR="00683D7A" w:rsidRPr="00683D7A" w:rsidRDefault="003164D8" w:rsidP="00C20A06">
            <w:pPr>
              <w:jc w:val="center"/>
              <w:rPr>
                <w:rFonts w:asciiTheme="majorHAnsi" w:hAnsiTheme="majorHAnsi"/>
                <w:i/>
              </w:rPr>
            </w:pPr>
            <w:r>
              <w:rPr>
                <w:rFonts w:asciiTheme="majorHAnsi" w:hAnsiTheme="majorHAnsi"/>
                <w:i/>
              </w:rPr>
              <w:t>30</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1600</w:t>
            </w:r>
          </w:p>
          <w:p w:rsidR="00683D7A" w:rsidRPr="00683D7A" w:rsidRDefault="00683D7A" w:rsidP="00C20A06">
            <w:pPr>
              <w:jc w:val="center"/>
              <w:rPr>
                <w:rFonts w:asciiTheme="majorHAnsi" w:hAnsiTheme="majorHAnsi"/>
                <w:i/>
              </w:rPr>
            </w:pPr>
            <w:r w:rsidRPr="00683D7A">
              <w:rPr>
                <w:rFonts w:asciiTheme="majorHAnsi" w:hAnsiTheme="majorHAnsi"/>
                <w:i/>
              </w:rPr>
              <w:t>(21.4%)</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1643</w:t>
            </w:r>
          </w:p>
          <w:p w:rsidR="00683D7A" w:rsidRPr="00683D7A" w:rsidRDefault="00683D7A" w:rsidP="00C20A06">
            <w:pPr>
              <w:jc w:val="center"/>
              <w:rPr>
                <w:rFonts w:asciiTheme="majorHAnsi" w:hAnsiTheme="majorHAnsi"/>
                <w:i/>
              </w:rPr>
            </w:pPr>
            <w:r w:rsidRPr="00683D7A">
              <w:rPr>
                <w:rFonts w:asciiTheme="majorHAnsi" w:hAnsiTheme="majorHAnsi"/>
                <w:i/>
              </w:rPr>
              <w:t>(21.6%)</w:t>
            </w:r>
          </w:p>
        </w:tc>
      </w:tr>
      <w:tr w:rsidR="00683D7A" w:rsidRPr="00683D7A" w:rsidTr="003164D8">
        <w:tc>
          <w:tcPr>
            <w:tcW w:w="1250" w:type="pct"/>
          </w:tcPr>
          <w:p w:rsidR="00683D7A" w:rsidRPr="00683D7A" w:rsidRDefault="00683D7A" w:rsidP="00FA7A9E">
            <w:pPr>
              <w:rPr>
                <w:rFonts w:asciiTheme="majorHAnsi" w:hAnsiTheme="majorHAnsi"/>
                <w:b/>
              </w:rPr>
            </w:pPr>
            <w:r w:rsidRPr="00683D7A">
              <w:rPr>
                <w:rFonts w:asciiTheme="majorHAnsi" w:hAnsiTheme="majorHAnsi"/>
                <w:b/>
              </w:rPr>
              <w:t>Juniors</w:t>
            </w:r>
          </w:p>
        </w:tc>
        <w:tc>
          <w:tcPr>
            <w:tcW w:w="1250" w:type="pct"/>
            <w:shd w:val="clear" w:color="auto" w:fill="auto"/>
            <w:vAlign w:val="center"/>
          </w:tcPr>
          <w:p w:rsidR="00683D7A" w:rsidRPr="00683D7A" w:rsidRDefault="003164D8" w:rsidP="00C20A06">
            <w:pPr>
              <w:jc w:val="center"/>
              <w:rPr>
                <w:rFonts w:asciiTheme="majorHAnsi" w:hAnsiTheme="majorHAnsi"/>
                <w:i/>
              </w:rPr>
            </w:pPr>
            <w:r>
              <w:rPr>
                <w:rFonts w:asciiTheme="majorHAnsi" w:hAnsiTheme="majorHAnsi"/>
                <w:i/>
              </w:rPr>
              <w:t>40</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2031</w:t>
            </w:r>
          </w:p>
          <w:p w:rsidR="00683D7A" w:rsidRPr="00683D7A" w:rsidRDefault="00683D7A" w:rsidP="00C20A06">
            <w:pPr>
              <w:jc w:val="center"/>
              <w:rPr>
                <w:rFonts w:asciiTheme="majorHAnsi" w:hAnsiTheme="majorHAnsi"/>
                <w:i/>
              </w:rPr>
            </w:pPr>
            <w:r w:rsidRPr="00683D7A">
              <w:rPr>
                <w:rFonts w:asciiTheme="majorHAnsi" w:hAnsiTheme="majorHAnsi"/>
                <w:i/>
              </w:rPr>
              <w:t>(27.2%)</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2055</w:t>
            </w:r>
          </w:p>
          <w:p w:rsidR="00683D7A" w:rsidRPr="00683D7A" w:rsidRDefault="00683D7A" w:rsidP="00C20A06">
            <w:pPr>
              <w:jc w:val="center"/>
              <w:rPr>
                <w:rFonts w:asciiTheme="majorHAnsi" w:hAnsiTheme="majorHAnsi"/>
                <w:i/>
              </w:rPr>
            </w:pPr>
            <w:r w:rsidRPr="00683D7A">
              <w:rPr>
                <w:rFonts w:asciiTheme="majorHAnsi" w:hAnsiTheme="majorHAnsi"/>
                <w:i/>
              </w:rPr>
              <w:t>(27.0%)</w:t>
            </w:r>
          </w:p>
        </w:tc>
      </w:tr>
      <w:tr w:rsidR="00683D7A" w:rsidRPr="00683D7A" w:rsidTr="003164D8">
        <w:tc>
          <w:tcPr>
            <w:tcW w:w="1250" w:type="pct"/>
          </w:tcPr>
          <w:p w:rsidR="00683D7A" w:rsidRPr="00683D7A" w:rsidRDefault="00683D7A" w:rsidP="00FA7A9E">
            <w:pPr>
              <w:rPr>
                <w:rFonts w:asciiTheme="majorHAnsi" w:hAnsiTheme="majorHAnsi"/>
                <w:b/>
              </w:rPr>
            </w:pPr>
            <w:r w:rsidRPr="00683D7A">
              <w:rPr>
                <w:rFonts w:asciiTheme="majorHAnsi" w:hAnsiTheme="majorHAnsi"/>
                <w:b/>
              </w:rPr>
              <w:t>Seniors</w:t>
            </w:r>
          </w:p>
        </w:tc>
        <w:tc>
          <w:tcPr>
            <w:tcW w:w="1250" w:type="pct"/>
            <w:shd w:val="clear" w:color="auto" w:fill="auto"/>
            <w:vAlign w:val="center"/>
          </w:tcPr>
          <w:p w:rsidR="00683D7A" w:rsidRPr="00683D7A" w:rsidRDefault="003164D8" w:rsidP="00C20A06">
            <w:pPr>
              <w:jc w:val="center"/>
              <w:rPr>
                <w:rFonts w:asciiTheme="majorHAnsi" w:hAnsiTheme="majorHAnsi"/>
                <w:i/>
              </w:rPr>
            </w:pPr>
            <w:r>
              <w:rPr>
                <w:rFonts w:asciiTheme="majorHAnsi" w:hAnsiTheme="majorHAnsi"/>
                <w:i/>
              </w:rPr>
              <w:t>25</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2400</w:t>
            </w:r>
          </w:p>
          <w:p w:rsidR="00683D7A" w:rsidRPr="00683D7A" w:rsidRDefault="00683D7A" w:rsidP="00C20A06">
            <w:pPr>
              <w:jc w:val="center"/>
              <w:rPr>
                <w:rFonts w:asciiTheme="majorHAnsi" w:hAnsiTheme="majorHAnsi"/>
                <w:i/>
              </w:rPr>
            </w:pPr>
            <w:r w:rsidRPr="00683D7A">
              <w:rPr>
                <w:rFonts w:asciiTheme="majorHAnsi" w:hAnsiTheme="majorHAnsi"/>
                <w:i/>
              </w:rPr>
              <w:t>(32.2%)</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2444</w:t>
            </w:r>
          </w:p>
          <w:p w:rsidR="00683D7A" w:rsidRPr="00683D7A" w:rsidRDefault="00683D7A" w:rsidP="00C20A06">
            <w:pPr>
              <w:jc w:val="center"/>
              <w:rPr>
                <w:rFonts w:asciiTheme="majorHAnsi" w:hAnsiTheme="majorHAnsi"/>
                <w:i/>
              </w:rPr>
            </w:pPr>
            <w:r w:rsidRPr="00683D7A">
              <w:rPr>
                <w:rFonts w:asciiTheme="majorHAnsi" w:hAnsiTheme="majorHAnsi"/>
                <w:i/>
              </w:rPr>
              <w:t>(32.1%)</w:t>
            </w:r>
          </w:p>
        </w:tc>
      </w:tr>
      <w:tr w:rsidR="00683D7A" w:rsidRPr="00683D7A" w:rsidTr="003164D8">
        <w:tc>
          <w:tcPr>
            <w:tcW w:w="1250" w:type="pct"/>
          </w:tcPr>
          <w:p w:rsidR="00683D7A" w:rsidRPr="00683D7A" w:rsidRDefault="00683D7A" w:rsidP="00FA7A9E">
            <w:pPr>
              <w:rPr>
                <w:rFonts w:asciiTheme="majorHAnsi" w:hAnsiTheme="majorHAnsi"/>
                <w:b/>
              </w:rPr>
            </w:pPr>
            <w:r w:rsidRPr="00683D7A">
              <w:rPr>
                <w:rFonts w:asciiTheme="majorHAnsi" w:hAnsiTheme="majorHAnsi"/>
                <w:b/>
              </w:rPr>
              <w:t>Non-Degree</w:t>
            </w:r>
          </w:p>
        </w:tc>
        <w:tc>
          <w:tcPr>
            <w:tcW w:w="1250" w:type="pct"/>
            <w:shd w:val="clear" w:color="auto" w:fill="auto"/>
            <w:vAlign w:val="center"/>
          </w:tcPr>
          <w:p w:rsidR="00683D7A" w:rsidRPr="00683D7A" w:rsidRDefault="003164D8" w:rsidP="00C20A06">
            <w:pPr>
              <w:jc w:val="center"/>
              <w:rPr>
                <w:rFonts w:asciiTheme="majorHAnsi" w:hAnsiTheme="majorHAnsi"/>
                <w:i/>
              </w:rPr>
            </w:pPr>
            <w:r>
              <w:rPr>
                <w:rFonts w:asciiTheme="majorHAnsi" w:hAnsiTheme="majorHAnsi"/>
                <w:i/>
              </w:rPr>
              <w:t>3</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317</w:t>
            </w:r>
          </w:p>
          <w:p w:rsidR="00683D7A" w:rsidRPr="00683D7A" w:rsidRDefault="00683D7A" w:rsidP="00C20A06">
            <w:pPr>
              <w:jc w:val="center"/>
              <w:rPr>
                <w:rFonts w:asciiTheme="majorHAnsi" w:hAnsiTheme="majorHAnsi"/>
                <w:i/>
              </w:rPr>
            </w:pPr>
            <w:r w:rsidRPr="00683D7A">
              <w:rPr>
                <w:rFonts w:asciiTheme="majorHAnsi" w:hAnsiTheme="majorHAnsi"/>
                <w:i/>
              </w:rPr>
              <w:t>(4.2%)</w:t>
            </w:r>
          </w:p>
        </w:tc>
        <w:tc>
          <w:tcPr>
            <w:tcW w:w="1250" w:type="pct"/>
            <w:vAlign w:val="center"/>
          </w:tcPr>
          <w:p w:rsidR="00683D7A" w:rsidRPr="00683D7A" w:rsidRDefault="00683D7A" w:rsidP="00C20A06">
            <w:pPr>
              <w:jc w:val="center"/>
              <w:rPr>
                <w:rFonts w:asciiTheme="majorHAnsi" w:hAnsiTheme="majorHAnsi"/>
                <w:i/>
              </w:rPr>
            </w:pPr>
            <w:r w:rsidRPr="00683D7A">
              <w:rPr>
                <w:rFonts w:asciiTheme="majorHAnsi" w:hAnsiTheme="majorHAnsi"/>
                <w:i/>
              </w:rPr>
              <w:t>320</w:t>
            </w:r>
          </w:p>
          <w:p w:rsidR="00683D7A" w:rsidRPr="00683D7A" w:rsidRDefault="00683D7A" w:rsidP="00C20A06">
            <w:pPr>
              <w:jc w:val="center"/>
              <w:rPr>
                <w:rFonts w:asciiTheme="majorHAnsi" w:hAnsiTheme="majorHAnsi"/>
                <w:i/>
              </w:rPr>
            </w:pPr>
            <w:r w:rsidRPr="00683D7A">
              <w:rPr>
                <w:rFonts w:asciiTheme="majorHAnsi" w:hAnsiTheme="majorHAnsi"/>
                <w:i/>
              </w:rPr>
              <w:t>(4.2%)</w:t>
            </w:r>
          </w:p>
        </w:tc>
      </w:tr>
      <w:tr w:rsidR="00683D7A" w:rsidRPr="00683D7A" w:rsidTr="0081482D">
        <w:tc>
          <w:tcPr>
            <w:tcW w:w="1250" w:type="pct"/>
            <w:tcBorders>
              <w:bottom w:val="single" w:sz="4" w:space="0" w:color="auto"/>
            </w:tcBorders>
          </w:tcPr>
          <w:p w:rsidR="00683D7A" w:rsidRPr="00683D7A" w:rsidRDefault="00683D7A" w:rsidP="00FA7A9E">
            <w:pPr>
              <w:rPr>
                <w:rFonts w:asciiTheme="majorHAnsi" w:hAnsiTheme="majorHAnsi"/>
                <w:b/>
              </w:rPr>
            </w:pPr>
            <w:r w:rsidRPr="00683D7A">
              <w:rPr>
                <w:rFonts w:asciiTheme="majorHAnsi" w:hAnsiTheme="majorHAnsi"/>
                <w:b/>
              </w:rPr>
              <w:t>Total</w:t>
            </w:r>
          </w:p>
        </w:tc>
        <w:tc>
          <w:tcPr>
            <w:tcW w:w="1250" w:type="pct"/>
            <w:tcBorders>
              <w:bottom w:val="single" w:sz="4" w:space="0" w:color="auto"/>
            </w:tcBorders>
            <w:shd w:val="clear" w:color="auto" w:fill="auto"/>
            <w:vAlign w:val="center"/>
          </w:tcPr>
          <w:p w:rsidR="00683D7A" w:rsidRDefault="00C20A06" w:rsidP="00C20A06">
            <w:pPr>
              <w:jc w:val="center"/>
              <w:rPr>
                <w:rFonts w:asciiTheme="majorHAnsi" w:hAnsiTheme="majorHAnsi"/>
                <w:i/>
              </w:rPr>
            </w:pPr>
            <w:r>
              <w:rPr>
                <w:rFonts w:asciiTheme="majorHAnsi" w:hAnsiTheme="majorHAnsi"/>
                <w:i/>
              </w:rPr>
              <w:t>127</w:t>
            </w:r>
          </w:p>
          <w:p w:rsidR="00C20A06" w:rsidRPr="00683D7A" w:rsidRDefault="00C20A06" w:rsidP="00C20A06">
            <w:pPr>
              <w:jc w:val="center"/>
              <w:rPr>
                <w:rFonts w:asciiTheme="majorHAnsi" w:hAnsiTheme="majorHAnsi"/>
                <w:i/>
              </w:rPr>
            </w:pPr>
            <w:r>
              <w:rPr>
                <w:rFonts w:asciiTheme="majorHAnsi" w:hAnsiTheme="majorHAnsi"/>
                <w:i/>
              </w:rPr>
              <w:t>(100%)</w:t>
            </w:r>
          </w:p>
        </w:tc>
        <w:tc>
          <w:tcPr>
            <w:tcW w:w="1250" w:type="pct"/>
            <w:tcBorders>
              <w:bottom w:val="single" w:sz="4" w:space="0" w:color="auto"/>
            </w:tcBorders>
            <w:vAlign w:val="center"/>
          </w:tcPr>
          <w:p w:rsidR="00683D7A" w:rsidRPr="00683D7A" w:rsidRDefault="00683D7A" w:rsidP="00C20A06">
            <w:pPr>
              <w:jc w:val="center"/>
              <w:rPr>
                <w:rFonts w:asciiTheme="majorHAnsi" w:hAnsiTheme="majorHAnsi"/>
                <w:i/>
              </w:rPr>
            </w:pPr>
            <w:r w:rsidRPr="00683D7A">
              <w:rPr>
                <w:rFonts w:asciiTheme="majorHAnsi" w:hAnsiTheme="majorHAnsi"/>
                <w:i/>
              </w:rPr>
              <w:t>7462</w:t>
            </w:r>
          </w:p>
          <w:p w:rsidR="00683D7A" w:rsidRPr="00683D7A" w:rsidRDefault="00683D7A" w:rsidP="00C20A06">
            <w:pPr>
              <w:jc w:val="center"/>
              <w:rPr>
                <w:rFonts w:asciiTheme="majorHAnsi" w:hAnsiTheme="majorHAnsi"/>
                <w:i/>
              </w:rPr>
            </w:pPr>
            <w:r w:rsidRPr="00683D7A">
              <w:rPr>
                <w:rFonts w:asciiTheme="majorHAnsi" w:hAnsiTheme="majorHAnsi"/>
                <w:i/>
              </w:rPr>
              <w:t>(100.0%)</w:t>
            </w:r>
          </w:p>
        </w:tc>
        <w:tc>
          <w:tcPr>
            <w:tcW w:w="1250" w:type="pct"/>
            <w:tcBorders>
              <w:bottom w:val="single" w:sz="4" w:space="0" w:color="auto"/>
            </w:tcBorders>
            <w:vAlign w:val="center"/>
          </w:tcPr>
          <w:p w:rsidR="00683D7A" w:rsidRPr="00683D7A" w:rsidRDefault="00683D7A" w:rsidP="00C20A06">
            <w:pPr>
              <w:jc w:val="center"/>
              <w:rPr>
                <w:rFonts w:asciiTheme="majorHAnsi" w:hAnsiTheme="majorHAnsi"/>
                <w:i/>
              </w:rPr>
            </w:pPr>
            <w:r w:rsidRPr="00683D7A">
              <w:rPr>
                <w:rFonts w:asciiTheme="majorHAnsi" w:hAnsiTheme="majorHAnsi"/>
                <w:i/>
              </w:rPr>
              <w:t>7615</w:t>
            </w:r>
          </w:p>
          <w:p w:rsidR="00683D7A" w:rsidRPr="00683D7A" w:rsidRDefault="00683D7A" w:rsidP="00C20A06">
            <w:pPr>
              <w:jc w:val="center"/>
              <w:rPr>
                <w:rFonts w:asciiTheme="majorHAnsi" w:hAnsiTheme="majorHAnsi"/>
                <w:i/>
              </w:rPr>
            </w:pPr>
            <w:r w:rsidRPr="00683D7A">
              <w:rPr>
                <w:rFonts w:asciiTheme="majorHAnsi" w:hAnsiTheme="majorHAnsi"/>
                <w:i/>
              </w:rPr>
              <w:t>(100.0%)</w:t>
            </w:r>
          </w:p>
        </w:tc>
      </w:tr>
      <w:tr w:rsidR="0081482D" w:rsidRPr="00683D7A" w:rsidTr="0081482D">
        <w:tc>
          <w:tcPr>
            <w:tcW w:w="5000" w:type="pct"/>
            <w:gridSpan w:val="4"/>
            <w:tcBorders>
              <w:top w:val="single" w:sz="4" w:space="0" w:color="auto"/>
              <w:left w:val="nil"/>
              <w:bottom w:val="nil"/>
              <w:right w:val="nil"/>
            </w:tcBorders>
          </w:tcPr>
          <w:p w:rsidR="0081482D" w:rsidRPr="0081482D" w:rsidRDefault="0081482D" w:rsidP="0081482D">
            <w:r>
              <w:t>Table 1.9</w:t>
            </w:r>
            <w:r w:rsidRPr="00AF3AE6">
              <w:t xml:space="preserve"> compares the number of students that took the </w:t>
            </w:r>
            <w:r>
              <w:t xml:space="preserve">CBASE English </w:t>
            </w:r>
            <w:r w:rsidRPr="00AF3AE6">
              <w:t>exam to those that did not by academic rank</w:t>
            </w:r>
            <w:r>
              <w:t xml:space="preserve">.  </w:t>
            </w:r>
          </w:p>
        </w:tc>
      </w:tr>
    </w:tbl>
    <w:p w:rsidR="00C869C4" w:rsidRDefault="00C869C4"/>
    <w:tbl>
      <w:tblPr>
        <w:tblStyle w:val="TableGrid"/>
        <w:tblW w:w="5000" w:type="pct"/>
        <w:tblLook w:val="04A0" w:firstRow="1" w:lastRow="0" w:firstColumn="1" w:lastColumn="0" w:noHBand="0" w:noVBand="1"/>
      </w:tblPr>
      <w:tblGrid>
        <w:gridCol w:w="3598"/>
        <w:gridCol w:w="3597"/>
        <w:gridCol w:w="3595"/>
      </w:tblGrid>
      <w:tr w:rsidR="00185082" w:rsidRPr="002C2B69" w:rsidTr="00185082">
        <w:tc>
          <w:tcPr>
            <w:tcW w:w="5000" w:type="pct"/>
            <w:gridSpan w:val="3"/>
          </w:tcPr>
          <w:p w:rsidR="00185082" w:rsidRPr="002C2B69" w:rsidRDefault="00185082" w:rsidP="00FA7A9E">
            <w:pPr>
              <w:rPr>
                <w:rFonts w:asciiTheme="majorHAnsi" w:hAnsiTheme="majorHAnsi"/>
                <w:b/>
              </w:rPr>
            </w:pPr>
            <w:r>
              <w:rPr>
                <w:rFonts w:asciiTheme="majorHAnsi" w:hAnsiTheme="majorHAnsi"/>
                <w:b/>
              </w:rPr>
              <w:t xml:space="preserve">Table 2.1 Gender Comparison (CBASE English) </w:t>
            </w:r>
          </w:p>
        </w:tc>
      </w:tr>
      <w:tr w:rsidR="00D07BCB" w:rsidRPr="002C2B69" w:rsidTr="00185082">
        <w:tc>
          <w:tcPr>
            <w:tcW w:w="1667" w:type="pct"/>
          </w:tcPr>
          <w:p w:rsidR="00D07BCB" w:rsidRPr="002C2B69" w:rsidRDefault="00D07BCB" w:rsidP="00FA7A9E">
            <w:pPr>
              <w:spacing w:line="276" w:lineRule="auto"/>
              <w:rPr>
                <w:rFonts w:asciiTheme="majorHAnsi" w:hAnsiTheme="majorHAnsi"/>
                <w:b/>
              </w:rPr>
            </w:pPr>
            <w:r w:rsidRPr="002C2B69">
              <w:rPr>
                <w:rFonts w:asciiTheme="majorHAnsi" w:hAnsiTheme="majorHAnsi"/>
                <w:b/>
              </w:rPr>
              <w:t>Gender</w:t>
            </w:r>
          </w:p>
        </w:tc>
        <w:tc>
          <w:tcPr>
            <w:tcW w:w="1667" w:type="pct"/>
          </w:tcPr>
          <w:p w:rsidR="00D07BCB" w:rsidRPr="002C2B69" w:rsidRDefault="00D07BCB" w:rsidP="00FA7A9E">
            <w:pPr>
              <w:rPr>
                <w:rFonts w:asciiTheme="majorHAnsi" w:hAnsiTheme="majorHAnsi"/>
                <w:b/>
              </w:rPr>
            </w:pPr>
            <w:r w:rsidRPr="002C2B69">
              <w:rPr>
                <w:rFonts w:asciiTheme="majorHAnsi" w:hAnsiTheme="majorHAnsi"/>
                <w:b/>
              </w:rPr>
              <w:t>CBASE English Test Taker</w:t>
            </w:r>
          </w:p>
        </w:tc>
        <w:tc>
          <w:tcPr>
            <w:tcW w:w="1666" w:type="pct"/>
          </w:tcPr>
          <w:p w:rsidR="00D07BCB" w:rsidRPr="002C2B69" w:rsidRDefault="00D07BCB" w:rsidP="00FA7A9E">
            <w:pPr>
              <w:rPr>
                <w:rFonts w:asciiTheme="majorHAnsi" w:hAnsiTheme="majorHAnsi"/>
                <w:b/>
              </w:rPr>
            </w:pPr>
            <w:r w:rsidRPr="002C2B69">
              <w:rPr>
                <w:rFonts w:asciiTheme="majorHAnsi" w:hAnsiTheme="majorHAnsi"/>
                <w:b/>
              </w:rPr>
              <w:t>Non-test taker</w:t>
            </w:r>
          </w:p>
        </w:tc>
      </w:tr>
      <w:tr w:rsidR="00D07BCB" w:rsidRPr="002C2B69" w:rsidTr="00185082">
        <w:tc>
          <w:tcPr>
            <w:tcW w:w="1667" w:type="pct"/>
          </w:tcPr>
          <w:p w:rsidR="00D07BCB" w:rsidRPr="002C2B69" w:rsidRDefault="00D07BCB" w:rsidP="00FA7A9E">
            <w:pPr>
              <w:spacing w:line="276" w:lineRule="auto"/>
              <w:rPr>
                <w:rFonts w:asciiTheme="majorHAnsi" w:hAnsiTheme="majorHAnsi"/>
                <w:b/>
              </w:rPr>
            </w:pPr>
          </w:p>
        </w:tc>
        <w:tc>
          <w:tcPr>
            <w:tcW w:w="1667" w:type="pct"/>
          </w:tcPr>
          <w:p w:rsidR="00D07BCB" w:rsidRPr="002C2B69" w:rsidRDefault="00D07BCB" w:rsidP="00FA7A9E">
            <w:pPr>
              <w:spacing w:line="276" w:lineRule="auto"/>
              <w:rPr>
                <w:rFonts w:asciiTheme="majorHAnsi" w:hAnsiTheme="majorHAnsi"/>
                <w:b/>
              </w:rPr>
            </w:pPr>
            <w:r w:rsidRPr="002C2B69">
              <w:rPr>
                <w:rFonts w:asciiTheme="majorHAnsi" w:hAnsiTheme="majorHAnsi"/>
                <w:b/>
              </w:rPr>
              <w:t>N (% of test-takers)</w:t>
            </w:r>
          </w:p>
        </w:tc>
        <w:tc>
          <w:tcPr>
            <w:tcW w:w="1666" w:type="pct"/>
          </w:tcPr>
          <w:p w:rsidR="00D07BCB" w:rsidRPr="002C2B69" w:rsidRDefault="00D07BCB" w:rsidP="00FA7A9E">
            <w:pPr>
              <w:spacing w:line="276" w:lineRule="auto"/>
              <w:rPr>
                <w:rFonts w:asciiTheme="majorHAnsi" w:hAnsiTheme="majorHAnsi"/>
                <w:b/>
              </w:rPr>
            </w:pPr>
            <w:r w:rsidRPr="002C2B69">
              <w:rPr>
                <w:rFonts w:asciiTheme="majorHAnsi" w:hAnsiTheme="majorHAnsi"/>
                <w:b/>
              </w:rPr>
              <w:t>N</w:t>
            </w:r>
          </w:p>
        </w:tc>
      </w:tr>
      <w:tr w:rsidR="00D07BCB" w:rsidRPr="002C2B69" w:rsidTr="0052707E">
        <w:tc>
          <w:tcPr>
            <w:tcW w:w="1667" w:type="pct"/>
          </w:tcPr>
          <w:p w:rsidR="00D07BCB" w:rsidRPr="002C2B69" w:rsidRDefault="00D07BCB" w:rsidP="00FA7A9E">
            <w:pPr>
              <w:spacing w:line="276" w:lineRule="auto"/>
              <w:rPr>
                <w:rFonts w:asciiTheme="majorHAnsi" w:hAnsiTheme="majorHAnsi"/>
                <w:b/>
              </w:rPr>
            </w:pPr>
            <w:r w:rsidRPr="002C2B69">
              <w:rPr>
                <w:rFonts w:asciiTheme="majorHAnsi" w:hAnsiTheme="majorHAnsi"/>
                <w:b/>
              </w:rPr>
              <w:t>Male</w:t>
            </w:r>
            <w:r w:rsidR="002C2B69">
              <w:rPr>
                <w:rFonts w:asciiTheme="majorHAnsi" w:hAnsiTheme="majorHAnsi"/>
                <w:b/>
              </w:rPr>
              <w:t xml:space="preserve"> </w:t>
            </w:r>
            <w:r w:rsidRPr="002C2B69">
              <w:rPr>
                <w:rFonts w:asciiTheme="majorHAnsi" w:hAnsiTheme="majorHAnsi"/>
                <w:b/>
              </w:rPr>
              <w:t>(1)</w:t>
            </w:r>
          </w:p>
        </w:tc>
        <w:tc>
          <w:tcPr>
            <w:tcW w:w="1667" w:type="pct"/>
            <w:shd w:val="clear" w:color="auto" w:fill="auto"/>
            <w:vAlign w:val="center"/>
          </w:tcPr>
          <w:p w:rsidR="00D07BCB" w:rsidRDefault="00DB2201" w:rsidP="00DB2201">
            <w:pPr>
              <w:spacing w:line="276" w:lineRule="auto"/>
              <w:jc w:val="center"/>
              <w:rPr>
                <w:rFonts w:asciiTheme="majorHAnsi" w:hAnsiTheme="majorHAnsi"/>
                <w:i/>
              </w:rPr>
            </w:pPr>
            <w:r>
              <w:rPr>
                <w:rFonts w:asciiTheme="majorHAnsi" w:hAnsiTheme="majorHAnsi"/>
                <w:i/>
              </w:rPr>
              <w:t>29</w:t>
            </w:r>
          </w:p>
          <w:p w:rsidR="00DB2201" w:rsidRPr="002C2B69" w:rsidRDefault="00DB2201" w:rsidP="00DB2201">
            <w:pPr>
              <w:spacing w:line="276" w:lineRule="auto"/>
              <w:jc w:val="center"/>
              <w:rPr>
                <w:rFonts w:asciiTheme="majorHAnsi" w:hAnsiTheme="majorHAnsi"/>
                <w:i/>
              </w:rPr>
            </w:pPr>
            <w:r>
              <w:rPr>
                <w:rFonts w:asciiTheme="majorHAnsi" w:hAnsiTheme="majorHAnsi"/>
                <w:i/>
              </w:rPr>
              <w:t>(22.8%)</w:t>
            </w:r>
          </w:p>
        </w:tc>
        <w:tc>
          <w:tcPr>
            <w:tcW w:w="1666" w:type="pct"/>
            <w:vAlign w:val="center"/>
          </w:tcPr>
          <w:p w:rsidR="00D07BCB" w:rsidRPr="002C2B69" w:rsidRDefault="00D07BCB" w:rsidP="00DB2201">
            <w:pPr>
              <w:spacing w:line="276" w:lineRule="auto"/>
              <w:jc w:val="center"/>
              <w:rPr>
                <w:rFonts w:asciiTheme="majorHAnsi" w:hAnsiTheme="majorHAnsi"/>
                <w:i/>
              </w:rPr>
            </w:pPr>
            <w:r w:rsidRPr="002C2B69">
              <w:rPr>
                <w:rFonts w:asciiTheme="majorHAnsi" w:hAnsiTheme="majorHAnsi"/>
                <w:i/>
              </w:rPr>
              <w:t>3226(43.3%)</w:t>
            </w:r>
          </w:p>
        </w:tc>
      </w:tr>
      <w:tr w:rsidR="00D07BCB" w:rsidRPr="002C2B69" w:rsidTr="0052707E">
        <w:tc>
          <w:tcPr>
            <w:tcW w:w="1667" w:type="pct"/>
          </w:tcPr>
          <w:p w:rsidR="00D07BCB" w:rsidRPr="002C2B69" w:rsidRDefault="00D07BCB" w:rsidP="00FA7A9E">
            <w:pPr>
              <w:spacing w:line="276" w:lineRule="auto"/>
              <w:rPr>
                <w:rFonts w:asciiTheme="majorHAnsi" w:hAnsiTheme="majorHAnsi"/>
                <w:b/>
              </w:rPr>
            </w:pPr>
            <w:r w:rsidRPr="002C2B69">
              <w:rPr>
                <w:rFonts w:asciiTheme="majorHAnsi" w:hAnsiTheme="majorHAnsi"/>
                <w:b/>
              </w:rPr>
              <w:t>Female</w:t>
            </w:r>
            <w:r w:rsidR="002C2B69">
              <w:rPr>
                <w:rFonts w:asciiTheme="majorHAnsi" w:hAnsiTheme="majorHAnsi"/>
                <w:b/>
              </w:rPr>
              <w:t xml:space="preserve"> </w:t>
            </w:r>
            <w:r w:rsidRPr="002C2B69">
              <w:rPr>
                <w:rFonts w:asciiTheme="majorHAnsi" w:hAnsiTheme="majorHAnsi"/>
                <w:b/>
              </w:rPr>
              <w:t>(2)</w:t>
            </w:r>
          </w:p>
        </w:tc>
        <w:tc>
          <w:tcPr>
            <w:tcW w:w="1667" w:type="pct"/>
            <w:shd w:val="clear" w:color="auto" w:fill="auto"/>
            <w:vAlign w:val="center"/>
          </w:tcPr>
          <w:p w:rsidR="00D07BCB" w:rsidRDefault="00DB2201" w:rsidP="00DB2201">
            <w:pPr>
              <w:spacing w:line="276" w:lineRule="auto"/>
              <w:jc w:val="center"/>
              <w:rPr>
                <w:rFonts w:asciiTheme="majorHAnsi" w:hAnsiTheme="majorHAnsi"/>
                <w:i/>
              </w:rPr>
            </w:pPr>
            <w:r>
              <w:rPr>
                <w:rFonts w:asciiTheme="majorHAnsi" w:hAnsiTheme="majorHAnsi"/>
                <w:i/>
              </w:rPr>
              <w:t>98</w:t>
            </w:r>
          </w:p>
          <w:p w:rsidR="00DB2201" w:rsidRPr="002C2B69" w:rsidRDefault="00DB2201" w:rsidP="00DB2201">
            <w:pPr>
              <w:spacing w:line="276" w:lineRule="auto"/>
              <w:jc w:val="center"/>
              <w:rPr>
                <w:rFonts w:asciiTheme="majorHAnsi" w:hAnsiTheme="majorHAnsi"/>
                <w:i/>
              </w:rPr>
            </w:pPr>
            <w:r>
              <w:rPr>
                <w:rFonts w:asciiTheme="majorHAnsi" w:hAnsiTheme="majorHAnsi"/>
                <w:i/>
              </w:rPr>
              <w:t>(77.2%)</w:t>
            </w:r>
          </w:p>
        </w:tc>
        <w:tc>
          <w:tcPr>
            <w:tcW w:w="1666" w:type="pct"/>
            <w:vAlign w:val="center"/>
          </w:tcPr>
          <w:p w:rsidR="00D07BCB" w:rsidRPr="002C2B69" w:rsidRDefault="00D07BCB" w:rsidP="00DB2201">
            <w:pPr>
              <w:spacing w:line="276" w:lineRule="auto"/>
              <w:jc w:val="center"/>
              <w:rPr>
                <w:rFonts w:asciiTheme="majorHAnsi" w:hAnsiTheme="majorHAnsi"/>
                <w:i/>
              </w:rPr>
            </w:pPr>
            <w:r w:rsidRPr="002C2B69">
              <w:rPr>
                <w:rFonts w:asciiTheme="majorHAnsi" w:hAnsiTheme="majorHAnsi"/>
                <w:i/>
              </w:rPr>
              <w:t>4231(56.7%)</w:t>
            </w:r>
          </w:p>
        </w:tc>
      </w:tr>
      <w:tr w:rsidR="00D07BCB" w:rsidRPr="002C2B69" w:rsidTr="0052707E">
        <w:tc>
          <w:tcPr>
            <w:tcW w:w="1667" w:type="pct"/>
          </w:tcPr>
          <w:p w:rsidR="00D07BCB" w:rsidRPr="002C2B69" w:rsidRDefault="00D07BCB" w:rsidP="00FA7A9E">
            <w:pPr>
              <w:spacing w:line="276" w:lineRule="auto"/>
              <w:rPr>
                <w:rFonts w:asciiTheme="majorHAnsi" w:hAnsiTheme="majorHAnsi"/>
                <w:b/>
              </w:rPr>
            </w:pPr>
            <w:r w:rsidRPr="002C2B69">
              <w:rPr>
                <w:rFonts w:asciiTheme="majorHAnsi" w:hAnsiTheme="majorHAnsi"/>
                <w:b/>
              </w:rPr>
              <w:t>Total</w:t>
            </w:r>
          </w:p>
        </w:tc>
        <w:tc>
          <w:tcPr>
            <w:tcW w:w="1667" w:type="pct"/>
            <w:shd w:val="clear" w:color="auto" w:fill="auto"/>
            <w:vAlign w:val="center"/>
          </w:tcPr>
          <w:p w:rsidR="00D07BCB" w:rsidRDefault="00DB2201" w:rsidP="00DB2201">
            <w:pPr>
              <w:spacing w:line="276" w:lineRule="auto"/>
              <w:jc w:val="center"/>
              <w:rPr>
                <w:rFonts w:asciiTheme="majorHAnsi" w:hAnsiTheme="majorHAnsi"/>
                <w:b/>
                <w:i/>
              </w:rPr>
            </w:pPr>
            <w:r>
              <w:rPr>
                <w:rFonts w:asciiTheme="majorHAnsi" w:hAnsiTheme="majorHAnsi"/>
                <w:b/>
                <w:i/>
              </w:rPr>
              <w:t>127</w:t>
            </w:r>
          </w:p>
          <w:p w:rsidR="00DB2201" w:rsidRPr="002C2B69" w:rsidRDefault="00DB2201" w:rsidP="00DB2201">
            <w:pPr>
              <w:spacing w:line="276" w:lineRule="auto"/>
              <w:jc w:val="center"/>
              <w:rPr>
                <w:rFonts w:asciiTheme="majorHAnsi" w:hAnsiTheme="majorHAnsi"/>
                <w:b/>
                <w:i/>
              </w:rPr>
            </w:pPr>
            <w:r>
              <w:rPr>
                <w:rFonts w:asciiTheme="majorHAnsi" w:hAnsiTheme="majorHAnsi"/>
                <w:b/>
                <w:i/>
              </w:rPr>
              <w:t>(100.0%)</w:t>
            </w:r>
          </w:p>
        </w:tc>
        <w:tc>
          <w:tcPr>
            <w:tcW w:w="1666" w:type="pct"/>
            <w:vAlign w:val="center"/>
          </w:tcPr>
          <w:p w:rsidR="00D07BCB" w:rsidRPr="002C2B69" w:rsidRDefault="00D07BCB" w:rsidP="00DB2201">
            <w:pPr>
              <w:spacing w:line="276" w:lineRule="auto"/>
              <w:jc w:val="center"/>
              <w:rPr>
                <w:rFonts w:asciiTheme="majorHAnsi" w:hAnsiTheme="majorHAnsi"/>
                <w:b/>
                <w:i/>
              </w:rPr>
            </w:pPr>
            <w:r w:rsidRPr="002C2B69">
              <w:rPr>
                <w:rFonts w:asciiTheme="majorHAnsi" w:hAnsiTheme="majorHAnsi"/>
                <w:b/>
                <w:i/>
              </w:rPr>
              <w:t>7457(100%)</w:t>
            </w:r>
          </w:p>
        </w:tc>
      </w:tr>
    </w:tbl>
    <w:p w:rsidR="00A23FC9" w:rsidRDefault="002C2B69">
      <w:pPr>
        <w:rPr>
          <w:rFonts w:asciiTheme="majorHAnsi" w:hAnsiTheme="majorHAnsi"/>
        </w:rPr>
      </w:pPr>
      <w:r w:rsidRPr="002C2B69">
        <w:rPr>
          <w:rFonts w:asciiTheme="majorHAnsi" w:hAnsiTheme="majorHAnsi"/>
        </w:rPr>
        <w:t xml:space="preserve">Table 2.1 compares the number of students that took the </w:t>
      </w:r>
      <w:r w:rsidR="009F3403">
        <w:rPr>
          <w:rFonts w:asciiTheme="majorHAnsi" w:hAnsiTheme="majorHAnsi"/>
        </w:rPr>
        <w:t>CBASE English</w:t>
      </w:r>
      <w:r w:rsidRPr="002C2B69">
        <w:rPr>
          <w:rFonts w:asciiTheme="majorHAnsi" w:hAnsiTheme="majorHAnsi"/>
        </w:rPr>
        <w:t xml:space="preserve"> exam to those that did not by gender.  </w:t>
      </w:r>
    </w:p>
    <w:p w:rsidR="00A23FC9" w:rsidRPr="002C2B69" w:rsidRDefault="00A23FC9">
      <w:pPr>
        <w:rPr>
          <w:rFonts w:asciiTheme="majorHAnsi" w:hAnsiTheme="majorHAnsi"/>
        </w:rPr>
      </w:pPr>
    </w:p>
    <w:tbl>
      <w:tblPr>
        <w:tblStyle w:val="TableGrid"/>
        <w:tblW w:w="5000" w:type="pct"/>
        <w:tblLook w:val="04A0" w:firstRow="1" w:lastRow="0" w:firstColumn="1" w:lastColumn="0" w:noHBand="0" w:noVBand="1"/>
      </w:tblPr>
      <w:tblGrid>
        <w:gridCol w:w="2700"/>
        <w:gridCol w:w="2700"/>
        <w:gridCol w:w="2700"/>
        <w:gridCol w:w="2700"/>
      </w:tblGrid>
      <w:tr w:rsidR="002C2B69" w:rsidRPr="002C2B69" w:rsidTr="00A23FC9">
        <w:tc>
          <w:tcPr>
            <w:tcW w:w="5000" w:type="pct"/>
            <w:gridSpan w:val="4"/>
          </w:tcPr>
          <w:p w:rsidR="002C2B69" w:rsidRPr="002C2B69" w:rsidRDefault="002C2B69" w:rsidP="007823F1">
            <w:pPr>
              <w:rPr>
                <w:rFonts w:asciiTheme="majorHAnsi" w:hAnsiTheme="majorHAnsi"/>
                <w:b/>
              </w:rPr>
            </w:pPr>
            <w:r>
              <w:rPr>
                <w:rFonts w:asciiTheme="majorHAnsi" w:hAnsiTheme="majorHAnsi"/>
                <w:b/>
              </w:rPr>
              <w:t>Table 2.</w:t>
            </w:r>
            <w:r w:rsidR="007823F1">
              <w:rPr>
                <w:rFonts w:asciiTheme="majorHAnsi" w:hAnsiTheme="majorHAnsi"/>
                <w:b/>
              </w:rPr>
              <w:t>2</w:t>
            </w:r>
            <w:r>
              <w:rPr>
                <w:rFonts w:asciiTheme="majorHAnsi" w:hAnsiTheme="majorHAnsi"/>
                <w:b/>
              </w:rPr>
              <w:t xml:space="preserve"> First-time and Transfer Student Comparison</w:t>
            </w:r>
            <w:r w:rsidR="009F3403">
              <w:rPr>
                <w:rFonts w:asciiTheme="majorHAnsi" w:hAnsiTheme="majorHAnsi"/>
                <w:b/>
              </w:rPr>
              <w:t xml:space="preserve"> (CBASE English)</w:t>
            </w:r>
          </w:p>
        </w:tc>
      </w:tr>
      <w:tr w:rsidR="002C2B69" w:rsidRPr="002C2B69" w:rsidTr="00A23FC9">
        <w:tc>
          <w:tcPr>
            <w:tcW w:w="1250" w:type="pct"/>
          </w:tcPr>
          <w:p w:rsidR="002C2B69" w:rsidRPr="002C2B69" w:rsidRDefault="002C2B69" w:rsidP="00FA7A9E">
            <w:pPr>
              <w:rPr>
                <w:rFonts w:asciiTheme="majorHAnsi" w:hAnsiTheme="majorHAnsi"/>
                <w:b/>
              </w:rPr>
            </w:pPr>
            <w:r w:rsidRPr="002C2B69">
              <w:rPr>
                <w:rFonts w:asciiTheme="majorHAnsi" w:hAnsiTheme="majorHAnsi"/>
                <w:b/>
              </w:rPr>
              <w:t>Classification</w:t>
            </w:r>
          </w:p>
        </w:tc>
        <w:tc>
          <w:tcPr>
            <w:tcW w:w="1250" w:type="pct"/>
          </w:tcPr>
          <w:p w:rsidR="002C2B69" w:rsidRPr="002C2B69" w:rsidRDefault="002C2B69" w:rsidP="00FA7A9E">
            <w:pPr>
              <w:rPr>
                <w:rFonts w:asciiTheme="majorHAnsi" w:hAnsiTheme="majorHAnsi"/>
                <w:b/>
              </w:rPr>
            </w:pPr>
            <w:r>
              <w:rPr>
                <w:rFonts w:asciiTheme="majorHAnsi" w:hAnsiTheme="majorHAnsi"/>
                <w:b/>
              </w:rPr>
              <w:t xml:space="preserve">CBASE English </w:t>
            </w:r>
            <w:r w:rsidRPr="002C2B69">
              <w:rPr>
                <w:rFonts w:asciiTheme="majorHAnsi" w:hAnsiTheme="majorHAnsi"/>
                <w:b/>
              </w:rPr>
              <w:t>Test Taker</w:t>
            </w:r>
          </w:p>
        </w:tc>
        <w:tc>
          <w:tcPr>
            <w:tcW w:w="1250" w:type="pct"/>
          </w:tcPr>
          <w:p w:rsidR="002C2B69" w:rsidRPr="002C2B69" w:rsidRDefault="002C2B69" w:rsidP="002C2B69">
            <w:pPr>
              <w:rPr>
                <w:rFonts w:asciiTheme="majorHAnsi" w:hAnsiTheme="majorHAnsi"/>
                <w:b/>
              </w:rPr>
            </w:pPr>
            <w:r>
              <w:rPr>
                <w:rFonts w:asciiTheme="majorHAnsi" w:hAnsiTheme="majorHAnsi"/>
                <w:b/>
              </w:rPr>
              <w:t>Non</w:t>
            </w:r>
            <w:r w:rsidRPr="002C2B69">
              <w:rPr>
                <w:rFonts w:asciiTheme="majorHAnsi" w:hAnsiTheme="majorHAnsi"/>
                <w:b/>
              </w:rPr>
              <w:t xml:space="preserve"> -Test Taker</w:t>
            </w:r>
          </w:p>
        </w:tc>
        <w:tc>
          <w:tcPr>
            <w:tcW w:w="1250" w:type="pct"/>
          </w:tcPr>
          <w:p w:rsidR="002C2B69" w:rsidRPr="002C2B69" w:rsidRDefault="002C2B69" w:rsidP="00FA7A9E">
            <w:pPr>
              <w:rPr>
                <w:rFonts w:asciiTheme="majorHAnsi" w:hAnsiTheme="majorHAnsi"/>
                <w:b/>
              </w:rPr>
            </w:pPr>
            <w:r w:rsidRPr="002C2B69">
              <w:rPr>
                <w:rFonts w:asciiTheme="majorHAnsi" w:hAnsiTheme="majorHAnsi"/>
                <w:b/>
              </w:rPr>
              <w:t>Total</w:t>
            </w:r>
          </w:p>
        </w:tc>
      </w:tr>
      <w:tr w:rsidR="002C2B69" w:rsidRPr="002C2B69" w:rsidTr="002A29D0">
        <w:tc>
          <w:tcPr>
            <w:tcW w:w="1250" w:type="pct"/>
          </w:tcPr>
          <w:p w:rsidR="002C2B69" w:rsidRPr="002C2B69" w:rsidRDefault="002C2B69" w:rsidP="00FA7A9E">
            <w:pPr>
              <w:rPr>
                <w:rFonts w:asciiTheme="majorHAnsi" w:hAnsiTheme="majorHAnsi"/>
                <w:b/>
              </w:rPr>
            </w:pPr>
            <w:r w:rsidRPr="002C2B69">
              <w:rPr>
                <w:rFonts w:asciiTheme="majorHAnsi" w:hAnsiTheme="majorHAnsi"/>
                <w:b/>
              </w:rPr>
              <w:t>Unknown</w:t>
            </w:r>
          </w:p>
        </w:tc>
        <w:tc>
          <w:tcPr>
            <w:tcW w:w="1250" w:type="pct"/>
            <w:shd w:val="clear" w:color="auto" w:fill="auto"/>
            <w:vAlign w:val="center"/>
          </w:tcPr>
          <w:p w:rsidR="002C2B69" w:rsidRDefault="00122900" w:rsidP="00A23FC9">
            <w:pPr>
              <w:jc w:val="center"/>
              <w:rPr>
                <w:rFonts w:asciiTheme="majorHAnsi" w:hAnsiTheme="majorHAnsi"/>
                <w:i/>
              </w:rPr>
            </w:pPr>
            <w:r>
              <w:rPr>
                <w:rFonts w:asciiTheme="majorHAnsi" w:hAnsiTheme="majorHAnsi"/>
                <w:i/>
              </w:rPr>
              <w:t>2</w:t>
            </w:r>
          </w:p>
          <w:p w:rsidR="00122900" w:rsidRPr="002C2B69" w:rsidRDefault="00122900" w:rsidP="00A23FC9">
            <w:pPr>
              <w:jc w:val="center"/>
              <w:rPr>
                <w:rFonts w:asciiTheme="majorHAnsi" w:hAnsiTheme="majorHAnsi"/>
                <w:i/>
              </w:rPr>
            </w:pPr>
            <w:r>
              <w:rPr>
                <w:rFonts w:asciiTheme="majorHAnsi" w:hAnsiTheme="majorHAnsi"/>
                <w:i/>
              </w:rPr>
              <w:t>(1.6%)</w:t>
            </w:r>
          </w:p>
        </w:tc>
        <w:tc>
          <w:tcPr>
            <w:tcW w:w="1250" w:type="pct"/>
            <w:vAlign w:val="center"/>
          </w:tcPr>
          <w:p w:rsidR="002C2B69" w:rsidRPr="002C2B69" w:rsidRDefault="002C2B69" w:rsidP="00A23FC9">
            <w:pPr>
              <w:jc w:val="center"/>
              <w:rPr>
                <w:rFonts w:asciiTheme="majorHAnsi" w:hAnsiTheme="majorHAnsi"/>
                <w:i/>
              </w:rPr>
            </w:pPr>
            <w:r w:rsidRPr="002C2B69">
              <w:rPr>
                <w:rFonts w:asciiTheme="majorHAnsi" w:hAnsiTheme="majorHAnsi"/>
                <w:i/>
              </w:rPr>
              <w:t>230</w:t>
            </w:r>
          </w:p>
          <w:p w:rsidR="002C2B69" w:rsidRPr="002C2B69" w:rsidRDefault="002C2B69" w:rsidP="00A23FC9">
            <w:pPr>
              <w:jc w:val="center"/>
              <w:rPr>
                <w:rFonts w:asciiTheme="majorHAnsi" w:hAnsiTheme="majorHAnsi"/>
                <w:i/>
              </w:rPr>
            </w:pPr>
            <w:r w:rsidRPr="002C2B69">
              <w:rPr>
                <w:rFonts w:asciiTheme="majorHAnsi" w:hAnsiTheme="majorHAnsi"/>
                <w:i/>
              </w:rPr>
              <w:t>(3.1%)</w:t>
            </w:r>
          </w:p>
        </w:tc>
        <w:tc>
          <w:tcPr>
            <w:tcW w:w="1250" w:type="pct"/>
            <w:vAlign w:val="center"/>
          </w:tcPr>
          <w:p w:rsidR="002C2B69" w:rsidRPr="002C2B69" w:rsidRDefault="002C2B69" w:rsidP="00A23FC9">
            <w:pPr>
              <w:jc w:val="center"/>
              <w:rPr>
                <w:rFonts w:asciiTheme="majorHAnsi" w:hAnsiTheme="majorHAnsi"/>
                <w:i/>
              </w:rPr>
            </w:pPr>
            <w:r w:rsidRPr="002C2B69">
              <w:rPr>
                <w:rFonts w:asciiTheme="majorHAnsi" w:hAnsiTheme="majorHAnsi"/>
                <w:i/>
              </w:rPr>
              <w:t>232</w:t>
            </w:r>
          </w:p>
          <w:p w:rsidR="002C2B69" w:rsidRPr="002C2B69" w:rsidRDefault="002C2B69" w:rsidP="00A23FC9">
            <w:pPr>
              <w:jc w:val="center"/>
              <w:rPr>
                <w:rFonts w:asciiTheme="majorHAnsi" w:hAnsiTheme="majorHAnsi"/>
                <w:i/>
              </w:rPr>
            </w:pPr>
            <w:r w:rsidRPr="002C2B69">
              <w:rPr>
                <w:rFonts w:asciiTheme="majorHAnsi" w:hAnsiTheme="majorHAnsi"/>
                <w:i/>
              </w:rPr>
              <w:t>(3.0%)</w:t>
            </w:r>
          </w:p>
        </w:tc>
      </w:tr>
      <w:tr w:rsidR="002C2B69" w:rsidRPr="002C2B69" w:rsidTr="002A29D0">
        <w:tc>
          <w:tcPr>
            <w:tcW w:w="1250" w:type="pct"/>
          </w:tcPr>
          <w:p w:rsidR="002C2B69" w:rsidRPr="002C2B69" w:rsidRDefault="002C2B69" w:rsidP="00FA7A9E">
            <w:pPr>
              <w:rPr>
                <w:rFonts w:asciiTheme="majorHAnsi" w:hAnsiTheme="majorHAnsi"/>
                <w:b/>
              </w:rPr>
            </w:pPr>
            <w:r w:rsidRPr="002C2B69">
              <w:rPr>
                <w:rFonts w:asciiTheme="majorHAnsi" w:hAnsiTheme="majorHAnsi"/>
                <w:b/>
              </w:rPr>
              <w:t>First time Student</w:t>
            </w:r>
          </w:p>
        </w:tc>
        <w:tc>
          <w:tcPr>
            <w:tcW w:w="1250" w:type="pct"/>
            <w:shd w:val="clear" w:color="auto" w:fill="auto"/>
            <w:vAlign w:val="center"/>
          </w:tcPr>
          <w:p w:rsidR="002C2B69" w:rsidRDefault="00122900" w:rsidP="00A23FC9">
            <w:pPr>
              <w:jc w:val="center"/>
              <w:rPr>
                <w:rFonts w:asciiTheme="majorHAnsi" w:hAnsiTheme="majorHAnsi"/>
                <w:i/>
              </w:rPr>
            </w:pPr>
            <w:r>
              <w:rPr>
                <w:rFonts w:asciiTheme="majorHAnsi" w:hAnsiTheme="majorHAnsi"/>
                <w:i/>
              </w:rPr>
              <w:t>92</w:t>
            </w:r>
          </w:p>
          <w:p w:rsidR="00122900" w:rsidRPr="002C2B69" w:rsidRDefault="00122900" w:rsidP="00A23FC9">
            <w:pPr>
              <w:jc w:val="center"/>
              <w:rPr>
                <w:rFonts w:asciiTheme="majorHAnsi" w:hAnsiTheme="majorHAnsi"/>
                <w:i/>
              </w:rPr>
            </w:pPr>
            <w:r>
              <w:rPr>
                <w:rFonts w:asciiTheme="majorHAnsi" w:hAnsiTheme="majorHAnsi"/>
                <w:i/>
              </w:rPr>
              <w:t>(72.4%)</w:t>
            </w:r>
          </w:p>
        </w:tc>
        <w:tc>
          <w:tcPr>
            <w:tcW w:w="1250" w:type="pct"/>
            <w:vAlign w:val="center"/>
          </w:tcPr>
          <w:p w:rsidR="002C2B69" w:rsidRPr="002C2B69" w:rsidRDefault="002C2B69" w:rsidP="00A23FC9">
            <w:pPr>
              <w:jc w:val="center"/>
              <w:rPr>
                <w:rFonts w:asciiTheme="majorHAnsi" w:hAnsiTheme="majorHAnsi"/>
                <w:i/>
              </w:rPr>
            </w:pPr>
            <w:r w:rsidRPr="002C2B69">
              <w:rPr>
                <w:rFonts w:asciiTheme="majorHAnsi" w:hAnsiTheme="majorHAnsi"/>
                <w:i/>
              </w:rPr>
              <w:t>4464</w:t>
            </w:r>
          </w:p>
          <w:p w:rsidR="002C2B69" w:rsidRPr="002C2B69" w:rsidRDefault="002C2B69" w:rsidP="00A23FC9">
            <w:pPr>
              <w:jc w:val="center"/>
              <w:rPr>
                <w:rFonts w:asciiTheme="majorHAnsi" w:hAnsiTheme="majorHAnsi"/>
                <w:i/>
              </w:rPr>
            </w:pPr>
            <w:r w:rsidRPr="002C2B69">
              <w:rPr>
                <w:rFonts w:asciiTheme="majorHAnsi" w:hAnsiTheme="majorHAnsi"/>
                <w:i/>
              </w:rPr>
              <w:t>(59.8%)</w:t>
            </w:r>
          </w:p>
        </w:tc>
        <w:tc>
          <w:tcPr>
            <w:tcW w:w="1250" w:type="pct"/>
            <w:vAlign w:val="center"/>
          </w:tcPr>
          <w:p w:rsidR="002C2B69" w:rsidRPr="002C2B69" w:rsidRDefault="002C2B69" w:rsidP="00A23FC9">
            <w:pPr>
              <w:jc w:val="center"/>
              <w:rPr>
                <w:rFonts w:asciiTheme="majorHAnsi" w:hAnsiTheme="majorHAnsi"/>
                <w:i/>
              </w:rPr>
            </w:pPr>
            <w:r w:rsidRPr="002C2B69">
              <w:rPr>
                <w:rFonts w:asciiTheme="majorHAnsi" w:hAnsiTheme="majorHAnsi"/>
                <w:i/>
              </w:rPr>
              <w:t>4574</w:t>
            </w:r>
          </w:p>
          <w:p w:rsidR="002C2B69" w:rsidRPr="002C2B69" w:rsidRDefault="002C2B69" w:rsidP="00A23FC9">
            <w:pPr>
              <w:jc w:val="center"/>
              <w:rPr>
                <w:rFonts w:asciiTheme="majorHAnsi" w:hAnsiTheme="majorHAnsi"/>
                <w:i/>
              </w:rPr>
            </w:pPr>
            <w:r w:rsidRPr="002C2B69">
              <w:rPr>
                <w:rFonts w:asciiTheme="majorHAnsi" w:hAnsiTheme="majorHAnsi"/>
                <w:i/>
              </w:rPr>
              <w:t>(60.1%)</w:t>
            </w:r>
          </w:p>
        </w:tc>
      </w:tr>
      <w:tr w:rsidR="002C2B69" w:rsidRPr="002C2B69" w:rsidTr="002A29D0">
        <w:tc>
          <w:tcPr>
            <w:tcW w:w="1250" w:type="pct"/>
          </w:tcPr>
          <w:p w:rsidR="002C2B69" w:rsidRPr="002C2B69" w:rsidRDefault="002C2B69" w:rsidP="00FA7A9E">
            <w:pPr>
              <w:rPr>
                <w:rFonts w:asciiTheme="majorHAnsi" w:hAnsiTheme="majorHAnsi"/>
                <w:b/>
              </w:rPr>
            </w:pPr>
            <w:r w:rsidRPr="002C2B69">
              <w:rPr>
                <w:rFonts w:asciiTheme="majorHAnsi" w:hAnsiTheme="majorHAnsi"/>
                <w:b/>
              </w:rPr>
              <w:t xml:space="preserve">Transfer </w:t>
            </w:r>
          </w:p>
        </w:tc>
        <w:tc>
          <w:tcPr>
            <w:tcW w:w="1250" w:type="pct"/>
            <w:shd w:val="clear" w:color="auto" w:fill="auto"/>
            <w:vAlign w:val="center"/>
          </w:tcPr>
          <w:p w:rsidR="002C2B69" w:rsidRDefault="00122900" w:rsidP="00A23FC9">
            <w:pPr>
              <w:jc w:val="center"/>
              <w:rPr>
                <w:rFonts w:asciiTheme="majorHAnsi" w:hAnsiTheme="majorHAnsi"/>
                <w:i/>
              </w:rPr>
            </w:pPr>
            <w:r>
              <w:rPr>
                <w:rFonts w:asciiTheme="majorHAnsi" w:hAnsiTheme="majorHAnsi"/>
                <w:i/>
              </w:rPr>
              <w:t>33</w:t>
            </w:r>
          </w:p>
          <w:p w:rsidR="00122900" w:rsidRPr="002C2B69" w:rsidRDefault="00122900" w:rsidP="00A23FC9">
            <w:pPr>
              <w:jc w:val="center"/>
              <w:rPr>
                <w:rFonts w:asciiTheme="majorHAnsi" w:hAnsiTheme="majorHAnsi"/>
                <w:i/>
              </w:rPr>
            </w:pPr>
            <w:r>
              <w:rPr>
                <w:rFonts w:asciiTheme="majorHAnsi" w:hAnsiTheme="majorHAnsi"/>
                <w:i/>
              </w:rPr>
              <w:t>(26.0%)</w:t>
            </w:r>
          </w:p>
        </w:tc>
        <w:tc>
          <w:tcPr>
            <w:tcW w:w="1250" w:type="pct"/>
            <w:vAlign w:val="center"/>
          </w:tcPr>
          <w:p w:rsidR="002C2B69" w:rsidRPr="002C2B69" w:rsidRDefault="002C2B69" w:rsidP="00A23FC9">
            <w:pPr>
              <w:jc w:val="center"/>
              <w:rPr>
                <w:rFonts w:asciiTheme="majorHAnsi" w:hAnsiTheme="majorHAnsi"/>
                <w:i/>
              </w:rPr>
            </w:pPr>
            <w:r w:rsidRPr="002C2B69">
              <w:rPr>
                <w:rFonts w:asciiTheme="majorHAnsi" w:hAnsiTheme="majorHAnsi"/>
                <w:i/>
              </w:rPr>
              <w:t>2768</w:t>
            </w:r>
          </w:p>
          <w:p w:rsidR="002C2B69" w:rsidRPr="002C2B69" w:rsidRDefault="002C2B69" w:rsidP="00A23FC9">
            <w:pPr>
              <w:jc w:val="center"/>
              <w:rPr>
                <w:rFonts w:asciiTheme="majorHAnsi" w:hAnsiTheme="majorHAnsi"/>
                <w:i/>
              </w:rPr>
            </w:pPr>
            <w:r w:rsidRPr="002C2B69">
              <w:rPr>
                <w:rFonts w:asciiTheme="majorHAnsi" w:hAnsiTheme="majorHAnsi"/>
                <w:i/>
              </w:rPr>
              <w:t>(37.1%)</w:t>
            </w:r>
          </w:p>
        </w:tc>
        <w:tc>
          <w:tcPr>
            <w:tcW w:w="1250" w:type="pct"/>
            <w:vAlign w:val="center"/>
          </w:tcPr>
          <w:p w:rsidR="002C2B69" w:rsidRPr="002C2B69" w:rsidRDefault="002C2B69" w:rsidP="00A23FC9">
            <w:pPr>
              <w:jc w:val="center"/>
              <w:rPr>
                <w:rFonts w:asciiTheme="majorHAnsi" w:hAnsiTheme="majorHAnsi"/>
                <w:i/>
              </w:rPr>
            </w:pPr>
            <w:r w:rsidRPr="002C2B69">
              <w:rPr>
                <w:rFonts w:asciiTheme="majorHAnsi" w:hAnsiTheme="majorHAnsi"/>
                <w:i/>
              </w:rPr>
              <w:t>2809</w:t>
            </w:r>
          </w:p>
          <w:p w:rsidR="002C2B69" w:rsidRPr="002C2B69" w:rsidRDefault="002C2B69" w:rsidP="00A23FC9">
            <w:pPr>
              <w:jc w:val="center"/>
              <w:rPr>
                <w:rFonts w:asciiTheme="majorHAnsi" w:hAnsiTheme="majorHAnsi"/>
                <w:i/>
              </w:rPr>
            </w:pPr>
            <w:r w:rsidRPr="002C2B69">
              <w:rPr>
                <w:rFonts w:asciiTheme="majorHAnsi" w:hAnsiTheme="majorHAnsi"/>
                <w:i/>
              </w:rPr>
              <w:t>(357%)</w:t>
            </w:r>
          </w:p>
        </w:tc>
      </w:tr>
      <w:tr w:rsidR="002C2B69" w:rsidRPr="002C2B69" w:rsidTr="002A29D0">
        <w:tc>
          <w:tcPr>
            <w:tcW w:w="1250" w:type="pct"/>
            <w:tcBorders>
              <w:bottom w:val="single" w:sz="4" w:space="0" w:color="auto"/>
            </w:tcBorders>
          </w:tcPr>
          <w:p w:rsidR="002C2B69" w:rsidRPr="002C2B69" w:rsidRDefault="002C2B69" w:rsidP="00FA7A9E">
            <w:pPr>
              <w:rPr>
                <w:rFonts w:asciiTheme="majorHAnsi" w:hAnsiTheme="majorHAnsi"/>
                <w:b/>
              </w:rPr>
            </w:pPr>
            <w:r w:rsidRPr="002C2B69">
              <w:rPr>
                <w:rFonts w:asciiTheme="majorHAnsi" w:hAnsiTheme="majorHAnsi"/>
                <w:b/>
              </w:rPr>
              <w:t>Total</w:t>
            </w:r>
          </w:p>
        </w:tc>
        <w:tc>
          <w:tcPr>
            <w:tcW w:w="1250" w:type="pct"/>
            <w:tcBorders>
              <w:bottom w:val="single" w:sz="4" w:space="0" w:color="auto"/>
            </w:tcBorders>
            <w:shd w:val="clear" w:color="auto" w:fill="auto"/>
            <w:vAlign w:val="center"/>
          </w:tcPr>
          <w:p w:rsidR="002C2B69" w:rsidRDefault="00122900" w:rsidP="00A23FC9">
            <w:pPr>
              <w:jc w:val="center"/>
              <w:rPr>
                <w:rFonts w:asciiTheme="majorHAnsi" w:hAnsiTheme="majorHAnsi"/>
                <w:i/>
              </w:rPr>
            </w:pPr>
            <w:r>
              <w:rPr>
                <w:rFonts w:asciiTheme="majorHAnsi" w:hAnsiTheme="majorHAnsi"/>
                <w:i/>
              </w:rPr>
              <w:t>127</w:t>
            </w:r>
          </w:p>
          <w:p w:rsidR="00122900" w:rsidRPr="002C2B69" w:rsidRDefault="00122900" w:rsidP="00A23FC9">
            <w:pPr>
              <w:jc w:val="center"/>
              <w:rPr>
                <w:rFonts w:asciiTheme="majorHAnsi" w:hAnsiTheme="majorHAnsi"/>
                <w:i/>
              </w:rPr>
            </w:pPr>
            <w:r>
              <w:rPr>
                <w:rFonts w:asciiTheme="majorHAnsi" w:hAnsiTheme="majorHAnsi"/>
                <w:i/>
              </w:rPr>
              <w:t>(100.0%)</w:t>
            </w:r>
          </w:p>
        </w:tc>
        <w:tc>
          <w:tcPr>
            <w:tcW w:w="1250" w:type="pct"/>
            <w:tcBorders>
              <w:bottom w:val="single" w:sz="4" w:space="0" w:color="auto"/>
            </w:tcBorders>
            <w:vAlign w:val="center"/>
          </w:tcPr>
          <w:p w:rsidR="002C2B69" w:rsidRPr="002C2B69" w:rsidRDefault="002C2B69" w:rsidP="00A23FC9">
            <w:pPr>
              <w:jc w:val="center"/>
              <w:rPr>
                <w:rFonts w:asciiTheme="majorHAnsi" w:hAnsiTheme="majorHAnsi"/>
                <w:i/>
              </w:rPr>
            </w:pPr>
            <w:r w:rsidRPr="002C2B69">
              <w:rPr>
                <w:rFonts w:asciiTheme="majorHAnsi" w:hAnsiTheme="majorHAnsi"/>
                <w:i/>
              </w:rPr>
              <w:t>7462</w:t>
            </w:r>
          </w:p>
          <w:p w:rsidR="002C2B69" w:rsidRPr="002C2B69" w:rsidRDefault="002C2B69" w:rsidP="00A23FC9">
            <w:pPr>
              <w:jc w:val="center"/>
              <w:rPr>
                <w:rFonts w:asciiTheme="majorHAnsi" w:hAnsiTheme="majorHAnsi"/>
                <w:i/>
              </w:rPr>
            </w:pPr>
            <w:r w:rsidRPr="002C2B69">
              <w:rPr>
                <w:rFonts w:asciiTheme="majorHAnsi" w:hAnsiTheme="majorHAnsi"/>
                <w:i/>
              </w:rPr>
              <w:t>(100.0%)</w:t>
            </w:r>
          </w:p>
        </w:tc>
        <w:tc>
          <w:tcPr>
            <w:tcW w:w="1250" w:type="pct"/>
            <w:tcBorders>
              <w:bottom w:val="single" w:sz="4" w:space="0" w:color="auto"/>
            </w:tcBorders>
            <w:vAlign w:val="center"/>
          </w:tcPr>
          <w:p w:rsidR="002C2B69" w:rsidRPr="002C2B69" w:rsidRDefault="002C2B69" w:rsidP="00A23FC9">
            <w:pPr>
              <w:jc w:val="center"/>
              <w:rPr>
                <w:rFonts w:asciiTheme="majorHAnsi" w:hAnsiTheme="majorHAnsi"/>
                <w:i/>
              </w:rPr>
            </w:pPr>
            <w:r w:rsidRPr="002C2B69">
              <w:rPr>
                <w:rFonts w:asciiTheme="majorHAnsi" w:hAnsiTheme="majorHAnsi"/>
                <w:i/>
              </w:rPr>
              <w:t>7615</w:t>
            </w:r>
          </w:p>
          <w:p w:rsidR="002C2B69" w:rsidRPr="002C2B69" w:rsidRDefault="002C2B69" w:rsidP="00A23FC9">
            <w:pPr>
              <w:jc w:val="center"/>
              <w:rPr>
                <w:rFonts w:asciiTheme="majorHAnsi" w:hAnsiTheme="majorHAnsi"/>
                <w:i/>
              </w:rPr>
            </w:pPr>
            <w:r w:rsidRPr="002C2B69">
              <w:rPr>
                <w:rFonts w:asciiTheme="majorHAnsi" w:hAnsiTheme="majorHAnsi"/>
                <w:i/>
              </w:rPr>
              <w:t>(100.0%)</w:t>
            </w:r>
          </w:p>
        </w:tc>
      </w:tr>
      <w:tr w:rsidR="007823F1" w:rsidRPr="002C2B69" w:rsidTr="007823F1">
        <w:tc>
          <w:tcPr>
            <w:tcW w:w="5000" w:type="pct"/>
            <w:gridSpan w:val="4"/>
            <w:tcBorders>
              <w:top w:val="single" w:sz="4" w:space="0" w:color="auto"/>
              <w:left w:val="nil"/>
              <w:bottom w:val="nil"/>
              <w:right w:val="nil"/>
            </w:tcBorders>
          </w:tcPr>
          <w:p w:rsidR="007823F1" w:rsidRPr="002C2B69" w:rsidRDefault="007823F1" w:rsidP="007823F1">
            <w:pPr>
              <w:rPr>
                <w:rFonts w:asciiTheme="majorHAnsi" w:hAnsiTheme="majorHAnsi"/>
                <w:i/>
              </w:rPr>
            </w:pPr>
            <w:r w:rsidRPr="002C2B69">
              <w:rPr>
                <w:rFonts w:asciiTheme="majorHAnsi" w:hAnsiTheme="majorHAnsi"/>
              </w:rPr>
              <w:t>Table 2.</w:t>
            </w:r>
            <w:r>
              <w:rPr>
                <w:rFonts w:asciiTheme="majorHAnsi" w:hAnsiTheme="majorHAnsi"/>
              </w:rPr>
              <w:t>2</w:t>
            </w:r>
            <w:r w:rsidRPr="002C2B69">
              <w:rPr>
                <w:rFonts w:asciiTheme="majorHAnsi" w:hAnsiTheme="majorHAnsi"/>
              </w:rPr>
              <w:t xml:space="preserve"> compares the number of Gull Week test takers to non-test takers based on their first-time or transfer student status upon entry to SU.</w:t>
            </w:r>
          </w:p>
        </w:tc>
      </w:tr>
    </w:tbl>
    <w:p w:rsidR="00A23FC9" w:rsidRPr="002C2B69" w:rsidRDefault="00A23FC9" w:rsidP="00A23FC9">
      <w:pPr>
        <w:tabs>
          <w:tab w:val="left" w:pos="6810"/>
        </w:tabs>
        <w:spacing w:after="0" w:line="240" w:lineRule="auto"/>
        <w:rPr>
          <w:rFonts w:asciiTheme="majorHAnsi" w:hAnsiTheme="majorHAnsi"/>
        </w:rPr>
      </w:pPr>
    </w:p>
    <w:p w:rsidR="00221076" w:rsidRDefault="00221076" w:rsidP="005D76FD">
      <w:pPr>
        <w:rPr>
          <w:rFonts w:asciiTheme="majorHAnsi" w:hAnsiTheme="majorHAnsi"/>
          <w:b/>
          <w:sz w:val="28"/>
          <w:szCs w:val="26"/>
          <w:u w:val="single"/>
        </w:rPr>
      </w:pPr>
    </w:p>
    <w:p w:rsidR="00221076" w:rsidRDefault="00221076" w:rsidP="005D76FD">
      <w:pPr>
        <w:rPr>
          <w:rFonts w:asciiTheme="majorHAnsi" w:hAnsiTheme="majorHAnsi"/>
          <w:b/>
          <w:sz w:val="28"/>
          <w:szCs w:val="26"/>
          <w:u w:val="single"/>
        </w:rPr>
      </w:pPr>
    </w:p>
    <w:p w:rsidR="00221076" w:rsidRDefault="00221076" w:rsidP="005D76FD">
      <w:pPr>
        <w:rPr>
          <w:rFonts w:asciiTheme="majorHAnsi" w:hAnsiTheme="majorHAnsi"/>
          <w:b/>
          <w:sz w:val="28"/>
          <w:szCs w:val="26"/>
          <w:u w:val="single"/>
        </w:rPr>
      </w:pPr>
    </w:p>
    <w:p w:rsidR="00221076" w:rsidRDefault="00221076" w:rsidP="005D76FD">
      <w:pPr>
        <w:rPr>
          <w:rFonts w:asciiTheme="majorHAnsi" w:hAnsiTheme="majorHAnsi"/>
          <w:b/>
          <w:sz w:val="28"/>
          <w:szCs w:val="26"/>
          <w:u w:val="single"/>
        </w:rPr>
      </w:pPr>
    </w:p>
    <w:p w:rsidR="00221076" w:rsidRDefault="00221076" w:rsidP="005D76FD">
      <w:pPr>
        <w:rPr>
          <w:rFonts w:asciiTheme="majorHAnsi" w:hAnsiTheme="majorHAnsi"/>
          <w:b/>
          <w:sz w:val="28"/>
          <w:szCs w:val="26"/>
          <w:u w:val="single"/>
        </w:rPr>
      </w:pPr>
    </w:p>
    <w:tbl>
      <w:tblPr>
        <w:tblStyle w:val="TableGrid"/>
        <w:tblpPr w:leftFromText="180" w:rightFromText="180" w:vertAnchor="page" w:horzAnchor="margin" w:tblpY="1051"/>
        <w:tblW w:w="5000" w:type="pct"/>
        <w:tblLook w:val="04A0" w:firstRow="1" w:lastRow="0" w:firstColumn="1" w:lastColumn="0" w:noHBand="0" w:noVBand="1"/>
      </w:tblPr>
      <w:tblGrid>
        <w:gridCol w:w="1904"/>
        <w:gridCol w:w="2298"/>
        <w:gridCol w:w="2233"/>
        <w:gridCol w:w="2136"/>
        <w:gridCol w:w="2229"/>
      </w:tblGrid>
      <w:tr w:rsidR="00221076" w:rsidRPr="002C2B69" w:rsidTr="00221076">
        <w:tc>
          <w:tcPr>
            <w:tcW w:w="5000" w:type="pct"/>
            <w:gridSpan w:val="5"/>
          </w:tcPr>
          <w:p w:rsidR="00221076" w:rsidRPr="002C2B69" w:rsidRDefault="00221076" w:rsidP="00221076">
            <w:pPr>
              <w:rPr>
                <w:rFonts w:asciiTheme="majorHAnsi" w:hAnsiTheme="majorHAnsi"/>
                <w:b/>
              </w:rPr>
            </w:pPr>
            <w:r>
              <w:rPr>
                <w:rFonts w:asciiTheme="majorHAnsi" w:hAnsiTheme="majorHAnsi"/>
                <w:b/>
              </w:rPr>
              <w:lastRenderedPageBreak/>
              <w:t>Table 2.3 Cumulative GPA by Academic Rank (CBASE English)</w:t>
            </w:r>
          </w:p>
        </w:tc>
      </w:tr>
      <w:tr w:rsidR="00221076" w:rsidRPr="002C2B69" w:rsidTr="00221076">
        <w:tc>
          <w:tcPr>
            <w:tcW w:w="881" w:type="pct"/>
          </w:tcPr>
          <w:p w:rsidR="00221076" w:rsidRPr="002C2B69" w:rsidRDefault="00221076" w:rsidP="00221076">
            <w:pPr>
              <w:rPr>
                <w:rFonts w:asciiTheme="majorHAnsi" w:hAnsiTheme="majorHAnsi"/>
                <w:b/>
              </w:rPr>
            </w:pPr>
            <w:r>
              <w:rPr>
                <w:rFonts w:asciiTheme="majorHAnsi" w:hAnsiTheme="majorHAnsi"/>
                <w:b/>
              </w:rPr>
              <w:t>Academic Rank</w:t>
            </w:r>
          </w:p>
        </w:tc>
        <w:tc>
          <w:tcPr>
            <w:tcW w:w="2098" w:type="pct"/>
            <w:gridSpan w:val="2"/>
          </w:tcPr>
          <w:p w:rsidR="00221076" w:rsidRPr="002C2B69" w:rsidRDefault="00221076" w:rsidP="00221076">
            <w:pPr>
              <w:jc w:val="center"/>
              <w:rPr>
                <w:rFonts w:asciiTheme="majorHAnsi" w:hAnsiTheme="majorHAnsi"/>
                <w:b/>
                <w:highlight w:val="yellow"/>
              </w:rPr>
            </w:pPr>
            <w:r>
              <w:rPr>
                <w:rFonts w:asciiTheme="majorHAnsi" w:hAnsiTheme="majorHAnsi"/>
                <w:b/>
              </w:rPr>
              <w:t>CBASE English</w:t>
            </w:r>
            <w:r w:rsidRPr="002C2B69">
              <w:rPr>
                <w:rFonts w:asciiTheme="majorHAnsi" w:hAnsiTheme="majorHAnsi"/>
                <w:b/>
              </w:rPr>
              <w:t xml:space="preserve"> Test Taker</w:t>
            </w:r>
          </w:p>
        </w:tc>
        <w:tc>
          <w:tcPr>
            <w:tcW w:w="2021" w:type="pct"/>
            <w:gridSpan w:val="2"/>
          </w:tcPr>
          <w:p w:rsidR="00221076" w:rsidRPr="002C2B69" w:rsidRDefault="00221076" w:rsidP="00221076">
            <w:pPr>
              <w:jc w:val="center"/>
              <w:rPr>
                <w:rFonts w:asciiTheme="majorHAnsi" w:hAnsiTheme="majorHAnsi"/>
                <w:b/>
                <w:highlight w:val="yellow"/>
              </w:rPr>
            </w:pPr>
            <w:r w:rsidRPr="002C2B69">
              <w:rPr>
                <w:rFonts w:asciiTheme="majorHAnsi" w:hAnsiTheme="majorHAnsi"/>
                <w:b/>
              </w:rPr>
              <w:t>Non-</w:t>
            </w:r>
            <w:r>
              <w:rPr>
                <w:rFonts w:asciiTheme="majorHAnsi" w:hAnsiTheme="majorHAnsi"/>
                <w:b/>
              </w:rPr>
              <w:t>Test</w:t>
            </w:r>
            <w:r w:rsidRPr="002C2B69">
              <w:rPr>
                <w:rFonts w:asciiTheme="majorHAnsi" w:hAnsiTheme="majorHAnsi"/>
                <w:b/>
              </w:rPr>
              <w:t xml:space="preserve"> Taker</w:t>
            </w:r>
          </w:p>
        </w:tc>
      </w:tr>
      <w:tr w:rsidR="00221076" w:rsidRPr="002C2B69" w:rsidTr="00221076">
        <w:tc>
          <w:tcPr>
            <w:tcW w:w="881" w:type="pct"/>
          </w:tcPr>
          <w:p w:rsidR="00221076" w:rsidRPr="002C2B69" w:rsidRDefault="00221076" w:rsidP="00221076">
            <w:pPr>
              <w:rPr>
                <w:rFonts w:asciiTheme="majorHAnsi" w:hAnsiTheme="majorHAnsi"/>
                <w:b/>
                <w:highlight w:val="yellow"/>
              </w:rPr>
            </w:pPr>
          </w:p>
        </w:tc>
        <w:tc>
          <w:tcPr>
            <w:tcW w:w="1064" w:type="pct"/>
          </w:tcPr>
          <w:p w:rsidR="00221076" w:rsidRPr="002C2B69" w:rsidRDefault="00221076" w:rsidP="00221076">
            <w:pPr>
              <w:jc w:val="center"/>
              <w:rPr>
                <w:rFonts w:asciiTheme="majorHAnsi" w:hAnsiTheme="majorHAnsi"/>
                <w:b/>
              </w:rPr>
            </w:pPr>
            <w:r w:rsidRPr="002C2B69">
              <w:rPr>
                <w:rFonts w:asciiTheme="majorHAnsi" w:hAnsiTheme="majorHAnsi"/>
                <w:b/>
              </w:rPr>
              <w:t>N</w:t>
            </w:r>
          </w:p>
        </w:tc>
        <w:tc>
          <w:tcPr>
            <w:tcW w:w="1034" w:type="pct"/>
          </w:tcPr>
          <w:p w:rsidR="00221076" w:rsidRPr="002C2B69" w:rsidRDefault="00221076" w:rsidP="00221076">
            <w:pPr>
              <w:jc w:val="center"/>
              <w:rPr>
                <w:rFonts w:asciiTheme="majorHAnsi" w:hAnsiTheme="majorHAnsi"/>
                <w:b/>
              </w:rPr>
            </w:pPr>
            <w:r>
              <w:rPr>
                <w:rFonts w:asciiTheme="majorHAnsi" w:hAnsiTheme="majorHAnsi"/>
                <w:b/>
              </w:rPr>
              <w:t>MEAN</w:t>
            </w:r>
            <w:r w:rsidRPr="002C2B69">
              <w:rPr>
                <w:rFonts w:asciiTheme="majorHAnsi" w:hAnsiTheme="majorHAnsi"/>
                <w:b/>
              </w:rPr>
              <w:t>(STD DEV)</w:t>
            </w:r>
          </w:p>
        </w:tc>
        <w:tc>
          <w:tcPr>
            <w:tcW w:w="989" w:type="pct"/>
          </w:tcPr>
          <w:p w:rsidR="00221076" w:rsidRPr="002C2B69" w:rsidRDefault="00221076" w:rsidP="00221076">
            <w:pPr>
              <w:jc w:val="center"/>
              <w:rPr>
                <w:rFonts w:asciiTheme="majorHAnsi" w:hAnsiTheme="majorHAnsi"/>
                <w:b/>
              </w:rPr>
            </w:pPr>
            <w:r w:rsidRPr="002C2B69">
              <w:rPr>
                <w:rFonts w:asciiTheme="majorHAnsi" w:hAnsiTheme="majorHAnsi"/>
                <w:b/>
              </w:rPr>
              <w:t>N</w:t>
            </w:r>
          </w:p>
        </w:tc>
        <w:tc>
          <w:tcPr>
            <w:tcW w:w="1032" w:type="pct"/>
          </w:tcPr>
          <w:p w:rsidR="00221076" w:rsidRPr="002C2B69" w:rsidRDefault="00221076" w:rsidP="00221076">
            <w:pPr>
              <w:jc w:val="center"/>
              <w:rPr>
                <w:rFonts w:asciiTheme="majorHAnsi" w:hAnsiTheme="majorHAnsi"/>
                <w:b/>
              </w:rPr>
            </w:pPr>
            <w:r>
              <w:rPr>
                <w:rFonts w:asciiTheme="majorHAnsi" w:hAnsiTheme="majorHAnsi"/>
                <w:b/>
              </w:rPr>
              <w:t>MEAN</w:t>
            </w:r>
            <w:r w:rsidRPr="002C2B69">
              <w:rPr>
                <w:rFonts w:asciiTheme="majorHAnsi" w:hAnsiTheme="majorHAnsi"/>
                <w:b/>
              </w:rPr>
              <w:t>(STD DEV)</w:t>
            </w:r>
          </w:p>
        </w:tc>
      </w:tr>
      <w:tr w:rsidR="00221076" w:rsidRPr="002C2B69" w:rsidTr="00221076">
        <w:tc>
          <w:tcPr>
            <w:tcW w:w="881" w:type="pct"/>
          </w:tcPr>
          <w:p w:rsidR="00221076" w:rsidRPr="002C2B69" w:rsidRDefault="00221076" w:rsidP="00221076">
            <w:pPr>
              <w:rPr>
                <w:rFonts w:asciiTheme="majorHAnsi" w:hAnsiTheme="majorHAnsi"/>
                <w:b/>
                <w:i/>
              </w:rPr>
            </w:pPr>
            <w:r w:rsidRPr="002C2B69">
              <w:rPr>
                <w:rFonts w:asciiTheme="majorHAnsi" w:hAnsiTheme="majorHAnsi"/>
                <w:b/>
                <w:i/>
              </w:rPr>
              <w:t>Freshmen*</w:t>
            </w:r>
          </w:p>
        </w:tc>
        <w:tc>
          <w:tcPr>
            <w:tcW w:w="1064" w:type="pct"/>
            <w:shd w:val="clear" w:color="auto" w:fill="auto"/>
            <w:vAlign w:val="center"/>
          </w:tcPr>
          <w:p w:rsidR="00221076" w:rsidRDefault="00221076" w:rsidP="00241602">
            <w:pPr>
              <w:jc w:val="center"/>
              <w:rPr>
                <w:rFonts w:asciiTheme="majorHAnsi" w:hAnsiTheme="majorHAnsi"/>
                <w:i/>
              </w:rPr>
            </w:pPr>
            <w:r>
              <w:rPr>
                <w:rFonts w:asciiTheme="majorHAnsi" w:hAnsiTheme="majorHAnsi"/>
                <w:i/>
              </w:rPr>
              <w:t>29</w:t>
            </w:r>
          </w:p>
          <w:p w:rsidR="00221076" w:rsidRPr="00683D7A" w:rsidRDefault="00221076" w:rsidP="00241602">
            <w:pPr>
              <w:jc w:val="center"/>
              <w:rPr>
                <w:rFonts w:asciiTheme="majorHAnsi" w:hAnsiTheme="majorHAnsi"/>
                <w:i/>
              </w:rPr>
            </w:pPr>
            <w:r>
              <w:rPr>
                <w:rFonts w:asciiTheme="majorHAnsi" w:hAnsiTheme="majorHAnsi"/>
                <w:i/>
              </w:rPr>
              <w:t>(23.0%)</w:t>
            </w:r>
          </w:p>
        </w:tc>
        <w:tc>
          <w:tcPr>
            <w:tcW w:w="1034" w:type="pct"/>
            <w:shd w:val="clear" w:color="auto" w:fill="auto"/>
          </w:tcPr>
          <w:p w:rsidR="00221076" w:rsidRPr="002C2B69" w:rsidRDefault="00221076" w:rsidP="00241602">
            <w:pPr>
              <w:jc w:val="center"/>
              <w:rPr>
                <w:rFonts w:asciiTheme="majorHAnsi" w:hAnsiTheme="majorHAnsi"/>
                <w:i/>
              </w:rPr>
            </w:pPr>
            <w:r>
              <w:rPr>
                <w:rFonts w:asciiTheme="majorHAnsi" w:hAnsiTheme="majorHAnsi"/>
                <w:i/>
              </w:rPr>
              <w:t>2.48 (1.3)</w:t>
            </w:r>
          </w:p>
        </w:tc>
        <w:tc>
          <w:tcPr>
            <w:tcW w:w="989" w:type="pct"/>
          </w:tcPr>
          <w:p w:rsidR="00221076" w:rsidRPr="002C2B69" w:rsidRDefault="00221076" w:rsidP="00241602">
            <w:pPr>
              <w:jc w:val="center"/>
              <w:rPr>
                <w:rFonts w:asciiTheme="majorHAnsi" w:hAnsiTheme="majorHAnsi"/>
                <w:i/>
              </w:rPr>
            </w:pPr>
            <w:r w:rsidRPr="002C2B69">
              <w:rPr>
                <w:rFonts w:asciiTheme="majorHAnsi" w:hAnsiTheme="majorHAnsi"/>
                <w:i/>
              </w:rPr>
              <w:t>1114</w:t>
            </w:r>
          </w:p>
        </w:tc>
        <w:tc>
          <w:tcPr>
            <w:tcW w:w="1032" w:type="pct"/>
          </w:tcPr>
          <w:p w:rsidR="00221076" w:rsidRPr="002C2B69" w:rsidRDefault="00221076" w:rsidP="00241602">
            <w:pPr>
              <w:jc w:val="center"/>
              <w:rPr>
                <w:rFonts w:asciiTheme="majorHAnsi" w:hAnsiTheme="majorHAnsi"/>
                <w:i/>
              </w:rPr>
            </w:pPr>
            <w:r w:rsidRPr="002C2B69">
              <w:rPr>
                <w:rFonts w:asciiTheme="majorHAnsi" w:hAnsiTheme="majorHAnsi"/>
                <w:i/>
              </w:rPr>
              <w:t>2.35(1.3)</w:t>
            </w:r>
          </w:p>
        </w:tc>
      </w:tr>
      <w:tr w:rsidR="00221076" w:rsidRPr="002C2B69" w:rsidTr="00221076">
        <w:tc>
          <w:tcPr>
            <w:tcW w:w="881" w:type="pct"/>
          </w:tcPr>
          <w:p w:rsidR="00221076" w:rsidRPr="002C2B69" w:rsidRDefault="00221076" w:rsidP="00221076">
            <w:pPr>
              <w:rPr>
                <w:rFonts w:asciiTheme="majorHAnsi" w:hAnsiTheme="majorHAnsi"/>
                <w:b/>
                <w:i/>
              </w:rPr>
            </w:pPr>
            <w:r w:rsidRPr="002C2B69">
              <w:rPr>
                <w:rFonts w:asciiTheme="majorHAnsi" w:hAnsiTheme="majorHAnsi"/>
                <w:b/>
                <w:i/>
              </w:rPr>
              <w:t>Sophomores*</w:t>
            </w:r>
          </w:p>
        </w:tc>
        <w:tc>
          <w:tcPr>
            <w:tcW w:w="1064" w:type="pct"/>
            <w:shd w:val="clear" w:color="auto" w:fill="auto"/>
            <w:vAlign w:val="center"/>
          </w:tcPr>
          <w:p w:rsidR="00221076" w:rsidRDefault="00221076" w:rsidP="00241602">
            <w:pPr>
              <w:jc w:val="center"/>
              <w:rPr>
                <w:rFonts w:asciiTheme="majorHAnsi" w:hAnsiTheme="majorHAnsi"/>
                <w:i/>
              </w:rPr>
            </w:pPr>
            <w:r>
              <w:rPr>
                <w:rFonts w:asciiTheme="majorHAnsi" w:hAnsiTheme="majorHAnsi"/>
                <w:i/>
              </w:rPr>
              <w:t>30</w:t>
            </w:r>
          </w:p>
          <w:p w:rsidR="00221076" w:rsidRPr="00683D7A" w:rsidRDefault="00221076" w:rsidP="00241602">
            <w:pPr>
              <w:jc w:val="center"/>
              <w:rPr>
                <w:rFonts w:asciiTheme="majorHAnsi" w:hAnsiTheme="majorHAnsi"/>
                <w:i/>
              </w:rPr>
            </w:pPr>
            <w:r>
              <w:rPr>
                <w:rFonts w:asciiTheme="majorHAnsi" w:hAnsiTheme="majorHAnsi"/>
                <w:i/>
              </w:rPr>
              <w:t>(24.0%)</w:t>
            </w:r>
          </w:p>
        </w:tc>
        <w:tc>
          <w:tcPr>
            <w:tcW w:w="1034" w:type="pct"/>
            <w:shd w:val="clear" w:color="auto" w:fill="auto"/>
          </w:tcPr>
          <w:p w:rsidR="00221076" w:rsidRPr="002C2B69" w:rsidRDefault="00221076" w:rsidP="00241602">
            <w:pPr>
              <w:jc w:val="center"/>
              <w:rPr>
                <w:rFonts w:asciiTheme="majorHAnsi" w:hAnsiTheme="majorHAnsi"/>
                <w:i/>
              </w:rPr>
            </w:pPr>
            <w:r>
              <w:rPr>
                <w:rFonts w:asciiTheme="majorHAnsi" w:hAnsiTheme="majorHAnsi"/>
                <w:i/>
              </w:rPr>
              <w:t>3.06 (.87)</w:t>
            </w:r>
          </w:p>
        </w:tc>
        <w:tc>
          <w:tcPr>
            <w:tcW w:w="989" w:type="pct"/>
          </w:tcPr>
          <w:p w:rsidR="00221076" w:rsidRPr="002C2B69" w:rsidRDefault="00221076" w:rsidP="00241602">
            <w:pPr>
              <w:jc w:val="center"/>
              <w:rPr>
                <w:rFonts w:asciiTheme="majorHAnsi" w:hAnsiTheme="majorHAnsi"/>
                <w:i/>
              </w:rPr>
            </w:pPr>
            <w:r w:rsidRPr="002C2B69">
              <w:rPr>
                <w:rFonts w:asciiTheme="majorHAnsi" w:hAnsiTheme="majorHAnsi"/>
                <w:i/>
              </w:rPr>
              <w:t>1600</w:t>
            </w:r>
          </w:p>
        </w:tc>
        <w:tc>
          <w:tcPr>
            <w:tcW w:w="1032" w:type="pct"/>
          </w:tcPr>
          <w:p w:rsidR="00221076" w:rsidRPr="002C2B69" w:rsidRDefault="00221076" w:rsidP="00241602">
            <w:pPr>
              <w:jc w:val="center"/>
              <w:rPr>
                <w:rFonts w:asciiTheme="majorHAnsi" w:hAnsiTheme="majorHAnsi"/>
                <w:i/>
              </w:rPr>
            </w:pPr>
            <w:r w:rsidRPr="002C2B69">
              <w:rPr>
                <w:rFonts w:asciiTheme="majorHAnsi" w:hAnsiTheme="majorHAnsi"/>
                <w:i/>
              </w:rPr>
              <w:t>2.69(1.0)</w:t>
            </w:r>
          </w:p>
        </w:tc>
      </w:tr>
      <w:tr w:rsidR="00221076" w:rsidRPr="002C2B69" w:rsidTr="00221076">
        <w:tc>
          <w:tcPr>
            <w:tcW w:w="881" w:type="pct"/>
          </w:tcPr>
          <w:p w:rsidR="00221076" w:rsidRPr="002C2B69" w:rsidRDefault="00221076" w:rsidP="00221076">
            <w:pPr>
              <w:rPr>
                <w:rFonts w:asciiTheme="majorHAnsi" w:hAnsiTheme="majorHAnsi"/>
                <w:b/>
                <w:i/>
              </w:rPr>
            </w:pPr>
            <w:r w:rsidRPr="002C2B69">
              <w:rPr>
                <w:rFonts w:asciiTheme="majorHAnsi" w:hAnsiTheme="majorHAnsi"/>
                <w:b/>
                <w:i/>
              </w:rPr>
              <w:t>Juniors</w:t>
            </w:r>
          </w:p>
        </w:tc>
        <w:tc>
          <w:tcPr>
            <w:tcW w:w="1064" w:type="pct"/>
            <w:shd w:val="clear" w:color="auto" w:fill="auto"/>
            <w:vAlign w:val="center"/>
          </w:tcPr>
          <w:p w:rsidR="00221076" w:rsidRDefault="00221076" w:rsidP="00241602">
            <w:pPr>
              <w:jc w:val="center"/>
              <w:rPr>
                <w:rFonts w:asciiTheme="majorHAnsi" w:hAnsiTheme="majorHAnsi"/>
                <w:i/>
              </w:rPr>
            </w:pPr>
            <w:r>
              <w:rPr>
                <w:rFonts w:asciiTheme="majorHAnsi" w:hAnsiTheme="majorHAnsi"/>
                <w:i/>
              </w:rPr>
              <w:t>40</w:t>
            </w:r>
          </w:p>
          <w:p w:rsidR="00221076" w:rsidRPr="00683D7A" w:rsidRDefault="00221076" w:rsidP="00241602">
            <w:pPr>
              <w:jc w:val="center"/>
              <w:rPr>
                <w:rFonts w:asciiTheme="majorHAnsi" w:hAnsiTheme="majorHAnsi"/>
                <w:i/>
              </w:rPr>
            </w:pPr>
            <w:r>
              <w:rPr>
                <w:rFonts w:asciiTheme="majorHAnsi" w:hAnsiTheme="majorHAnsi"/>
                <w:i/>
              </w:rPr>
              <w:t>(31.0%)</w:t>
            </w:r>
          </w:p>
        </w:tc>
        <w:tc>
          <w:tcPr>
            <w:tcW w:w="1034" w:type="pct"/>
            <w:shd w:val="clear" w:color="auto" w:fill="auto"/>
          </w:tcPr>
          <w:p w:rsidR="00221076" w:rsidRPr="002C2B69" w:rsidRDefault="00221076" w:rsidP="00241602">
            <w:pPr>
              <w:jc w:val="center"/>
              <w:rPr>
                <w:rFonts w:asciiTheme="majorHAnsi" w:hAnsiTheme="majorHAnsi"/>
                <w:i/>
              </w:rPr>
            </w:pPr>
            <w:r>
              <w:rPr>
                <w:rFonts w:asciiTheme="majorHAnsi" w:hAnsiTheme="majorHAnsi"/>
                <w:i/>
              </w:rPr>
              <w:t>3.09 (.74)</w:t>
            </w:r>
          </w:p>
        </w:tc>
        <w:tc>
          <w:tcPr>
            <w:tcW w:w="989" w:type="pct"/>
          </w:tcPr>
          <w:p w:rsidR="00221076" w:rsidRPr="002C2B69" w:rsidRDefault="00221076" w:rsidP="00241602">
            <w:pPr>
              <w:jc w:val="center"/>
              <w:rPr>
                <w:rFonts w:asciiTheme="majorHAnsi" w:hAnsiTheme="majorHAnsi"/>
                <w:i/>
              </w:rPr>
            </w:pPr>
            <w:r w:rsidRPr="002C2B69">
              <w:rPr>
                <w:rFonts w:asciiTheme="majorHAnsi" w:hAnsiTheme="majorHAnsi"/>
                <w:i/>
              </w:rPr>
              <w:t>2031</w:t>
            </w:r>
          </w:p>
        </w:tc>
        <w:tc>
          <w:tcPr>
            <w:tcW w:w="1032" w:type="pct"/>
          </w:tcPr>
          <w:p w:rsidR="00221076" w:rsidRPr="002C2B69" w:rsidRDefault="00221076" w:rsidP="00241602">
            <w:pPr>
              <w:jc w:val="center"/>
              <w:rPr>
                <w:rFonts w:asciiTheme="majorHAnsi" w:hAnsiTheme="majorHAnsi"/>
                <w:i/>
              </w:rPr>
            </w:pPr>
            <w:r w:rsidRPr="002C2B69">
              <w:rPr>
                <w:rFonts w:asciiTheme="majorHAnsi" w:hAnsiTheme="majorHAnsi"/>
                <w:i/>
              </w:rPr>
              <w:t>2.86(.86)</w:t>
            </w:r>
          </w:p>
        </w:tc>
      </w:tr>
      <w:tr w:rsidR="00221076" w:rsidRPr="002C2B69" w:rsidTr="00221076">
        <w:tc>
          <w:tcPr>
            <w:tcW w:w="881" w:type="pct"/>
            <w:tcBorders>
              <w:bottom w:val="single" w:sz="4" w:space="0" w:color="auto"/>
            </w:tcBorders>
          </w:tcPr>
          <w:p w:rsidR="00221076" w:rsidRPr="002C2B69" w:rsidRDefault="00221076" w:rsidP="00221076">
            <w:pPr>
              <w:rPr>
                <w:rFonts w:asciiTheme="majorHAnsi" w:hAnsiTheme="majorHAnsi"/>
                <w:b/>
                <w:i/>
              </w:rPr>
            </w:pPr>
            <w:r w:rsidRPr="002C2B69">
              <w:rPr>
                <w:rFonts w:asciiTheme="majorHAnsi" w:hAnsiTheme="majorHAnsi"/>
                <w:b/>
                <w:i/>
              </w:rPr>
              <w:t>Seniors*</w:t>
            </w:r>
          </w:p>
        </w:tc>
        <w:tc>
          <w:tcPr>
            <w:tcW w:w="1064" w:type="pct"/>
            <w:tcBorders>
              <w:bottom w:val="single" w:sz="4" w:space="0" w:color="auto"/>
            </w:tcBorders>
            <w:shd w:val="clear" w:color="auto" w:fill="auto"/>
            <w:vAlign w:val="center"/>
          </w:tcPr>
          <w:p w:rsidR="00221076" w:rsidRDefault="00221076" w:rsidP="00241602">
            <w:pPr>
              <w:jc w:val="center"/>
              <w:rPr>
                <w:rFonts w:asciiTheme="majorHAnsi" w:hAnsiTheme="majorHAnsi"/>
                <w:i/>
              </w:rPr>
            </w:pPr>
            <w:r>
              <w:rPr>
                <w:rFonts w:asciiTheme="majorHAnsi" w:hAnsiTheme="majorHAnsi"/>
                <w:i/>
              </w:rPr>
              <w:t>25</w:t>
            </w:r>
          </w:p>
          <w:p w:rsidR="00221076" w:rsidRPr="00683D7A" w:rsidRDefault="00221076" w:rsidP="00241602">
            <w:pPr>
              <w:jc w:val="center"/>
              <w:rPr>
                <w:rFonts w:asciiTheme="majorHAnsi" w:hAnsiTheme="majorHAnsi"/>
                <w:i/>
              </w:rPr>
            </w:pPr>
            <w:r>
              <w:rPr>
                <w:rFonts w:asciiTheme="majorHAnsi" w:hAnsiTheme="majorHAnsi"/>
                <w:i/>
              </w:rPr>
              <w:t>(20.0%)</w:t>
            </w:r>
          </w:p>
        </w:tc>
        <w:tc>
          <w:tcPr>
            <w:tcW w:w="1034" w:type="pct"/>
            <w:tcBorders>
              <w:bottom w:val="single" w:sz="4" w:space="0" w:color="auto"/>
            </w:tcBorders>
            <w:shd w:val="clear" w:color="auto" w:fill="auto"/>
          </w:tcPr>
          <w:p w:rsidR="00221076" w:rsidRPr="002C2B69" w:rsidRDefault="00221076" w:rsidP="00241602">
            <w:pPr>
              <w:jc w:val="center"/>
              <w:rPr>
                <w:rFonts w:asciiTheme="majorHAnsi" w:hAnsiTheme="majorHAnsi"/>
                <w:i/>
              </w:rPr>
            </w:pPr>
            <w:r>
              <w:rPr>
                <w:rFonts w:asciiTheme="majorHAnsi" w:hAnsiTheme="majorHAnsi"/>
                <w:i/>
              </w:rPr>
              <w:t>3.23 (.41)</w:t>
            </w:r>
          </w:p>
        </w:tc>
        <w:tc>
          <w:tcPr>
            <w:tcW w:w="989" w:type="pct"/>
            <w:tcBorders>
              <w:bottom w:val="single" w:sz="4" w:space="0" w:color="auto"/>
            </w:tcBorders>
          </w:tcPr>
          <w:p w:rsidR="00221076" w:rsidRPr="002C2B69" w:rsidRDefault="00221076" w:rsidP="00241602">
            <w:pPr>
              <w:jc w:val="center"/>
              <w:rPr>
                <w:rFonts w:asciiTheme="majorHAnsi" w:hAnsiTheme="majorHAnsi"/>
                <w:i/>
              </w:rPr>
            </w:pPr>
            <w:r w:rsidRPr="002C2B69">
              <w:rPr>
                <w:rFonts w:asciiTheme="majorHAnsi" w:hAnsiTheme="majorHAnsi"/>
                <w:i/>
              </w:rPr>
              <w:t>2400</w:t>
            </w:r>
          </w:p>
        </w:tc>
        <w:tc>
          <w:tcPr>
            <w:tcW w:w="1032" w:type="pct"/>
            <w:tcBorders>
              <w:bottom w:val="single" w:sz="4" w:space="0" w:color="auto"/>
            </w:tcBorders>
          </w:tcPr>
          <w:p w:rsidR="00221076" w:rsidRPr="002C2B69" w:rsidRDefault="00221076" w:rsidP="00241602">
            <w:pPr>
              <w:jc w:val="center"/>
              <w:rPr>
                <w:rFonts w:asciiTheme="majorHAnsi" w:hAnsiTheme="majorHAnsi"/>
                <w:i/>
              </w:rPr>
            </w:pPr>
            <w:r w:rsidRPr="002C2B69">
              <w:rPr>
                <w:rFonts w:asciiTheme="majorHAnsi" w:hAnsiTheme="majorHAnsi"/>
                <w:i/>
              </w:rPr>
              <w:t>3.10(.51)</w:t>
            </w:r>
          </w:p>
        </w:tc>
      </w:tr>
      <w:tr w:rsidR="00221076" w:rsidRPr="002C2B69" w:rsidTr="00221076">
        <w:tc>
          <w:tcPr>
            <w:tcW w:w="5000" w:type="pct"/>
            <w:gridSpan w:val="5"/>
            <w:tcBorders>
              <w:top w:val="single" w:sz="4" w:space="0" w:color="auto"/>
              <w:left w:val="nil"/>
              <w:bottom w:val="nil"/>
              <w:right w:val="nil"/>
            </w:tcBorders>
          </w:tcPr>
          <w:p w:rsidR="00221076" w:rsidRPr="007823F1" w:rsidRDefault="00221076" w:rsidP="00221076">
            <w:pPr>
              <w:rPr>
                <w:rFonts w:asciiTheme="majorHAnsi" w:hAnsiTheme="majorHAnsi"/>
              </w:rPr>
            </w:pPr>
            <w:r w:rsidRPr="002C2B69">
              <w:rPr>
                <w:rFonts w:asciiTheme="majorHAnsi" w:hAnsiTheme="majorHAnsi"/>
              </w:rPr>
              <w:t>Table 2.</w:t>
            </w:r>
            <w:r>
              <w:rPr>
                <w:rFonts w:asciiTheme="majorHAnsi" w:hAnsiTheme="majorHAnsi"/>
              </w:rPr>
              <w:t>3</w:t>
            </w:r>
            <w:r w:rsidRPr="002C2B69">
              <w:rPr>
                <w:rFonts w:asciiTheme="majorHAnsi" w:hAnsiTheme="majorHAnsi"/>
              </w:rPr>
              <w:t xml:space="preserve"> compares Cumulative GPA by academic rank in students that took the </w:t>
            </w:r>
            <w:r>
              <w:rPr>
                <w:rFonts w:asciiTheme="majorHAnsi" w:hAnsiTheme="majorHAnsi"/>
              </w:rPr>
              <w:t>CBASE English</w:t>
            </w:r>
            <w:r w:rsidRPr="002C2B69">
              <w:rPr>
                <w:rFonts w:asciiTheme="majorHAnsi" w:hAnsiTheme="majorHAnsi"/>
              </w:rPr>
              <w:t xml:space="preserve"> exam and students that did not.  </w:t>
            </w:r>
          </w:p>
        </w:tc>
      </w:tr>
    </w:tbl>
    <w:p w:rsidR="00221076" w:rsidRDefault="00221076"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E44212" w:rsidRDefault="00E44212" w:rsidP="005D76FD">
      <w:pPr>
        <w:rPr>
          <w:rFonts w:asciiTheme="majorHAnsi" w:hAnsiTheme="majorHAnsi"/>
          <w:b/>
          <w:sz w:val="28"/>
          <w:szCs w:val="26"/>
          <w:u w:val="single"/>
        </w:rPr>
      </w:pPr>
    </w:p>
    <w:p w:rsidR="00221076" w:rsidRPr="00AB3E35" w:rsidRDefault="00221076" w:rsidP="005D76FD">
      <w:pPr>
        <w:rPr>
          <w:rFonts w:asciiTheme="majorHAnsi" w:hAnsiTheme="majorHAnsi"/>
          <w:b/>
          <w:sz w:val="28"/>
          <w:szCs w:val="26"/>
          <w:u w:val="single"/>
        </w:rPr>
      </w:pPr>
      <w:r>
        <w:rPr>
          <w:rFonts w:asciiTheme="majorHAnsi" w:hAnsiTheme="majorHAnsi"/>
          <w:b/>
          <w:sz w:val="28"/>
          <w:szCs w:val="26"/>
          <w:u w:val="single"/>
        </w:rPr>
        <w:lastRenderedPageBreak/>
        <w:t>CBASE Social Studies</w:t>
      </w:r>
    </w:p>
    <w:tbl>
      <w:tblPr>
        <w:tblStyle w:val="TableGrid"/>
        <w:tblW w:w="5000" w:type="pct"/>
        <w:tblLook w:val="04A0" w:firstRow="1" w:lastRow="0" w:firstColumn="1" w:lastColumn="0" w:noHBand="0" w:noVBand="1"/>
      </w:tblPr>
      <w:tblGrid>
        <w:gridCol w:w="3597"/>
        <w:gridCol w:w="1799"/>
        <w:gridCol w:w="1801"/>
        <w:gridCol w:w="1799"/>
        <w:gridCol w:w="1804"/>
      </w:tblGrid>
      <w:tr w:rsidR="005D76FD" w:rsidRPr="008735D7" w:rsidTr="00FA7A9E">
        <w:tc>
          <w:tcPr>
            <w:tcW w:w="5000" w:type="pct"/>
            <w:gridSpan w:val="5"/>
          </w:tcPr>
          <w:p w:rsidR="005D76FD" w:rsidRPr="008735D7" w:rsidRDefault="00A11E12" w:rsidP="00FA7A9E">
            <w:pPr>
              <w:rPr>
                <w:rFonts w:asciiTheme="majorHAnsi" w:hAnsiTheme="majorHAnsi" w:cs="Times New Roman"/>
                <w:b/>
              </w:rPr>
            </w:pPr>
            <w:r>
              <w:rPr>
                <w:rFonts w:asciiTheme="majorHAnsi" w:hAnsiTheme="majorHAnsi" w:cs="Times New Roman"/>
                <w:b/>
              </w:rPr>
              <w:t>Table 2.4</w:t>
            </w:r>
            <w:r w:rsidR="005D76FD" w:rsidRPr="008735D7">
              <w:rPr>
                <w:rFonts w:asciiTheme="majorHAnsi" w:hAnsiTheme="majorHAnsi" w:cs="Times New Roman"/>
                <w:b/>
              </w:rPr>
              <w:t xml:space="preserve"> </w:t>
            </w:r>
            <w:r w:rsidR="005D76FD">
              <w:rPr>
                <w:rFonts w:asciiTheme="majorHAnsi" w:hAnsiTheme="majorHAnsi" w:cs="Times New Roman"/>
                <w:b/>
              </w:rPr>
              <w:t>HS GPA, SAT, and Cumulative GPA Comparison (CBASE Social Studies)</w:t>
            </w:r>
          </w:p>
        </w:tc>
      </w:tr>
      <w:tr w:rsidR="005D76FD" w:rsidRPr="008735D7" w:rsidTr="00FA7A9E">
        <w:tc>
          <w:tcPr>
            <w:tcW w:w="1665" w:type="pct"/>
            <w:vMerge w:val="restart"/>
          </w:tcPr>
          <w:p w:rsidR="005D76FD" w:rsidRPr="008735D7" w:rsidRDefault="005D76FD" w:rsidP="00FA7A9E">
            <w:pPr>
              <w:rPr>
                <w:rFonts w:asciiTheme="majorHAnsi" w:hAnsiTheme="majorHAnsi" w:cs="Times New Roman"/>
                <w:b/>
              </w:rPr>
            </w:pPr>
          </w:p>
        </w:tc>
        <w:tc>
          <w:tcPr>
            <w:tcW w:w="1667" w:type="pct"/>
            <w:gridSpan w:val="2"/>
          </w:tcPr>
          <w:p w:rsidR="005D76FD" w:rsidRPr="008735D7" w:rsidRDefault="005D76FD" w:rsidP="00FA7A9E">
            <w:pPr>
              <w:jc w:val="center"/>
              <w:rPr>
                <w:rFonts w:asciiTheme="majorHAnsi" w:hAnsiTheme="majorHAnsi" w:cs="Times New Roman"/>
                <w:b/>
              </w:rPr>
            </w:pPr>
            <w:r>
              <w:rPr>
                <w:rFonts w:asciiTheme="majorHAnsi" w:hAnsiTheme="majorHAnsi" w:cs="Times New Roman"/>
                <w:b/>
              </w:rPr>
              <w:t>CBASE Social Studies</w:t>
            </w:r>
            <w:r w:rsidRPr="008735D7">
              <w:rPr>
                <w:rFonts w:asciiTheme="majorHAnsi" w:hAnsiTheme="majorHAnsi" w:cs="Times New Roman"/>
                <w:b/>
              </w:rPr>
              <w:t xml:space="preserve"> Test Taker</w:t>
            </w:r>
          </w:p>
        </w:tc>
        <w:tc>
          <w:tcPr>
            <w:tcW w:w="1668" w:type="pct"/>
            <w:gridSpan w:val="2"/>
          </w:tcPr>
          <w:p w:rsidR="005D76FD" w:rsidRPr="008735D7" w:rsidRDefault="005D76FD" w:rsidP="00FA7A9E">
            <w:pPr>
              <w:jc w:val="center"/>
              <w:rPr>
                <w:rFonts w:asciiTheme="majorHAnsi" w:hAnsiTheme="majorHAnsi" w:cs="Times New Roman"/>
                <w:b/>
              </w:rPr>
            </w:pPr>
            <w:r>
              <w:rPr>
                <w:rFonts w:asciiTheme="majorHAnsi" w:hAnsiTheme="majorHAnsi" w:cs="Times New Roman"/>
                <w:b/>
              </w:rPr>
              <w:t xml:space="preserve">Non-test taker </w:t>
            </w:r>
            <w:r w:rsidRPr="008735D7">
              <w:rPr>
                <w:rFonts w:asciiTheme="majorHAnsi" w:hAnsiTheme="majorHAnsi" w:cs="Times New Roman"/>
                <w:b/>
              </w:rPr>
              <w:t>Student</w:t>
            </w:r>
          </w:p>
        </w:tc>
      </w:tr>
      <w:tr w:rsidR="005D76FD" w:rsidRPr="008735D7" w:rsidTr="00FA7A9E">
        <w:tc>
          <w:tcPr>
            <w:tcW w:w="1665" w:type="pct"/>
            <w:vMerge/>
          </w:tcPr>
          <w:p w:rsidR="005D76FD" w:rsidRPr="008735D7" w:rsidRDefault="005D76FD" w:rsidP="00FA7A9E">
            <w:pPr>
              <w:rPr>
                <w:rFonts w:asciiTheme="majorHAnsi" w:hAnsiTheme="majorHAnsi" w:cs="Times New Roman"/>
              </w:rPr>
            </w:pPr>
          </w:p>
        </w:tc>
        <w:tc>
          <w:tcPr>
            <w:tcW w:w="833" w:type="pct"/>
          </w:tcPr>
          <w:p w:rsidR="005D76FD" w:rsidRPr="008735D7" w:rsidRDefault="005D76FD" w:rsidP="00FA7A9E">
            <w:pPr>
              <w:jc w:val="center"/>
              <w:rPr>
                <w:rFonts w:asciiTheme="majorHAnsi" w:hAnsiTheme="majorHAnsi" w:cs="Times New Roman"/>
                <w:b/>
              </w:rPr>
            </w:pPr>
            <w:r w:rsidRPr="008735D7">
              <w:rPr>
                <w:rFonts w:asciiTheme="majorHAnsi" w:hAnsiTheme="majorHAnsi" w:cs="Times New Roman"/>
                <w:b/>
              </w:rPr>
              <w:t>N</w:t>
            </w:r>
          </w:p>
        </w:tc>
        <w:tc>
          <w:tcPr>
            <w:tcW w:w="834" w:type="pct"/>
          </w:tcPr>
          <w:p w:rsidR="005D76FD" w:rsidRPr="008735D7" w:rsidRDefault="00FA7A9E" w:rsidP="00FA7A9E">
            <w:pPr>
              <w:jc w:val="center"/>
              <w:rPr>
                <w:rFonts w:asciiTheme="majorHAnsi" w:hAnsiTheme="majorHAnsi" w:cs="Times New Roman"/>
                <w:b/>
              </w:rPr>
            </w:pPr>
            <w:r>
              <w:rPr>
                <w:rFonts w:asciiTheme="majorHAnsi" w:hAnsiTheme="majorHAnsi" w:cs="Times New Roman"/>
                <w:b/>
              </w:rPr>
              <w:t>Mean</w:t>
            </w:r>
            <w:r w:rsidR="005D76FD" w:rsidRPr="008735D7">
              <w:rPr>
                <w:rFonts w:asciiTheme="majorHAnsi" w:hAnsiTheme="majorHAnsi" w:cs="Times New Roman"/>
                <w:b/>
              </w:rPr>
              <w:t xml:space="preserve"> (SD)</w:t>
            </w:r>
          </w:p>
        </w:tc>
        <w:tc>
          <w:tcPr>
            <w:tcW w:w="833" w:type="pct"/>
          </w:tcPr>
          <w:p w:rsidR="005D76FD" w:rsidRPr="008735D7" w:rsidRDefault="005D76FD" w:rsidP="00FA7A9E">
            <w:pPr>
              <w:jc w:val="center"/>
              <w:rPr>
                <w:rFonts w:asciiTheme="majorHAnsi" w:hAnsiTheme="majorHAnsi" w:cs="Times New Roman"/>
                <w:b/>
              </w:rPr>
            </w:pPr>
            <w:r w:rsidRPr="008735D7">
              <w:rPr>
                <w:rFonts w:asciiTheme="majorHAnsi" w:hAnsiTheme="majorHAnsi" w:cs="Times New Roman"/>
                <w:b/>
              </w:rPr>
              <w:t>N</w:t>
            </w:r>
          </w:p>
        </w:tc>
        <w:tc>
          <w:tcPr>
            <w:tcW w:w="835" w:type="pct"/>
          </w:tcPr>
          <w:p w:rsidR="005D76FD" w:rsidRPr="008735D7" w:rsidRDefault="00FA7A9E" w:rsidP="00FA7A9E">
            <w:pPr>
              <w:jc w:val="center"/>
              <w:rPr>
                <w:rFonts w:asciiTheme="majorHAnsi" w:hAnsiTheme="majorHAnsi" w:cs="Times New Roman"/>
                <w:b/>
              </w:rPr>
            </w:pPr>
            <w:r>
              <w:rPr>
                <w:rFonts w:asciiTheme="majorHAnsi" w:hAnsiTheme="majorHAnsi" w:cs="Times New Roman"/>
                <w:b/>
              </w:rPr>
              <w:t>Mean</w:t>
            </w:r>
            <w:r w:rsidR="005D76FD" w:rsidRPr="008735D7">
              <w:rPr>
                <w:rFonts w:asciiTheme="majorHAnsi" w:hAnsiTheme="majorHAnsi" w:cs="Times New Roman"/>
                <w:b/>
              </w:rPr>
              <w:t xml:space="preserve"> (SD)</w:t>
            </w:r>
          </w:p>
        </w:tc>
      </w:tr>
      <w:tr w:rsidR="005D76FD" w:rsidRPr="008735D7" w:rsidTr="00FF5ECA">
        <w:tc>
          <w:tcPr>
            <w:tcW w:w="1665" w:type="pct"/>
          </w:tcPr>
          <w:p w:rsidR="005D76FD" w:rsidRPr="008735D7" w:rsidRDefault="005D76FD" w:rsidP="00FA7A9E">
            <w:pPr>
              <w:rPr>
                <w:rFonts w:asciiTheme="majorHAnsi" w:hAnsiTheme="majorHAnsi" w:cs="Times New Roman"/>
                <w:b/>
              </w:rPr>
            </w:pPr>
            <w:r w:rsidRPr="008735D7">
              <w:rPr>
                <w:rFonts w:asciiTheme="majorHAnsi" w:hAnsiTheme="majorHAnsi" w:cs="Times New Roman"/>
                <w:b/>
              </w:rPr>
              <w:t>High School GPA</w:t>
            </w:r>
          </w:p>
        </w:tc>
        <w:tc>
          <w:tcPr>
            <w:tcW w:w="833" w:type="pct"/>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82</w:t>
            </w:r>
          </w:p>
        </w:tc>
        <w:tc>
          <w:tcPr>
            <w:tcW w:w="834" w:type="pct"/>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3.45(.93)</w:t>
            </w:r>
          </w:p>
        </w:tc>
        <w:tc>
          <w:tcPr>
            <w:tcW w:w="833" w:type="pct"/>
          </w:tcPr>
          <w:p w:rsidR="005D76FD" w:rsidRPr="008735D7" w:rsidRDefault="005D76FD" w:rsidP="00241602">
            <w:pPr>
              <w:jc w:val="center"/>
              <w:rPr>
                <w:rFonts w:asciiTheme="majorHAnsi" w:hAnsiTheme="majorHAnsi" w:cs="Times New Roman"/>
                <w:i/>
              </w:rPr>
            </w:pPr>
            <w:r w:rsidRPr="008735D7">
              <w:rPr>
                <w:rFonts w:asciiTheme="majorHAnsi" w:hAnsiTheme="majorHAnsi" w:cs="Times New Roman"/>
                <w:i/>
              </w:rPr>
              <w:t>3859</w:t>
            </w:r>
          </w:p>
        </w:tc>
        <w:tc>
          <w:tcPr>
            <w:tcW w:w="835" w:type="pct"/>
          </w:tcPr>
          <w:p w:rsidR="005D76FD" w:rsidRPr="008735D7" w:rsidRDefault="005D76FD" w:rsidP="00241602">
            <w:pPr>
              <w:jc w:val="center"/>
              <w:rPr>
                <w:rFonts w:asciiTheme="majorHAnsi" w:hAnsiTheme="majorHAnsi" w:cs="Times New Roman"/>
                <w:i/>
              </w:rPr>
            </w:pPr>
            <w:r w:rsidRPr="008735D7">
              <w:rPr>
                <w:rFonts w:asciiTheme="majorHAnsi" w:hAnsiTheme="majorHAnsi" w:cs="Times New Roman"/>
                <w:i/>
              </w:rPr>
              <w:t>3.32(1.0)</w:t>
            </w:r>
          </w:p>
        </w:tc>
      </w:tr>
      <w:tr w:rsidR="005D76FD" w:rsidRPr="008735D7" w:rsidTr="00FF5ECA">
        <w:tc>
          <w:tcPr>
            <w:tcW w:w="1665" w:type="pct"/>
          </w:tcPr>
          <w:p w:rsidR="005D76FD" w:rsidRPr="008735D7" w:rsidRDefault="005D76FD" w:rsidP="00FA7A9E">
            <w:pPr>
              <w:rPr>
                <w:rFonts w:asciiTheme="majorHAnsi" w:hAnsiTheme="majorHAnsi" w:cs="Times New Roman"/>
                <w:b/>
              </w:rPr>
            </w:pPr>
            <w:r w:rsidRPr="008735D7">
              <w:rPr>
                <w:rFonts w:asciiTheme="majorHAnsi" w:hAnsiTheme="majorHAnsi" w:cs="Times New Roman"/>
                <w:b/>
              </w:rPr>
              <w:t>SAT Verbal</w:t>
            </w:r>
          </w:p>
        </w:tc>
        <w:tc>
          <w:tcPr>
            <w:tcW w:w="833" w:type="pct"/>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99</w:t>
            </w:r>
          </w:p>
        </w:tc>
        <w:tc>
          <w:tcPr>
            <w:tcW w:w="834" w:type="pct"/>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520(71)</w:t>
            </w:r>
          </w:p>
        </w:tc>
        <w:tc>
          <w:tcPr>
            <w:tcW w:w="833" w:type="pct"/>
          </w:tcPr>
          <w:p w:rsidR="005D76FD" w:rsidRPr="008735D7" w:rsidRDefault="005D76FD" w:rsidP="00241602">
            <w:pPr>
              <w:jc w:val="center"/>
              <w:rPr>
                <w:rFonts w:asciiTheme="majorHAnsi" w:hAnsiTheme="majorHAnsi" w:cs="Times New Roman"/>
                <w:i/>
              </w:rPr>
            </w:pPr>
            <w:r w:rsidRPr="008735D7">
              <w:rPr>
                <w:rFonts w:asciiTheme="majorHAnsi" w:hAnsiTheme="majorHAnsi" w:cs="Times New Roman"/>
                <w:i/>
              </w:rPr>
              <w:t>4772</w:t>
            </w:r>
          </w:p>
        </w:tc>
        <w:tc>
          <w:tcPr>
            <w:tcW w:w="835" w:type="pct"/>
          </w:tcPr>
          <w:p w:rsidR="005D76FD" w:rsidRPr="008735D7" w:rsidRDefault="005D76FD" w:rsidP="00241602">
            <w:pPr>
              <w:jc w:val="center"/>
              <w:rPr>
                <w:rFonts w:asciiTheme="majorHAnsi" w:hAnsiTheme="majorHAnsi" w:cs="Times New Roman"/>
                <w:i/>
              </w:rPr>
            </w:pPr>
            <w:r w:rsidRPr="008735D7">
              <w:rPr>
                <w:rFonts w:asciiTheme="majorHAnsi" w:hAnsiTheme="majorHAnsi" w:cs="Times New Roman"/>
                <w:i/>
              </w:rPr>
              <w:t>529(75)</w:t>
            </w:r>
          </w:p>
        </w:tc>
      </w:tr>
      <w:tr w:rsidR="005D76FD" w:rsidRPr="008735D7" w:rsidTr="00FF5ECA">
        <w:tc>
          <w:tcPr>
            <w:tcW w:w="1665" w:type="pct"/>
          </w:tcPr>
          <w:p w:rsidR="005D76FD" w:rsidRPr="008735D7" w:rsidRDefault="005D76FD" w:rsidP="00FA7A9E">
            <w:pPr>
              <w:rPr>
                <w:rFonts w:asciiTheme="majorHAnsi" w:hAnsiTheme="majorHAnsi" w:cs="Times New Roman"/>
                <w:b/>
              </w:rPr>
            </w:pPr>
            <w:r w:rsidRPr="008735D7">
              <w:rPr>
                <w:rFonts w:asciiTheme="majorHAnsi" w:hAnsiTheme="majorHAnsi" w:cs="Times New Roman"/>
                <w:b/>
              </w:rPr>
              <w:t>SAT Math</w:t>
            </w:r>
          </w:p>
        </w:tc>
        <w:tc>
          <w:tcPr>
            <w:tcW w:w="833" w:type="pct"/>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99</w:t>
            </w:r>
          </w:p>
        </w:tc>
        <w:tc>
          <w:tcPr>
            <w:tcW w:w="834" w:type="pct"/>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538(84)</w:t>
            </w:r>
          </w:p>
        </w:tc>
        <w:tc>
          <w:tcPr>
            <w:tcW w:w="833" w:type="pct"/>
          </w:tcPr>
          <w:p w:rsidR="005D76FD" w:rsidRPr="008735D7" w:rsidRDefault="005D76FD" w:rsidP="00241602">
            <w:pPr>
              <w:jc w:val="center"/>
              <w:rPr>
                <w:rFonts w:asciiTheme="majorHAnsi" w:hAnsiTheme="majorHAnsi" w:cs="Times New Roman"/>
                <w:i/>
              </w:rPr>
            </w:pPr>
            <w:r w:rsidRPr="008735D7">
              <w:rPr>
                <w:rFonts w:asciiTheme="majorHAnsi" w:hAnsiTheme="majorHAnsi" w:cs="Times New Roman"/>
                <w:i/>
              </w:rPr>
              <w:t>4772</w:t>
            </w:r>
          </w:p>
        </w:tc>
        <w:tc>
          <w:tcPr>
            <w:tcW w:w="835" w:type="pct"/>
          </w:tcPr>
          <w:p w:rsidR="005D76FD" w:rsidRPr="008735D7" w:rsidRDefault="005D76FD" w:rsidP="00241602">
            <w:pPr>
              <w:jc w:val="center"/>
              <w:rPr>
                <w:rFonts w:asciiTheme="majorHAnsi" w:hAnsiTheme="majorHAnsi" w:cs="Times New Roman"/>
                <w:i/>
              </w:rPr>
            </w:pPr>
            <w:r w:rsidRPr="008735D7">
              <w:rPr>
                <w:rFonts w:asciiTheme="majorHAnsi" w:hAnsiTheme="majorHAnsi" w:cs="Times New Roman"/>
                <w:i/>
              </w:rPr>
              <w:t>538(77)</w:t>
            </w:r>
          </w:p>
        </w:tc>
      </w:tr>
      <w:tr w:rsidR="005D76FD" w:rsidRPr="008735D7" w:rsidTr="00FF5ECA">
        <w:tc>
          <w:tcPr>
            <w:tcW w:w="1665" w:type="pct"/>
            <w:tcBorders>
              <w:bottom w:val="single" w:sz="4" w:space="0" w:color="auto"/>
            </w:tcBorders>
          </w:tcPr>
          <w:p w:rsidR="005D76FD" w:rsidRPr="008735D7" w:rsidRDefault="005D76FD" w:rsidP="00FA7A9E">
            <w:pPr>
              <w:rPr>
                <w:rFonts w:asciiTheme="majorHAnsi" w:hAnsiTheme="majorHAnsi" w:cs="Times New Roman"/>
                <w:b/>
              </w:rPr>
            </w:pPr>
            <w:r w:rsidRPr="008735D7">
              <w:rPr>
                <w:rFonts w:asciiTheme="majorHAnsi" w:hAnsiTheme="majorHAnsi" w:cs="Times New Roman"/>
                <w:b/>
              </w:rPr>
              <w:t>Cumulative GPA</w:t>
            </w:r>
          </w:p>
        </w:tc>
        <w:tc>
          <w:tcPr>
            <w:tcW w:w="833" w:type="pct"/>
            <w:tcBorders>
              <w:bottom w:val="single" w:sz="4" w:space="0" w:color="auto"/>
            </w:tcBorders>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132</w:t>
            </w:r>
          </w:p>
        </w:tc>
        <w:tc>
          <w:tcPr>
            <w:tcW w:w="834" w:type="pct"/>
            <w:tcBorders>
              <w:bottom w:val="single" w:sz="4" w:space="0" w:color="auto"/>
            </w:tcBorders>
            <w:shd w:val="clear" w:color="auto" w:fill="auto"/>
          </w:tcPr>
          <w:p w:rsidR="005D76FD" w:rsidRPr="008735D7" w:rsidRDefault="00FF5ECA" w:rsidP="00241602">
            <w:pPr>
              <w:jc w:val="center"/>
              <w:rPr>
                <w:rFonts w:asciiTheme="majorHAnsi" w:hAnsiTheme="majorHAnsi" w:cs="Times New Roman"/>
                <w:i/>
              </w:rPr>
            </w:pPr>
            <w:r>
              <w:rPr>
                <w:rFonts w:asciiTheme="majorHAnsi" w:hAnsiTheme="majorHAnsi" w:cs="Times New Roman"/>
                <w:i/>
              </w:rPr>
              <w:t>2.93(.86)</w:t>
            </w:r>
          </w:p>
        </w:tc>
        <w:tc>
          <w:tcPr>
            <w:tcW w:w="833" w:type="pct"/>
            <w:tcBorders>
              <w:bottom w:val="single" w:sz="4" w:space="0" w:color="auto"/>
            </w:tcBorders>
          </w:tcPr>
          <w:p w:rsidR="005D76FD" w:rsidRPr="008735D7" w:rsidRDefault="005D76FD" w:rsidP="00241602">
            <w:pPr>
              <w:tabs>
                <w:tab w:val="left" w:pos="840"/>
              </w:tabs>
              <w:jc w:val="center"/>
              <w:rPr>
                <w:rFonts w:asciiTheme="majorHAnsi" w:hAnsiTheme="majorHAnsi" w:cs="Times New Roman"/>
                <w:i/>
              </w:rPr>
            </w:pPr>
            <w:r w:rsidRPr="008735D7">
              <w:rPr>
                <w:rFonts w:asciiTheme="majorHAnsi" w:hAnsiTheme="majorHAnsi" w:cs="Times New Roman"/>
                <w:i/>
              </w:rPr>
              <w:t>7462</w:t>
            </w:r>
          </w:p>
        </w:tc>
        <w:tc>
          <w:tcPr>
            <w:tcW w:w="835" w:type="pct"/>
            <w:tcBorders>
              <w:bottom w:val="single" w:sz="4" w:space="0" w:color="auto"/>
            </w:tcBorders>
          </w:tcPr>
          <w:p w:rsidR="005D76FD" w:rsidRPr="008735D7" w:rsidRDefault="005D76FD" w:rsidP="00241602">
            <w:pPr>
              <w:jc w:val="center"/>
              <w:rPr>
                <w:rFonts w:asciiTheme="majorHAnsi" w:hAnsiTheme="majorHAnsi" w:cs="Times New Roman"/>
                <w:i/>
              </w:rPr>
            </w:pPr>
            <w:r w:rsidRPr="008735D7">
              <w:rPr>
                <w:rFonts w:asciiTheme="majorHAnsi" w:hAnsiTheme="majorHAnsi" w:cs="Times New Roman"/>
                <w:i/>
              </w:rPr>
              <w:t>2.78(.98)</w:t>
            </w:r>
          </w:p>
        </w:tc>
      </w:tr>
      <w:tr w:rsidR="007823F1" w:rsidRPr="008735D7" w:rsidTr="007823F1">
        <w:tc>
          <w:tcPr>
            <w:tcW w:w="5000" w:type="pct"/>
            <w:gridSpan w:val="5"/>
            <w:tcBorders>
              <w:top w:val="single" w:sz="4" w:space="0" w:color="auto"/>
              <w:left w:val="nil"/>
              <w:bottom w:val="nil"/>
              <w:right w:val="nil"/>
            </w:tcBorders>
          </w:tcPr>
          <w:p w:rsidR="007823F1" w:rsidRPr="008735D7" w:rsidRDefault="007823F1" w:rsidP="00FA7A9E">
            <w:pPr>
              <w:rPr>
                <w:rFonts w:asciiTheme="majorHAnsi" w:hAnsiTheme="majorHAnsi" w:cs="Times New Roman"/>
                <w:i/>
              </w:rPr>
            </w:pPr>
            <w:r>
              <w:t>Table 2.4</w:t>
            </w:r>
            <w:r w:rsidRPr="00AF3AE6">
              <w:t xml:space="preserve"> compares High School GPA, SAT Verbal, SAT Math, and Cumulative GPA in students that took the </w:t>
            </w:r>
            <w:r>
              <w:t xml:space="preserve">CBASE Social Studies </w:t>
            </w:r>
            <w:r w:rsidRPr="00AF3AE6">
              <w:t>exam and students that did n</w:t>
            </w:r>
            <w:r>
              <w:t>ot.</w:t>
            </w:r>
          </w:p>
        </w:tc>
      </w:tr>
    </w:tbl>
    <w:p w:rsidR="007823F1" w:rsidRDefault="007823F1" w:rsidP="005D76FD"/>
    <w:tbl>
      <w:tblPr>
        <w:tblStyle w:val="TableGrid"/>
        <w:tblW w:w="5000" w:type="pct"/>
        <w:tblLook w:val="04A0" w:firstRow="1" w:lastRow="0" w:firstColumn="1" w:lastColumn="0" w:noHBand="0" w:noVBand="1"/>
      </w:tblPr>
      <w:tblGrid>
        <w:gridCol w:w="2700"/>
        <w:gridCol w:w="2700"/>
        <w:gridCol w:w="2700"/>
        <w:gridCol w:w="2700"/>
      </w:tblGrid>
      <w:tr w:rsidR="005D76FD" w:rsidRPr="00527DAF" w:rsidTr="00FA7A9E">
        <w:tc>
          <w:tcPr>
            <w:tcW w:w="5000" w:type="pct"/>
            <w:gridSpan w:val="4"/>
          </w:tcPr>
          <w:p w:rsidR="005D76FD" w:rsidRPr="00527DAF" w:rsidRDefault="005D76FD" w:rsidP="00A11E12">
            <w:pPr>
              <w:rPr>
                <w:rFonts w:asciiTheme="majorHAnsi" w:hAnsiTheme="majorHAnsi"/>
                <w:b/>
              </w:rPr>
            </w:pPr>
            <w:r>
              <w:rPr>
                <w:rFonts w:asciiTheme="majorHAnsi" w:hAnsiTheme="majorHAnsi"/>
                <w:b/>
              </w:rPr>
              <w:t xml:space="preserve">Table </w:t>
            </w:r>
            <w:r w:rsidR="00A11E12">
              <w:rPr>
                <w:rFonts w:asciiTheme="majorHAnsi" w:hAnsiTheme="majorHAnsi"/>
                <w:b/>
              </w:rPr>
              <w:t>2.5</w:t>
            </w:r>
            <w:r>
              <w:rPr>
                <w:rFonts w:asciiTheme="majorHAnsi" w:hAnsiTheme="majorHAnsi"/>
                <w:b/>
              </w:rPr>
              <w:t xml:space="preserve"> Race/Ethnicity Comparison for Test-takers and Non-test-takers (CBASE Social Studies)</w:t>
            </w:r>
          </w:p>
        </w:tc>
      </w:tr>
      <w:tr w:rsidR="005D76FD" w:rsidRPr="00527DAF" w:rsidTr="00FA7A9E">
        <w:tc>
          <w:tcPr>
            <w:tcW w:w="1250" w:type="pct"/>
          </w:tcPr>
          <w:p w:rsidR="005D76FD" w:rsidRPr="00527DAF" w:rsidRDefault="005D76FD" w:rsidP="00994091">
            <w:pPr>
              <w:rPr>
                <w:rFonts w:asciiTheme="majorHAnsi" w:hAnsiTheme="majorHAnsi"/>
                <w:b/>
              </w:rPr>
            </w:pPr>
            <w:r>
              <w:rPr>
                <w:rFonts w:asciiTheme="majorHAnsi" w:hAnsiTheme="majorHAnsi"/>
                <w:b/>
              </w:rPr>
              <w:t>Race/</w:t>
            </w:r>
            <w:r w:rsidR="00994091">
              <w:rPr>
                <w:rFonts w:asciiTheme="majorHAnsi" w:hAnsiTheme="majorHAnsi"/>
                <w:b/>
              </w:rPr>
              <w:t xml:space="preserve">Ethnicity </w:t>
            </w:r>
          </w:p>
        </w:tc>
        <w:tc>
          <w:tcPr>
            <w:tcW w:w="1250" w:type="pct"/>
          </w:tcPr>
          <w:p w:rsidR="005D76FD" w:rsidRPr="00527DAF" w:rsidRDefault="005D76FD" w:rsidP="00FA7A9E">
            <w:pPr>
              <w:rPr>
                <w:rFonts w:asciiTheme="majorHAnsi" w:hAnsiTheme="majorHAnsi"/>
                <w:b/>
              </w:rPr>
            </w:pPr>
            <w:r>
              <w:rPr>
                <w:rFonts w:asciiTheme="majorHAnsi" w:hAnsiTheme="majorHAnsi"/>
                <w:b/>
              </w:rPr>
              <w:t>CBASE Social Studies</w:t>
            </w:r>
            <w:r w:rsidRPr="00527DAF">
              <w:rPr>
                <w:rFonts w:asciiTheme="majorHAnsi" w:hAnsiTheme="majorHAnsi"/>
                <w:b/>
              </w:rPr>
              <w:t xml:space="preserve"> Test Taker</w:t>
            </w:r>
          </w:p>
        </w:tc>
        <w:tc>
          <w:tcPr>
            <w:tcW w:w="1250" w:type="pct"/>
          </w:tcPr>
          <w:p w:rsidR="005D76FD" w:rsidRPr="00527DAF" w:rsidRDefault="005D76FD" w:rsidP="00FA7A9E">
            <w:pPr>
              <w:rPr>
                <w:rFonts w:asciiTheme="majorHAnsi" w:hAnsiTheme="majorHAnsi"/>
                <w:b/>
              </w:rPr>
            </w:pPr>
            <w:r w:rsidRPr="00527DAF">
              <w:rPr>
                <w:rFonts w:asciiTheme="majorHAnsi" w:hAnsiTheme="majorHAnsi"/>
                <w:b/>
              </w:rPr>
              <w:t>Non-</w:t>
            </w:r>
            <w:r>
              <w:rPr>
                <w:rFonts w:asciiTheme="majorHAnsi" w:hAnsiTheme="majorHAnsi"/>
                <w:b/>
              </w:rPr>
              <w:t>Test taker Student</w:t>
            </w:r>
          </w:p>
        </w:tc>
        <w:tc>
          <w:tcPr>
            <w:tcW w:w="1250" w:type="pct"/>
          </w:tcPr>
          <w:p w:rsidR="005D76FD" w:rsidRPr="00527DAF" w:rsidRDefault="005D76FD" w:rsidP="00FA7A9E">
            <w:pPr>
              <w:rPr>
                <w:rFonts w:asciiTheme="majorHAnsi" w:hAnsiTheme="majorHAnsi"/>
                <w:b/>
              </w:rPr>
            </w:pPr>
            <w:r w:rsidRPr="00527DAF">
              <w:rPr>
                <w:rFonts w:asciiTheme="majorHAnsi" w:hAnsiTheme="majorHAnsi"/>
                <w:b/>
              </w:rPr>
              <w:t>Total</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African American</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25</w:t>
            </w:r>
          </w:p>
          <w:p w:rsidR="0013065D" w:rsidRPr="00527DAF" w:rsidRDefault="0013065D" w:rsidP="00241602">
            <w:pPr>
              <w:jc w:val="center"/>
              <w:rPr>
                <w:rFonts w:asciiTheme="majorHAnsi" w:hAnsiTheme="majorHAnsi"/>
                <w:i/>
              </w:rPr>
            </w:pPr>
            <w:r>
              <w:rPr>
                <w:rFonts w:asciiTheme="majorHAnsi" w:hAnsiTheme="majorHAnsi"/>
                <w:i/>
              </w:rPr>
              <w:t>(18.9%)</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940</w:t>
            </w:r>
          </w:p>
          <w:p w:rsidR="005D76FD" w:rsidRPr="00527DAF" w:rsidRDefault="005D76FD" w:rsidP="00241602">
            <w:pPr>
              <w:jc w:val="center"/>
              <w:rPr>
                <w:rFonts w:asciiTheme="majorHAnsi" w:hAnsiTheme="majorHAnsi"/>
                <w:i/>
              </w:rPr>
            </w:pPr>
            <w:r w:rsidRPr="00527DAF">
              <w:rPr>
                <w:rFonts w:asciiTheme="majorHAnsi" w:hAnsiTheme="majorHAnsi"/>
                <w:i/>
              </w:rPr>
              <w:t>(12.6%)</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964</w:t>
            </w:r>
          </w:p>
          <w:p w:rsidR="005D76FD" w:rsidRPr="00527DAF" w:rsidRDefault="005D76FD" w:rsidP="00241602">
            <w:pPr>
              <w:jc w:val="center"/>
              <w:rPr>
                <w:rFonts w:asciiTheme="majorHAnsi" w:hAnsiTheme="majorHAnsi"/>
                <w:i/>
              </w:rPr>
            </w:pPr>
            <w:r w:rsidRPr="00527DAF">
              <w:rPr>
                <w:rFonts w:asciiTheme="majorHAnsi" w:hAnsiTheme="majorHAnsi"/>
                <w:i/>
              </w:rPr>
              <w:t>(12.7%)</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 xml:space="preserve">American </w:t>
            </w:r>
            <w:proofErr w:type="spellStart"/>
            <w:r w:rsidRPr="00527DAF">
              <w:rPr>
                <w:rFonts w:asciiTheme="majorHAnsi" w:hAnsiTheme="majorHAnsi"/>
                <w:b/>
              </w:rPr>
              <w:t>Ind</w:t>
            </w:r>
            <w:proofErr w:type="spellEnd"/>
            <w:r w:rsidRPr="00527DAF">
              <w:rPr>
                <w:rFonts w:asciiTheme="majorHAnsi" w:hAnsiTheme="majorHAnsi"/>
                <w:b/>
              </w:rPr>
              <w:t>/Alaska Native</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0</w:t>
            </w:r>
          </w:p>
          <w:p w:rsidR="0013065D" w:rsidRPr="00527DAF" w:rsidRDefault="0013065D" w:rsidP="00241602">
            <w:pPr>
              <w:jc w:val="center"/>
              <w:rPr>
                <w:rFonts w:asciiTheme="majorHAnsi" w:hAnsiTheme="majorHAnsi"/>
                <w:i/>
              </w:rPr>
            </w:pPr>
            <w:r>
              <w:rPr>
                <w:rFonts w:asciiTheme="majorHAnsi" w:hAnsiTheme="majorHAnsi"/>
                <w:i/>
              </w:rPr>
              <w:t>(0.00%)</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31</w:t>
            </w:r>
          </w:p>
          <w:p w:rsidR="005D76FD" w:rsidRPr="00527DAF" w:rsidRDefault="005D76FD" w:rsidP="00241602">
            <w:pPr>
              <w:jc w:val="center"/>
              <w:rPr>
                <w:rFonts w:asciiTheme="majorHAnsi" w:hAnsiTheme="majorHAnsi"/>
                <w:i/>
              </w:rPr>
            </w:pPr>
            <w:r w:rsidRPr="00527DAF">
              <w:rPr>
                <w:rFonts w:asciiTheme="majorHAnsi" w:hAnsiTheme="majorHAnsi"/>
                <w:i/>
              </w:rPr>
              <w:t>(0.4%)</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32</w:t>
            </w:r>
          </w:p>
          <w:p w:rsidR="005D76FD" w:rsidRPr="00527DAF" w:rsidRDefault="005D76FD" w:rsidP="00241602">
            <w:pPr>
              <w:jc w:val="center"/>
              <w:rPr>
                <w:rFonts w:asciiTheme="majorHAnsi" w:hAnsiTheme="majorHAnsi"/>
                <w:i/>
              </w:rPr>
            </w:pPr>
            <w:r w:rsidRPr="00527DAF">
              <w:rPr>
                <w:rFonts w:asciiTheme="majorHAnsi" w:hAnsiTheme="majorHAnsi"/>
                <w:i/>
              </w:rPr>
              <w:t>(0.4%)</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Asian</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6</w:t>
            </w:r>
          </w:p>
          <w:p w:rsidR="0013065D" w:rsidRPr="00527DAF" w:rsidRDefault="0013065D" w:rsidP="00241602">
            <w:pPr>
              <w:jc w:val="center"/>
              <w:rPr>
                <w:rFonts w:asciiTheme="majorHAnsi" w:hAnsiTheme="majorHAnsi"/>
                <w:i/>
              </w:rPr>
            </w:pPr>
            <w:r>
              <w:rPr>
                <w:rFonts w:asciiTheme="majorHAnsi" w:hAnsiTheme="majorHAnsi"/>
                <w:i/>
              </w:rPr>
              <w:t>(4.5%)</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196</w:t>
            </w:r>
          </w:p>
          <w:p w:rsidR="005D76FD" w:rsidRPr="00527DAF" w:rsidRDefault="005D76FD" w:rsidP="00241602">
            <w:pPr>
              <w:jc w:val="center"/>
              <w:rPr>
                <w:rFonts w:asciiTheme="majorHAnsi" w:hAnsiTheme="majorHAnsi"/>
                <w:i/>
              </w:rPr>
            </w:pPr>
            <w:r w:rsidRPr="00527DAF">
              <w:rPr>
                <w:rFonts w:asciiTheme="majorHAnsi" w:hAnsiTheme="majorHAnsi"/>
                <w:i/>
              </w:rPr>
              <w:t>(2.6%)</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199</w:t>
            </w:r>
          </w:p>
          <w:p w:rsidR="005D76FD" w:rsidRPr="00527DAF" w:rsidRDefault="005D76FD" w:rsidP="00241602">
            <w:pPr>
              <w:jc w:val="center"/>
              <w:rPr>
                <w:rFonts w:asciiTheme="majorHAnsi" w:hAnsiTheme="majorHAnsi"/>
                <w:i/>
              </w:rPr>
            </w:pPr>
            <w:r w:rsidRPr="00527DAF">
              <w:rPr>
                <w:rFonts w:asciiTheme="majorHAnsi" w:hAnsiTheme="majorHAnsi"/>
                <w:i/>
              </w:rPr>
              <w:t>(2.6%)</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Hispanic</w:t>
            </w:r>
          </w:p>
        </w:tc>
        <w:tc>
          <w:tcPr>
            <w:tcW w:w="1250" w:type="pct"/>
            <w:shd w:val="clear" w:color="auto" w:fill="auto"/>
          </w:tcPr>
          <w:p w:rsidR="0013065D" w:rsidRDefault="0013065D" w:rsidP="0013065D">
            <w:pPr>
              <w:jc w:val="center"/>
              <w:rPr>
                <w:rFonts w:asciiTheme="majorHAnsi" w:hAnsiTheme="majorHAnsi"/>
                <w:i/>
              </w:rPr>
            </w:pPr>
            <w:r>
              <w:rPr>
                <w:rFonts w:asciiTheme="majorHAnsi" w:hAnsiTheme="majorHAnsi"/>
                <w:i/>
              </w:rPr>
              <w:t>7</w:t>
            </w:r>
          </w:p>
          <w:p w:rsidR="0013065D" w:rsidRPr="00527DAF" w:rsidRDefault="0013065D" w:rsidP="0013065D">
            <w:pPr>
              <w:jc w:val="center"/>
              <w:rPr>
                <w:rFonts w:asciiTheme="majorHAnsi" w:hAnsiTheme="majorHAnsi"/>
                <w:i/>
              </w:rPr>
            </w:pPr>
            <w:r>
              <w:rPr>
                <w:rFonts w:asciiTheme="majorHAnsi" w:hAnsiTheme="majorHAnsi"/>
                <w:i/>
              </w:rPr>
              <w:t>(5.3%)</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300</w:t>
            </w:r>
          </w:p>
          <w:p w:rsidR="005D76FD" w:rsidRPr="00527DAF" w:rsidRDefault="005D76FD" w:rsidP="00241602">
            <w:pPr>
              <w:jc w:val="center"/>
              <w:rPr>
                <w:rFonts w:asciiTheme="majorHAnsi" w:hAnsiTheme="majorHAnsi"/>
                <w:i/>
              </w:rPr>
            </w:pPr>
            <w:r w:rsidRPr="00527DAF">
              <w:rPr>
                <w:rFonts w:asciiTheme="majorHAnsi" w:hAnsiTheme="majorHAnsi"/>
                <w:i/>
              </w:rPr>
              <w:t>(4.0%)</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306</w:t>
            </w:r>
          </w:p>
          <w:p w:rsidR="005D76FD" w:rsidRPr="00527DAF" w:rsidRDefault="005D76FD" w:rsidP="00241602">
            <w:pPr>
              <w:jc w:val="center"/>
              <w:rPr>
                <w:rFonts w:asciiTheme="majorHAnsi" w:hAnsiTheme="majorHAnsi"/>
                <w:i/>
              </w:rPr>
            </w:pPr>
            <w:r w:rsidRPr="00527DAF">
              <w:rPr>
                <w:rFonts w:asciiTheme="majorHAnsi" w:hAnsiTheme="majorHAnsi"/>
                <w:i/>
              </w:rPr>
              <w:t>(4.0%)</w:t>
            </w:r>
          </w:p>
        </w:tc>
      </w:tr>
      <w:tr w:rsidR="005D76FD" w:rsidRPr="00527DAF" w:rsidTr="0006041D">
        <w:tc>
          <w:tcPr>
            <w:tcW w:w="1250" w:type="pct"/>
          </w:tcPr>
          <w:p w:rsidR="005D76FD" w:rsidRPr="00527DAF" w:rsidRDefault="005D76FD" w:rsidP="00FA7A9E">
            <w:pPr>
              <w:rPr>
                <w:rFonts w:asciiTheme="majorHAnsi" w:hAnsiTheme="majorHAnsi"/>
                <w:b/>
                <w:vanish/>
              </w:rPr>
            </w:pPr>
            <w:r w:rsidRPr="00527DAF">
              <w:rPr>
                <w:rFonts w:asciiTheme="majorHAnsi" w:hAnsiTheme="majorHAnsi"/>
                <w:b/>
              </w:rPr>
              <w:t>Native Hawaiian/Pacific Island</w:t>
            </w:r>
            <w:r w:rsidRPr="00527DAF">
              <w:rPr>
                <w:rFonts w:asciiTheme="majorHAnsi" w:hAnsiTheme="majorHAnsi"/>
                <w:b/>
                <w:vanish/>
              </w:rPr>
              <w:t>HH</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0</w:t>
            </w:r>
          </w:p>
          <w:p w:rsidR="0013065D" w:rsidRPr="00527DAF" w:rsidRDefault="0013065D" w:rsidP="00241602">
            <w:pPr>
              <w:jc w:val="center"/>
              <w:rPr>
                <w:rFonts w:asciiTheme="majorHAnsi" w:hAnsiTheme="majorHAnsi"/>
                <w:i/>
              </w:rPr>
            </w:pPr>
            <w:r>
              <w:rPr>
                <w:rFonts w:asciiTheme="majorHAnsi" w:hAnsiTheme="majorHAnsi"/>
                <w:i/>
              </w:rPr>
              <w:t>(0.0%)</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11</w:t>
            </w:r>
          </w:p>
          <w:p w:rsidR="005D76FD" w:rsidRPr="00527DAF" w:rsidRDefault="005D76FD" w:rsidP="00241602">
            <w:pPr>
              <w:jc w:val="center"/>
              <w:rPr>
                <w:rFonts w:asciiTheme="majorHAnsi" w:hAnsiTheme="majorHAnsi"/>
                <w:i/>
              </w:rPr>
            </w:pPr>
            <w:r w:rsidRPr="00527DAF">
              <w:rPr>
                <w:rFonts w:asciiTheme="majorHAnsi" w:hAnsiTheme="majorHAnsi"/>
                <w:i/>
              </w:rPr>
              <w:t>(0.1%)</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11</w:t>
            </w:r>
          </w:p>
          <w:p w:rsidR="005D76FD" w:rsidRPr="00527DAF" w:rsidRDefault="005D76FD" w:rsidP="00241602">
            <w:pPr>
              <w:jc w:val="center"/>
              <w:rPr>
                <w:rFonts w:asciiTheme="majorHAnsi" w:hAnsiTheme="majorHAnsi"/>
                <w:i/>
              </w:rPr>
            </w:pPr>
            <w:r w:rsidRPr="00527DAF">
              <w:rPr>
                <w:rFonts w:asciiTheme="majorHAnsi" w:hAnsiTheme="majorHAnsi"/>
                <w:i/>
              </w:rPr>
              <w:t>(0.1%)</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NRA</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2</w:t>
            </w:r>
          </w:p>
          <w:p w:rsidR="0013065D" w:rsidRPr="00527DAF" w:rsidRDefault="0013065D" w:rsidP="00241602">
            <w:pPr>
              <w:jc w:val="center"/>
              <w:rPr>
                <w:rFonts w:asciiTheme="majorHAnsi" w:hAnsiTheme="majorHAnsi"/>
                <w:i/>
              </w:rPr>
            </w:pPr>
            <w:r>
              <w:rPr>
                <w:rFonts w:asciiTheme="majorHAnsi" w:hAnsiTheme="majorHAnsi"/>
                <w:i/>
              </w:rPr>
              <w:t>(1.5%)</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172</w:t>
            </w:r>
          </w:p>
          <w:p w:rsidR="005D76FD" w:rsidRPr="00527DAF" w:rsidRDefault="005D76FD" w:rsidP="00241602">
            <w:pPr>
              <w:jc w:val="center"/>
              <w:rPr>
                <w:rFonts w:asciiTheme="majorHAnsi" w:hAnsiTheme="majorHAnsi"/>
                <w:i/>
              </w:rPr>
            </w:pPr>
            <w:r w:rsidRPr="00527DAF">
              <w:rPr>
                <w:rFonts w:asciiTheme="majorHAnsi" w:hAnsiTheme="majorHAnsi"/>
                <w:i/>
              </w:rPr>
              <w:t>(2.3%)</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176</w:t>
            </w:r>
          </w:p>
          <w:p w:rsidR="005D76FD" w:rsidRPr="00527DAF" w:rsidRDefault="005D76FD" w:rsidP="00241602">
            <w:pPr>
              <w:jc w:val="center"/>
              <w:rPr>
                <w:rFonts w:asciiTheme="majorHAnsi" w:hAnsiTheme="majorHAnsi"/>
                <w:i/>
              </w:rPr>
            </w:pPr>
            <w:r w:rsidRPr="00527DAF">
              <w:rPr>
                <w:rFonts w:asciiTheme="majorHAnsi" w:hAnsiTheme="majorHAnsi"/>
                <w:i/>
              </w:rPr>
              <w:t>(2.3%)</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Two or more races</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7</w:t>
            </w:r>
          </w:p>
          <w:p w:rsidR="0013065D" w:rsidRPr="00527DAF" w:rsidRDefault="0013065D" w:rsidP="00241602">
            <w:pPr>
              <w:jc w:val="center"/>
              <w:rPr>
                <w:rFonts w:asciiTheme="majorHAnsi" w:hAnsiTheme="majorHAnsi"/>
                <w:i/>
              </w:rPr>
            </w:pPr>
            <w:r>
              <w:rPr>
                <w:rFonts w:asciiTheme="majorHAnsi" w:hAnsiTheme="majorHAnsi"/>
                <w:i/>
              </w:rPr>
              <w:t>(5.3%)</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287</w:t>
            </w:r>
          </w:p>
          <w:p w:rsidR="005D76FD" w:rsidRPr="00527DAF" w:rsidRDefault="005D76FD" w:rsidP="00241602">
            <w:pPr>
              <w:jc w:val="center"/>
              <w:rPr>
                <w:rFonts w:asciiTheme="majorHAnsi" w:hAnsiTheme="majorHAnsi"/>
                <w:i/>
              </w:rPr>
            </w:pPr>
            <w:r w:rsidRPr="00527DAF">
              <w:rPr>
                <w:rFonts w:asciiTheme="majorHAnsi" w:hAnsiTheme="majorHAnsi"/>
                <w:i/>
              </w:rPr>
              <w:t>(3.8%)</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292</w:t>
            </w:r>
          </w:p>
          <w:p w:rsidR="005D76FD" w:rsidRPr="00527DAF" w:rsidRDefault="005D76FD" w:rsidP="00241602">
            <w:pPr>
              <w:jc w:val="center"/>
              <w:rPr>
                <w:rFonts w:asciiTheme="majorHAnsi" w:hAnsiTheme="majorHAnsi"/>
                <w:i/>
              </w:rPr>
            </w:pPr>
            <w:r w:rsidRPr="00527DAF">
              <w:rPr>
                <w:rFonts w:asciiTheme="majorHAnsi" w:hAnsiTheme="majorHAnsi"/>
                <w:i/>
              </w:rPr>
              <w:t>(3.8%)</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White</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82</w:t>
            </w:r>
          </w:p>
          <w:p w:rsidR="0013065D" w:rsidRPr="00527DAF" w:rsidRDefault="0013065D" w:rsidP="00241602">
            <w:pPr>
              <w:jc w:val="center"/>
              <w:rPr>
                <w:rFonts w:asciiTheme="majorHAnsi" w:hAnsiTheme="majorHAnsi"/>
                <w:i/>
              </w:rPr>
            </w:pPr>
            <w:r>
              <w:rPr>
                <w:rFonts w:asciiTheme="majorHAnsi" w:hAnsiTheme="majorHAnsi"/>
                <w:i/>
              </w:rPr>
              <w:t>(62.1%)</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5272</w:t>
            </w:r>
          </w:p>
          <w:p w:rsidR="005D76FD" w:rsidRPr="00527DAF" w:rsidRDefault="005D76FD" w:rsidP="00241602">
            <w:pPr>
              <w:jc w:val="center"/>
              <w:rPr>
                <w:rFonts w:asciiTheme="majorHAnsi" w:hAnsiTheme="majorHAnsi"/>
                <w:i/>
              </w:rPr>
            </w:pPr>
            <w:r w:rsidRPr="00527DAF">
              <w:rPr>
                <w:rFonts w:asciiTheme="majorHAnsi" w:hAnsiTheme="majorHAnsi"/>
                <w:i/>
              </w:rPr>
              <w:t>(70.7%)</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5375</w:t>
            </w:r>
          </w:p>
          <w:p w:rsidR="005D76FD" w:rsidRPr="00527DAF" w:rsidRDefault="005D76FD" w:rsidP="00241602">
            <w:pPr>
              <w:jc w:val="center"/>
              <w:rPr>
                <w:rFonts w:asciiTheme="majorHAnsi" w:hAnsiTheme="majorHAnsi"/>
                <w:i/>
              </w:rPr>
            </w:pPr>
            <w:r w:rsidRPr="00527DAF">
              <w:rPr>
                <w:rFonts w:asciiTheme="majorHAnsi" w:hAnsiTheme="majorHAnsi"/>
                <w:i/>
              </w:rPr>
              <w:t>(70.6%)</w:t>
            </w:r>
          </w:p>
        </w:tc>
      </w:tr>
      <w:tr w:rsidR="005D76FD" w:rsidRPr="00527DAF" w:rsidTr="0006041D">
        <w:tc>
          <w:tcPr>
            <w:tcW w:w="1250" w:type="pct"/>
          </w:tcPr>
          <w:p w:rsidR="005D76FD" w:rsidRPr="00527DAF" w:rsidRDefault="005D76FD" w:rsidP="00FA7A9E">
            <w:pPr>
              <w:rPr>
                <w:rFonts w:asciiTheme="majorHAnsi" w:hAnsiTheme="majorHAnsi"/>
                <w:b/>
              </w:rPr>
            </w:pPr>
            <w:r w:rsidRPr="00527DAF">
              <w:rPr>
                <w:rFonts w:asciiTheme="majorHAnsi" w:hAnsiTheme="majorHAnsi"/>
                <w:b/>
              </w:rPr>
              <w:t>Unknown/Not specified</w:t>
            </w:r>
          </w:p>
        </w:tc>
        <w:tc>
          <w:tcPr>
            <w:tcW w:w="1250" w:type="pct"/>
            <w:shd w:val="clear" w:color="auto" w:fill="auto"/>
          </w:tcPr>
          <w:p w:rsidR="005D76FD" w:rsidRDefault="0013065D" w:rsidP="00241602">
            <w:pPr>
              <w:jc w:val="center"/>
              <w:rPr>
                <w:rFonts w:asciiTheme="majorHAnsi" w:hAnsiTheme="majorHAnsi"/>
                <w:i/>
              </w:rPr>
            </w:pPr>
            <w:r>
              <w:rPr>
                <w:rFonts w:asciiTheme="majorHAnsi" w:hAnsiTheme="majorHAnsi"/>
                <w:i/>
              </w:rPr>
              <w:t>3</w:t>
            </w:r>
          </w:p>
          <w:p w:rsidR="0013065D" w:rsidRPr="00527DAF" w:rsidRDefault="0013065D" w:rsidP="00241602">
            <w:pPr>
              <w:jc w:val="center"/>
              <w:rPr>
                <w:rFonts w:asciiTheme="majorHAnsi" w:hAnsiTheme="majorHAnsi"/>
                <w:i/>
              </w:rPr>
            </w:pPr>
            <w:r>
              <w:rPr>
                <w:rFonts w:asciiTheme="majorHAnsi" w:hAnsiTheme="majorHAnsi"/>
                <w:i/>
              </w:rPr>
              <w:t>(2.3%)</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253</w:t>
            </w:r>
          </w:p>
          <w:p w:rsidR="005D76FD" w:rsidRPr="00527DAF" w:rsidRDefault="005D76FD" w:rsidP="00241602">
            <w:pPr>
              <w:jc w:val="center"/>
              <w:rPr>
                <w:rFonts w:asciiTheme="majorHAnsi" w:hAnsiTheme="majorHAnsi"/>
                <w:i/>
              </w:rPr>
            </w:pPr>
            <w:r w:rsidRPr="00527DAF">
              <w:rPr>
                <w:rFonts w:asciiTheme="majorHAnsi" w:hAnsiTheme="majorHAnsi"/>
                <w:i/>
              </w:rPr>
              <w:t>(3.4%)</w:t>
            </w:r>
          </w:p>
        </w:tc>
        <w:tc>
          <w:tcPr>
            <w:tcW w:w="1250" w:type="pct"/>
          </w:tcPr>
          <w:p w:rsidR="005D76FD" w:rsidRPr="00527DAF" w:rsidRDefault="005D76FD" w:rsidP="00241602">
            <w:pPr>
              <w:jc w:val="center"/>
              <w:rPr>
                <w:rFonts w:asciiTheme="majorHAnsi" w:hAnsiTheme="majorHAnsi"/>
              </w:rPr>
            </w:pPr>
            <w:r w:rsidRPr="00527DAF">
              <w:rPr>
                <w:rFonts w:asciiTheme="majorHAnsi" w:hAnsiTheme="majorHAnsi"/>
              </w:rPr>
              <w:t>260</w:t>
            </w:r>
          </w:p>
          <w:p w:rsidR="005D76FD" w:rsidRPr="00527DAF" w:rsidRDefault="005D76FD" w:rsidP="00241602">
            <w:pPr>
              <w:jc w:val="center"/>
              <w:rPr>
                <w:rFonts w:asciiTheme="majorHAnsi" w:hAnsiTheme="majorHAnsi"/>
                <w:i/>
              </w:rPr>
            </w:pPr>
            <w:r w:rsidRPr="00527DAF">
              <w:rPr>
                <w:rFonts w:asciiTheme="majorHAnsi" w:hAnsiTheme="majorHAnsi"/>
                <w:i/>
              </w:rPr>
              <w:t>(3.4%)</w:t>
            </w:r>
          </w:p>
        </w:tc>
      </w:tr>
      <w:tr w:rsidR="005D76FD" w:rsidRPr="00527DAF" w:rsidTr="0006041D">
        <w:tc>
          <w:tcPr>
            <w:tcW w:w="1250" w:type="pct"/>
            <w:tcBorders>
              <w:bottom w:val="single" w:sz="4" w:space="0" w:color="auto"/>
            </w:tcBorders>
          </w:tcPr>
          <w:p w:rsidR="005D76FD" w:rsidRPr="00527DAF" w:rsidRDefault="005D76FD" w:rsidP="00FA7A9E">
            <w:pPr>
              <w:rPr>
                <w:rFonts w:asciiTheme="majorHAnsi" w:hAnsiTheme="majorHAnsi"/>
                <w:b/>
              </w:rPr>
            </w:pPr>
            <w:r w:rsidRPr="00527DAF">
              <w:rPr>
                <w:rFonts w:asciiTheme="majorHAnsi" w:hAnsiTheme="majorHAnsi"/>
                <w:b/>
              </w:rPr>
              <w:t>Total</w:t>
            </w:r>
          </w:p>
        </w:tc>
        <w:tc>
          <w:tcPr>
            <w:tcW w:w="1250" w:type="pct"/>
            <w:tcBorders>
              <w:bottom w:val="single" w:sz="4" w:space="0" w:color="auto"/>
            </w:tcBorders>
            <w:shd w:val="clear" w:color="auto" w:fill="auto"/>
          </w:tcPr>
          <w:p w:rsidR="005D76FD" w:rsidRDefault="0013065D" w:rsidP="00241602">
            <w:pPr>
              <w:jc w:val="center"/>
              <w:rPr>
                <w:rFonts w:asciiTheme="majorHAnsi" w:hAnsiTheme="majorHAnsi"/>
                <w:i/>
              </w:rPr>
            </w:pPr>
            <w:r>
              <w:rPr>
                <w:rFonts w:asciiTheme="majorHAnsi" w:hAnsiTheme="majorHAnsi"/>
                <w:i/>
              </w:rPr>
              <w:t>132</w:t>
            </w:r>
          </w:p>
          <w:p w:rsidR="0013065D" w:rsidRPr="00527DAF" w:rsidRDefault="0013065D" w:rsidP="00241602">
            <w:pPr>
              <w:jc w:val="center"/>
              <w:rPr>
                <w:rFonts w:asciiTheme="majorHAnsi" w:hAnsiTheme="majorHAnsi"/>
                <w:i/>
              </w:rPr>
            </w:pPr>
            <w:r>
              <w:rPr>
                <w:rFonts w:asciiTheme="majorHAnsi" w:hAnsiTheme="majorHAnsi"/>
                <w:i/>
              </w:rPr>
              <w:t>(100.0%)</w:t>
            </w:r>
          </w:p>
        </w:tc>
        <w:tc>
          <w:tcPr>
            <w:tcW w:w="1250" w:type="pct"/>
            <w:tcBorders>
              <w:bottom w:val="single" w:sz="4" w:space="0" w:color="auto"/>
            </w:tcBorders>
          </w:tcPr>
          <w:p w:rsidR="005D76FD" w:rsidRPr="00527DAF" w:rsidRDefault="005D76FD" w:rsidP="00241602">
            <w:pPr>
              <w:jc w:val="center"/>
              <w:rPr>
                <w:rFonts w:asciiTheme="majorHAnsi" w:hAnsiTheme="majorHAnsi"/>
              </w:rPr>
            </w:pPr>
            <w:r w:rsidRPr="00527DAF">
              <w:rPr>
                <w:rFonts w:asciiTheme="majorHAnsi" w:hAnsiTheme="majorHAnsi"/>
              </w:rPr>
              <w:t>7462</w:t>
            </w:r>
          </w:p>
          <w:p w:rsidR="005D76FD" w:rsidRPr="00527DAF" w:rsidRDefault="005D76FD" w:rsidP="00241602">
            <w:pPr>
              <w:jc w:val="center"/>
              <w:rPr>
                <w:rFonts w:asciiTheme="majorHAnsi" w:hAnsiTheme="majorHAnsi"/>
                <w:i/>
              </w:rPr>
            </w:pPr>
            <w:r w:rsidRPr="00527DAF">
              <w:rPr>
                <w:rFonts w:asciiTheme="majorHAnsi" w:hAnsiTheme="majorHAnsi"/>
                <w:i/>
              </w:rPr>
              <w:t>(100.0%)</w:t>
            </w:r>
          </w:p>
        </w:tc>
        <w:tc>
          <w:tcPr>
            <w:tcW w:w="1250" w:type="pct"/>
            <w:tcBorders>
              <w:bottom w:val="single" w:sz="4" w:space="0" w:color="auto"/>
            </w:tcBorders>
          </w:tcPr>
          <w:p w:rsidR="005D76FD" w:rsidRPr="00527DAF" w:rsidRDefault="005D76FD" w:rsidP="00241602">
            <w:pPr>
              <w:jc w:val="center"/>
              <w:rPr>
                <w:rFonts w:asciiTheme="majorHAnsi" w:hAnsiTheme="majorHAnsi"/>
              </w:rPr>
            </w:pPr>
            <w:r w:rsidRPr="00527DAF">
              <w:rPr>
                <w:rFonts w:asciiTheme="majorHAnsi" w:hAnsiTheme="majorHAnsi"/>
              </w:rPr>
              <w:t>7615</w:t>
            </w:r>
          </w:p>
          <w:p w:rsidR="005D76FD" w:rsidRPr="00527DAF" w:rsidRDefault="005D76FD" w:rsidP="00241602">
            <w:pPr>
              <w:jc w:val="center"/>
              <w:rPr>
                <w:rFonts w:asciiTheme="majorHAnsi" w:hAnsiTheme="majorHAnsi"/>
                <w:i/>
              </w:rPr>
            </w:pPr>
            <w:r w:rsidRPr="00527DAF">
              <w:rPr>
                <w:rFonts w:asciiTheme="majorHAnsi" w:hAnsiTheme="majorHAnsi"/>
                <w:i/>
              </w:rPr>
              <w:t>(100.0%)</w:t>
            </w:r>
          </w:p>
        </w:tc>
      </w:tr>
      <w:tr w:rsidR="00E44212" w:rsidRPr="00527DAF" w:rsidTr="00E44212">
        <w:tc>
          <w:tcPr>
            <w:tcW w:w="5000" w:type="pct"/>
            <w:gridSpan w:val="4"/>
            <w:tcBorders>
              <w:top w:val="single" w:sz="4" w:space="0" w:color="auto"/>
              <w:left w:val="nil"/>
              <w:bottom w:val="nil"/>
              <w:right w:val="nil"/>
            </w:tcBorders>
          </w:tcPr>
          <w:p w:rsidR="00E44212" w:rsidRPr="00527DAF" w:rsidRDefault="00E44212" w:rsidP="00FA7A9E">
            <w:pPr>
              <w:rPr>
                <w:rFonts w:asciiTheme="majorHAnsi" w:hAnsiTheme="majorHAnsi"/>
              </w:rPr>
            </w:pPr>
            <w:r>
              <w:t>Table 2.5</w:t>
            </w:r>
            <w:r w:rsidRPr="00AF3AE6">
              <w:t xml:space="preserve"> compares the number of students that took </w:t>
            </w:r>
            <w:r>
              <w:t>the CBASE Social Studies</w:t>
            </w:r>
            <w:r w:rsidRPr="00AF3AE6">
              <w:t xml:space="preserve"> exam to those that did not by race/ethnicity.</w:t>
            </w:r>
            <w:r>
              <w:t xml:space="preserve">  </w:t>
            </w:r>
          </w:p>
        </w:tc>
      </w:tr>
    </w:tbl>
    <w:p w:rsidR="005D76FD" w:rsidRPr="00AF3AE6" w:rsidRDefault="005D76FD" w:rsidP="005D76FD"/>
    <w:tbl>
      <w:tblPr>
        <w:tblStyle w:val="TableGrid"/>
        <w:tblW w:w="5000" w:type="pct"/>
        <w:tblLook w:val="04A0" w:firstRow="1" w:lastRow="0" w:firstColumn="1" w:lastColumn="0" w:noHBand="0" w:noVBand="1"/>
      </w:tblPr>
      <w:tblGrid>
        <w:gridCol w:w="2700"/>
        <w:gridCol w:w="2700"/>
        <w:gridCol w:w="2700"/>
        <w:gridCol w:w="2700"/>
      </w:tblGrid>
      <w:tr w:rsidR="005D76FD" w:rsidRPr="00683D7A" w:rsidTr="00FA7A9E">
        <w:tc>
          <w:tcPr>
            <w:tcW w:w="5000" w:type="pct"/>
            <w:gridSpan w:val="4"/>
          </w:tcPr>
          <w:p w:rsidR="005D76FD" w:rsidRPr="00683D7A" w:rsidRDefault="005D76FD" w:rsidP="00A11E12">
            <w:pPr>
              <w:rPr>
                <w:rFonts w:asciiTheme="majorHAnsi" w:hAnsiTheme="majorHAnsi"/>
                <w:b/>
              </w:rPr>
            </w:pPr>
            <w:r>
              <w:rPr>
                <w:rFonts w:asciiTheme="majorHAnsi" w:hAnsiTheme="majorHAnsi"/>
                <w:b/>
              </w:rPr>
              <w:t xml:space="preserve">Table </w:t>
            </w:r>
            <w:r w:rsidR="00A11E12">
              <w:rPr>
                <w:rFonts w:asciiTheme="majorHAnsi" w:hAnsiTheme="majorHAnsi"/>
                <w:b/>
              </w:rPr>
              <w:t>2.6</w:t>
            </w:r>
            <w:r>
              <w:rPr>
                <w:rFonts w:asciiTheme="majorHAnsi" w:hAnsiTheme="majorHAnsi"/>
                <w:b/>
              </w:rPr>
              <w:t xml:space="preserve"> Academic Rank Comparison (CBASE Social Studies)</w:t>
            </w:r>
          </w:p>
        </w:tc>
      </w:tr>
      <w:tr w:rsidR="005D76FD" w:rsidRPr="00683D7A" w:rsidTr="00FA7A9E">
        <w:tc>
          <w:tcPr>
            <w:tcW w:w="1250" w:type="pct"/>
          </w:tcPr>
          <w:p w:rsidR="005D76FD" w:rsidRPr="00683D7A" w:rsidRDefault="005D76FD" w:rsidP="00FA7A9E">
            <w:pPr>
              <w:rPr>
                <w:rFonts w:asciiTheme="majorHAnsi" w:hAnsiTheme="majorHAnsi"/>
                <w:b/>
              </w:rPr>
            </w:pPr>
            <w:r>
              <w:rPr>
                <w:rFonts w:asciiTheme="majorHAnsi" w:hAnsiTheme="majorHAnsi"/>
                <w:b/>
              </w:rPr>
              <w:t>Academic Rank</w:t>
            </w:r>
          </w:p>
        </w:tc>
        <w:tc>
          <w:tcPr>
            <w:tcW w:w="1250" w:type="pct"/>
          </w:tcPr>
          <w:p w:rsidR="005D76FD" w:rsidRPr="00683D7A" w:rsidRDefault="005D76FD" w:rsidP="00FA7A9E">
            <w:pPr>
              <w:rPr>
                <w:rFonts w:asciiTheme="majorHAnsi" w:hAnsiTheme="majorHAnsi"/>
                <w:b/>
              </w:rPr>
            </w:pPr>
            <w:r>
              <w:rPr>
                <w:rFonts w:asciiTheme="majorHAnsi" w:hAnsiTheme="majorHAnsi"/>
                <w:b/>
              </w:rPr>
              <w:t>CBASE Social Studies Test</w:t>
            </w:r>
            <w:r w:rsidRPr="00683D7A">
              <w:rPr>
                <w:rFonts w:asciiTheme="majorHAnsi" w:hAnsiTheme="majorHAnsi"/>
                <w:b/>
              </w:rPr>
              <w:t xml:space="preserve"> Taker</w:t>
            </w:r>
          </w:p>
        </w:tc>
        <w:tc>
          <w:tcPr>
            <w:tcW w:w="1250" w:type="pct"/>
          </w:tcPr>
          <w:p w:rsidR="005D76FD" w:rsidRPr="00683D7A" w:rsidRDefault="005D76FD" w:rsidP="00FA7A9E">
            <w:pPr>
              <w:rPr>
                <w:rFonts w:asciiTheme="majorHAnsi" w:hAnsiTheme="majorHAnsi"/>
                <w:b/>
              </w:rPr>
            </w:pPr>
            <w:r w:rsidRPr="00683D7A">
              <w:rPr>
                <w:rFonts w:asciiTheme="majorHAnsi" w:hAnsiTheme="majorHAnsi"/>
                <w:b/>
              </w:rPr>
              <w:t>Non-Test Taker</w:t>
            </w:r>
          </w:p>
        </w:tc>
        <w:tc>
          <w:tcPr>
            <w:tcW w:w="1250" w:type="pct"/>
          </w:tcPr>
          <w:p w:rsidR="005D76FD" w:rsidRPr="00683D7A" w:rsidRDefault="005D76FD" w:rsidP="00FA7A9E">
            <w:pPr>
              <w:rPr>
                <w:rFonts w:asciiTheme="majorHAnsi" w:hAnsiTheme="majorHAnsi"/>
                <w:b/>
              </w:rPr>
            </w:pPr>
            <w:r w:rsidRPr="00683D7A">
              <w:rPr>
                <w:rFonts w:asciiTheme="majorHAnsi" w:hAnsiTheme="majorHAnsi"/>
                <w:b/>
              </w:rPr>
              <w:t>Total</w:t>
            </w:r>
          </w:p>
        </w:tc>
      </w:tr>
      <w:tr w:rsidR="005D76FD" w:rsidRPr="00683D7A" w:rsidTr="002C2EBC">
        <w:tc>
          <w:tcPr>
            <w:tcW w:w="1250" w:type="pct"/>
          </w:tcPr>
          <w:p w:rsidR="005D76FD" w:rsidRPr="00683D7A" w:rsidRDefault="005D76FD" w:rsidP="00FA7A9E">
            <w:pPr>
              <w:rPr>
                <w:rFonts w:asciiTheme="majorHAnsi" w:hAnsiTheme="majorHAnsi"/>
                <w:b/>
              </w:rPr>
            </w:pPr>
            <w:r w:rsidRPr="00683D7A">
              <w:rPr>
                <w:rFonts w:asciiTheme="majorHAnsi" w:hAnsiTheme="majorHAnsi"/>
                <w:b/>
              </w:rPr>
              <w:t>Freshmen</w:t>
            </w:r>
          </w:p>
        </w:tc>
        <w:tc>
          <w:tcPr>
            <w:tcW w:w="1250" w:type="pct"/>
            <w:shd w:val="clear" w:color="auto" w:fill="auto"/>
          </w:tcPr>
          <w:p w:rsidR="005D76FD" w:rsidRDefault="00DB14F3" w:rsidP="00241602">
            <w:pPr>
              <w:jc w:val="center"/>
              <w:rPr>
                <w:rFonts w:asciiTheme="majorHAnsi" w:hAnsiTheme="majorHAnsi"/>
                <w:i/>
              </w:rPr>
            </w:pPr>
            <w:r>
              <w:rPr>
                <w:rFonts w:asciiTheme="majorHAnsi" w:hAnsiTheme="majorHAnsi"/>
                <w:i/>
              </w:rPr>
              <w:t>21</w:t>
            </w:r>
          </w:p>
          <w:p w:rsidR="00DB14F3" w:rsidRPr="00683D7A" w:rsidRDefault="00DB14F3" w:rsidP="00241602">
            <w:pPr>
              <w:jc w:val="center"/>
              <w:rPr>
                <w:rFonts w:asciiTheme="majorHAnsi" w:hAnsiTheme="majorHAnsi"/>
                <w:i/>
              </w:rPr>
            </w:pPr>
            <w:r>
              <w:rPr>
                <w:rFonts w:asciiTheme="majorHAnsi" w:hAnsiTheme="majorHAnsi"/>
                <w:i/>
              </w:rPr>
              <w:t>(15.9%)</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1149</w:t>
            </w:r>
          </w:p>
          <w:p w:rsidR="005D76FD" w:rsidRPr="00683D7A" w:rsidRDefault="005D76FD" w:rsidP="00241602">
            <w:pPr>
              <w:jc w:val="center"/>
              <w:rPr>
                <w:rFonts w:asciiTheme="majorHAnsi" w:hAnsiTheme="majorHAnsi"/>
                <w:i/>
              </w:rPr>
            </w:pPr>
            <w:r w:rsidRPr="00683D7A">
              <w:rPr>
                <w:rFonts w:asciiTheme="majorHAnsi" w:hAnsiTheme="majorHAnsi"/>
                <w:i/>
              </w:rPr>
              <w:t>(14.9%)</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1153</w:t>
            </w:r>
          </w:p>
          <w:p w:rsidR="005D76FD" w:rsidRPr="00683D7A" w:rsidRDefault="005D76FD" w:rsidP="00241602">
            <w:pPr>
              <w:jc w:val="center"/>
              <w:rPr>
                <w:rFonts w:asciiTheme="majorHAnsi" w:hAnsiTheme="majorHAnsi"/>
                <w:i/>
              </w:rPr>
            </w:pPr>
            <w:r w:rsidRPr="00683D7A">
              <w:rPr>
                <w:rFonts w:asciiTheme="majorHAnsi" w:hAnsiTheme="majorHAnsi"/>
                <w:i/>
              </w:rPr>
              <w:t>(15.1%)</w:t>
            </w:r>
          </w:p>
        </w:tc>
      </w:tr>
      <w:tr w:rsidR="005D76FD" w:rsidRPr="00683D7A" w:rsidTr="002C2EBC">
        <w:tc>
          <w:tcPr>
            <w:tcW w:w="1250" w:type="pct"/>
          </w:tcPr>
          <w:p w:rsidR="005D76FD" w:rsidRPr="00683D7A" w:rsidRDefault="005D76FD" w:rsidP="00FA7A9E">
            <w:pPr>
              <w:rPr>
                <w:rFonts w:asciiTheme="majorHAnsi" w:hAnsiTheme="majorHAnsi"/>
                <w:b/>
              </w:rPr>
            </w:pPr>
            <w:r w:rsidRPr="00683D7A">
              <w:rPr>
                <w:rFonts w:asciiTheme="majorHAnsi" w:hAnsiTheme="majorHAnsi"/>
                <w:b/>
              </w:rPr>
              <w:t>Sophomores</w:t>
            </w:r>
          </w:p>
        </w:tc>
        <w:tc>
          <w:tcPr>
            <w:tcW w:w="1250" w:type="pct"/>
            <w:shd w:val="clear" w:color="auto" w:fill="auto"/>
          </w:tcPr>
          <w:p w:rsidR="005D76FD" w:rsidRDefault="00DB14F3" w:rsidP="00241602">
            <w:pPr>
              <w:jc w:val="center"/>
              <w:rPr>
                <w:rFonts w:asciiTheme="majorHAnsi" w:hAnsiTheme="majorHAnsi"/>
                <w:i/>
              </w:rPr>
            </w:pPr>
            <w:r>
              <w:rPr>
                <w:rFonts w:asciiTheme="majorHAnsi" w:hAnsiTheme="majorHAnsi"/>
                <w:i/>
              </w:rPr>
              <w:t>26</w:t>
            </w:r>
          </w:p>
          <w:p w:rsidR="00DB14F3" w:rsidRPr="00683D7A" w:rsidRDefault="00DB14F3" w:rsidP="00241602">
            <w:pPr>
              <w:jc w:val="center"/>
              <w:rPr>
                <w:rFonts w:asciiTheme="majorHAnsi" w:hAnsiTheme="majorHAnsi"/>
                <w:i/>
              </w:rPr>
            </w:pPr>
            <w:r>
              <w:rPr>
                <w:rFonts w:asciiTheme="majorHAnsi" w:hAnsiTheme="majorHAnsi"/>
                <w:i/>
              </w:rPr>
              <w:t>(19.7%)</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1600</w:t>
            </w:r>
          </w:p>
          <w:p w:rsidR="005D76FD" w:rsidRPr="00683D7A" w:rsidRDefault="005D76FD" w:rsidP="00241602">
            <w:pPr>
              <w:jc w:val="center"/>
              <w:rPr>
                <w:rFonts w:asciiTheme="majorHAnsi" w:hAnsiTheme="majorHAnsi"/>
                <w:i/>
              </w:rPr>
            </w:pPr>
            <w:r w:rsidRPr="00683D7A">
              <w:rPr>
                <w:rFonts w:asciiTheme="majorHAnsi" w:hAnsiTheme="majorHAnsi"/>
                <w:i/>
              </w:rPr>
              <w:t>(21.4%)</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1643</w:t>
            </w:r>
          </w:p>
          <w:p w:rsidR="005D76FD" w:rsidRPr="00683D7A" w:rsidRDefault="005D76FD" w:rsidP="00241602">
            <w:pPr>
              <w:jc w:val="center"/>
              <w:rPr>
                <w:rFonts w:asciiTheme="majorHAnsi" w:hAnsiTheme="majorHAnsi"/>
                <w:i/>
              </w:rPr>
            </w:pPr>
            <w:r w:rsidRPr="00683D7A">
              <w:rPr>
                <w:rFonts w:asciiTheme="majorHAnsi" w:hAnsiTheme="majorHAnsi"/>
                <w:i/>
              </w:rPr>
              <w:t>(21.6%)</w:t>
            </w:r>
          </w:p>
        </w:tc>
      </w:tr>
      <w:tr w:rsidR="005D76FD" w:rsidRPr="00683D7A" w:rsidTr="002C2EBC">
        <w:tc>
          <w:tcPr>
            <w:tcW w:w="1250" w:type="pct"/>
          </w:tcPr>
          <w:p w:rsidR="005D76FD" w:rsidRPr="00683D7A" w:rsidRDefault="005D76FD" w:rsidP="00FA7A9E">
            <w:pPr>
              <w:rPr>
                <w:rFonts w:asciiTheme="majorHAnsi" w:hAnsiTheme="majorHAnsi"/>
                <w:b/>
              </w:rPr>
            </w:pPr>
            <w:r w:rsidRPr="00683D7A">
              <w:rPr>
                <w:rFonts w:asciiTheme="majorHAnsi" w:hAnsiTheme="majorHAnsi"/>
                <w:b/>
              </w:rPr>
              <w:t>Juniors</w:t>
            </w:r>
          </w:p>
        </w:tc>
        <w:tc>
          <w:tcPr>
            <w:tcW w:w="1250" w:type="pct"/>
            <w:shd w:val="clear" w:color="auto" w:fill="auto"/>
          </w:tcPr>
          <w:p w:rsidR="005D76FD" w:rsidRDefault="00DB14F3" w:rsidP="00241602">
            <w:pPr>
              <w:jc w:val="center"/>
              <w:rPr>
                <w:rFonts w:asciiTheme="majorHAnsi" w:hAnsiTheme="majorHAnsi"/>
                <w:i/>
              </w:rPr>
            </w:pPr>
            <w:r>
              <w:rPr>
                <w:rFonts w:asciiTheme="majorHAnsi" w:hAnsiTheme="majorHAnsi"/>
                <w:i/>
              </w:rPr>
              <w:t>50</w:t>
            </w:r>
          </w:p>
          <w:p w:rsidR="00DB14F3" w:rsidRPr="00683D7A" w:rsidRDefault="00DB14F3" w:rsidP="00241602">
            <w:pPr>
              <w:jc w:val="center"/>
              <w:rPr>
                <w:rFonts w:asciiTheme="majorHAnsi" w:hAnsiTheme="majorHAnsi"/>
                <w:i/>
              </w:rPr>
            </w:pPr>
            <w:r>
              <w:rPr>
                <w:rFonts w:asciiTheme="majorHAnsi" w:hAnsiTheme="majorHAnsi"/>
                <w:i/>
              </w:rPr>
              <w:t>(37.9%)</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2031</w:t>
            </w:r>
          </w:p>
          <w:p w:rsidR="005D76FD" w:rsidRPr="00683D7A" w:rsidRDefault="005D76FD" w:rsidP="00241602">
            <w:pPr>
              <w:jc w:val="center"/>
              <w:rPr>
                <w:rFonts w:asciiTheme="majorHAnsi" w:hAnsiTheme="majorHAnsi"/>
                <w:i/>
              </w:rPr>
            </w:pPr>
            <w:r w:rsidRPr="00683D7A">
              <w:rPr>
                <w:rFonts w:asciiTheme="majorHAnsi" w:hAnsiTheme="majorHAnsi"/>
                <w:i/>
              </w:rPr>
              <w:t>(27.2%)</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2055</w:t>
            </w:r>
          </w:p>
          <w:p w:rsidR="005D76FD" w:rsidRPr="00683D7A" w:rsidRDefault="005D76FD" w:rsidP="00241602">
            <w:pPr>
              <w:jc w:val="center"/>
              <w:rPr>
                <w:rFonts w:asciiTheme="majorHAnsi" w:hAnsiTheme="majorHAnsi"/>
                <w:i/>
              </w:rPr>
            </w:pPr>
            <w:r w:rsidRPr="00683D7A">
              <w:rPr>
                <w:rFonts w:asciiTheme="majorHAnsi" w:hAnsiTheme="majorHAnsi"/>
                <w:i/>
              </w:rPr>
              <w:t>(27.0%)</w:t>
            </w:r>
          </w:p>
        </w:tc>
      </w:tr>
      <w:tr w:rsidR="005D76FD" w:rsidRPr="00683D7A" w:rsidTr="002C2EBC">
        <w:tc>
          <w:tcPr>
            <w:tcW w:w="1250" w:type="pct"/>
          </w:tcPr>
          <w:p w:rsidR="005D76FD" w:rsidRPr="00683D7A" w:rsidRDefault="005D76FD" w:rsidP="00FA7A9E">
            <w:pPr>
              <w:rPr>
                <w:rFonts w:asciiTheme="majorHAnsi" w:hAnsiTheme="majorHAnsi"/>
                <w:b/>
              </w:rPr>
            </w:pPr>
            <w:r w:rsidRPr="00683D7A">
              <w:rPr>
                <w:rFonts w:asciiTheme="majorHAnsi" w:hAnsiTheme="majorHAnsi"/>
                <w:b/>
              </w:rPr>
              <w:t>Seniors</w:t>
            </w:r>
          </w:p>
        </w:tc>
        <w:tc>
          <w:tcPr>
            <w:tcW w:w="1250" w:type="pct"/>
            <w:shd w:val="clear" w:color="auto" w:fill="auto"/>
          </w:tcPr>
          <w:p w:rsidR="005D76FD" w:rsidRDefault="00DB14F3" w:rsidP="00241602">
            <w:pPr>
              <w:jc w:val="center"/>
              <w:rPr>
                <w:rFonts w:asciiTheme="majorHAnsi" w:hAnsiTheme="majorHAnsi"/>
                <w:i/>
              </w:rPr>
            </w:pPr>
            <w:r>
              <w:rPr>
                <w:rFonts w:asciiTheme="majorHAnsi" w:hAnsiTheme="majorHAnsi"/>
                <w:i/>
              </w:rPr>
              <w:t>35</w:t>
            </w:r>
          </w:p>
          <w:p w:rsidR="00DB14F3" w:rsidRPr="00683D7A" w:rsidRDefault="00DB14F3" w:rsidP="00241602">
            <w:pPr>
              <w:jc w:val="center"/>
              <w:rPr>
                <w:rFonts w:asciiTheme="majorHAnsi" w:hAnsiTheme="majorHAnsi"/>
                <w:i/>
              </w:rPr>
            </w:pPr>
            <w:r>
              <w:rPr>
                <w:rFonts w:asciiTheme="majorHAnsi" w:hAnsiTheme="majorHAnsi"/>
                <w:i/>
              </w:rPr>
              <w:t>(26.5%)</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2400</w:t>
            </w:r>
          </w:p>
          <w:p w:rsidR="005D76FD" w:rsidRPr="00683D7A" w:rsidRDefault="005D76FD" w:rsidP="00241602">
            <w:pPr>
              <w:jc w:val="center"/>
              <w:rPr>
                <w:rFonts w:asciiTheme="majorHAnsi" w:hAnsiTheme="majorHAnsi"/>
                <w:i/>
              </w:rPr>
            </w:pPr>
            <w:r w:rsidRPr="00683D7A">
              <w:rPr>
                <w:rFonts w:asciiTheme="majorHAnsi" w:hAnsiTheme="majorHAnsi"/>
                <w:i/>
              </w:rPr>
              <w:t>(32.2%)</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2444</w:t>
            </w:r>
          </w:p>
          <w:p w:rsidR="005D76FD" w:rsidRPr="00683D7A" w:rsidRDefault="005D76FD" w:rsidP="00241602">
            <w:pPr>
              <w:jc w:val="center"/>
              <w:rPr>
                <w:rFonts w:asciiTheme="majorHAnsi" w:hAnsiTheme="majorHAnsi"/>
                <w:i/>
              </w:rPr>
            </w:pPr>
            <w:r w:rsidRPr="00683D7A">
              <w:rPr>
                <w:rFonts w:asciiTheme="majorHAnsi" w:hAnsiTheme="majorHAnsi"/>
                <w:i/>
              </w:rPr>
              <w:t>(32.1%)</w:t>
            </w:r>
          </w:p>
        </w:tc>
      </w:tr>
      <w:tr w:rsidR="005D76FD" w:rsidRPr="00683D7A" w:rsidTr="002C2EBC">
        <w:tc>
          <w:tcPr>
            <w:tcW w:w="1250" w:type="pct"/>
          </w:tcPr>
          <w:p w:rsidR="005D76FD" w:rsidRPr="00683D7A" w:rsidRDefault="005D76FD" w:rsidP="00FA7A9E">
            <w:pPr>
              <w:rPr>
                <w:rFonts w:asciiTheme="majorHAnsi" w:hAnsiTheme="majorHAnsi"/>
                <w:b/>
              </w:rPr>
            </w:pPr>
            <w:r w:rsidRPr="00683D7A">
              <w:rPr>
                <w:rFonts w:asciiTheme="majorHAnsi" w:hAnsiTheme="majorHAnsi"/>
                <w:b/>
              </w:rPr>
              <w:t>Non-Degree</w:t>
            </w:r>
          </w:p>
        </w:tc>
        <w:tc>
          <w:tcPr>
            <w:tcW w:w="1250" w:type="pct"/>
            <w:shd w:val="clear" w:color="auto" w:fill="auto"/>
          </w:tcPr>
          <w:p w:rsidR="005D76FD" w:rsidRDefault="00DB14F3" w:rsidP="00241602">
            <w:pPr>
              <w:jc w:val="center"/>
              <w:rPr>
                <w:rFonts w:asciiTheme="majorHAnsi" w:hAnsiTheme="majorHAnsi"/>
                <w:i/>
              </w:rPr>
            </w:pPr>
            <w:r>
              <w:rPr>
                <w:rFonts w:asciiTheme="majorHAnsi" w:hAnsiTheme="majorHAnsi"/>
                <w:i/>
              </w:rPr>
              <w:t>0</w:t>
            </w:r>
          </w:p>
          <w:p w:rsidR="0015095D" w:rsidRPr="00683D7A" w:rsidRDefault="0015095D" w:rsidP="00241602">
            <w:pPr>
              <w:jc w:val="center"/>
              <w:rPr>
                <w:rFonts w:asciiTheme="majorHAnsi" w:hAnsiTheme="majorHAnsi"/>
                <w:i/>
              </w:rPr>
            </w:pPr>
            <w:r>
              <w:rPr>
                <w:rFonts w:asciiTheme="majorHAnsi" w:hAnsiTheme="majorHAnsi"/>
                <w:i/>
              </w:rPr>
              <w:t>(0.0%)</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317</w:t>
            </w:r>
          </w:p>
          <w:p w:rsidR="005D76FD" w:rsidRPr="00683D7A" w:rsidRDefault="005D76FD" w:rsidP="00241602">
            <w:pPr>
              <w:jc w:val="center"/>
              <w:rPr>
                <w:rFonts w:asciiTheme="majorHAnsi" w:hAnsiTheme="majorHAnsi"/>
                <w:i/>
              </w:rPr>
            </w:pPr>
            <w:r w:rsidRPr="00683D7A">
              <w:rPr>
                <w:rFonts w:asciiTheme="majorHAnsi" w:hAnsiTheme="majorHAnsi"/>
                <w:i/>
              </w:rPr>
              <w:t>(4.2%)</w:t>
            </w:r>
          </w:p>
        </w:tc>
        <w:tc>
          <w:tcPr>
            <w:tcW w:w="1250" w:type="pct"/>
          </w:tcPr>
          <w:p w:rsidR="005D76FD" w:rsidRPr="00683D7A" w:rsidRDefault="005D76FD" w:rsidP="00241602">
            <w:pPr>
              <w:jc w:val="center"/>
              <w:rPr>
                <w:rFonts w:asciiTheme="majorHAnsi" w:hAnsiTheme="majorHAnsi"/>
                <w:i/>
              </w:rPr>
            </w:pPr>
            <w:r w:rsidRPr="00683D7A">
              <w:rPr>
                <w:rFonts w:asciiTheme="majorHAnsi" w:hAnsiTheme="majorHAnsi"/>
                <w:i/>
              </w:rPr>
              <w:t>320</w:t>
            </w:r>
          </w:p>
          <w:p w:rsidR="005D76FD" w:rsidRPr="00683D7A" w:rsidRDefault="005D76FD" w:rsidP="00241602">
            <w:pPr>
              <w:jc w:val="center"/>
              <w:rPr>
                <w:rFonts w:asciiTheme="majorHAnsi" w:hAnsiTheme="majorHAnsi"/>
                <w:i/>
              </w:rPr>
            </w:pPr>
            <w:r w:rsidRPr="00683D7A">
              <w:rPr>
                <w:rFonts w:asciiTheme="majorHAnsi" w:hAnsiTheme="majorHAnsi"/>
                <w:i/>
              </w:rPr>
              <w:t>(4.2%)</w:t>
            </w:r>
          </w:p>
        </w:tc>
      </w:tr>
      <w:tr w:rsidR="005D76FD" w:rsidRPr="00683D7A" w:rsidTr="002C2EBC">
        <w:tc>
          <w:tcPr>
            <w:tcW w:w="1250" w:type="pct"/>
            <w:tcBorders>
              <w:bottom w:val="single" w:sz="4" w:space="0" w:color="auto"/>
            </w:tcBorders>
          </w:tcPr>
          <w:p w:rsidR="005D76FD" w:rsidRPr="00683D7A" w:rsidRDefault="005D76FD" w:rsidP="00FA7A9E">
            <w:pPr>
              <w:rPr>
                <w:rFonts w:asciiTheme="majorHAnsi" w:hAnsiTheme="majorHAnsi"/>
                <w:b/>
              </w:rPr>
            </w:pPr>
            <w:r w:rsidRPr="00683D7A">
              <w:rPr>
                <w:rFonts w:asciiTheme="majorHAnsi" w:hAnsiTheme="majorHAnsi"/>
                <w:b/>
              </w:rPr>
              <w:lastRenderedPageBreak/>
              <w:t>Total</w:t>
            </w:r>
          </w:p>
        </w:tc>
        <w:tc>
          <w:tcPr>
            <w:tcW w:w="1250" w:type="pct"/>
            <w:tcBorders>
              <w:bottom w:val="single" w:sz="4" w:space="0" w:color="auto"/>
            </w:tcBorders>
            <w:shd w:val="clear" w:color="auto" w:fill="auto"/>
          </w:tcPr>
          <w:p w:rsidR="005D76FD" w:rsidRDefault="00DB14F3" w:rsidP="00241602">
            <w:pPr>
              <w:jc w:val="center"/>
              <w:rPr>
                <w:rFonts w:asciiTheme="majorHAnsi" w:hAnsiTheme="majorHAnsi"/>
                <w:i/>
              </w:rPr>
            </w:pPr>
            <w:r>
              <w:rPr>
                <w:rFonts w:asciiTheme="majorHAnsi" w:hAnsiTheme="majorHAnsi"/>
                <w:i/>
              </w:rPr>
              <w:t>132</w:t>
            </w:r>
          </w:p>
          <w:p w:rsidR="00DB14F3" w:rsidRPr="00683D7A" w:rsidRDefault="00DB14F3" w:rsidP="00241602">
            <w:pPr>
              <w:jc w:val="center"/>
              <w:rPr>
                <w:rFonts w:asciiTheme="majorHAnsi" w:hAnsiTheme="majorHAnsi"/>
                <w:i/>
              </w:rPr>
            </w:pPr>
            <w:r>
              <w:rPr>
                <w:rFonts w:asciiTheme="majorHAnsi" w:hAnsiTheme="majorHAnsi"/>
                <w:i/>
              </w:rPr>
              <w:t>(100.0%)</w:t>
            </w:r>
          </w:p>
        </w:tc>
        <w:tc>
          <w:tcPr>
            <w:tcW w:w="1250" w:type="pct"/>
            <w:tcBorders>
              <w:bottom w:val="single" w:sz="4" w:space="0" w:color="auto"/>
            </w:tcBorders>
          </w:tcPr>
          <w:p w:rsidR="005D76FD" w:rsidRPr="00683D7A" w:rsidRDefault="005D76FD" w:rsidP="00241602">
            <w:pPr>
              <w:jc w:val="center"/>
              <w:rPr>
                <w:rFonts w:asciiTheme="majorHAnsi" w:hAnsiTheme="majorHAnsi"/>
                <w:i/>
              </w:rPr>
            </w:pPr>
            <w:r w:rsidRPr="00683D7A">
              <w:rPr>
                <w:rFonts w:asciiTheme="majorHAnsi" w:hAnsiTheme="majorHAnsi"/>
                <w:i/>
              </w:rPr>
              <w:t>7462</w:t>
            </w:r>
          </w:p>
          <w:p w:rsidR="005D76FD" w:rsidRPr="00683D7A" w:rsidRDefault="005D76FD" w:rsidP="00241602">
            <w:pPr>
              <w:jc w:val="center"/>
              <w:rPr>
                <w:rFonts w:asciiTheme="majorHAnsi" w:hAnsiTheme="majorHAnsi"/>
                <w:i/>
              </w:rPr>
            </w:pPr>
            <w:r w:rsidRPr="00683D7A">
              <w:rPr>
                <w:rFonts w:asciiTheme="majorHAnsi" w:hAnsiTheme="majorHAnsi"/>
                <w:i/>
              </w:rPr>
              <w:t>(100.0%)</w:t>
            </w:r>
          </w:p>
        </w:tc>
        <w:tc>
          <w:tcPr>
            <w:tcW w:w="1250" w:type="pct"/>
            <w:tcBorders>
              <w:bottom w:val="single" w:sz="4" w:space="0" w:color="auto"/>
            </w:tcBorders>
          </w:tcPr>
          <w:p w:rsidR="005D76FD" w:rsidRPr="00683D7A" w:rsidRDefault="005D76FD" w:rsidP="00241602">
            <w:pPr>
              <w:jc w:val="center"/>
              <w:rPr>
                <w:rFonts w:asciiTheme="majorHAnsi" w:hAnsiTheme="majorHAnsi"/>
                <w:i/>
              </w:rPr>
            </w:pPr>
            <w:r w:rsidRPr="00683D7A">
              <w:rPr>
                <w:rFonts w:asciiTheme="majorHAnsi" w:hAnsiTheme="majorHAnsi"/>
                <w:i/>
              </w:rPr>
              <w:t>7615</w:t>
            </w:r>
          </w:p>
          <w:p w:rsidR="005D76FD" w:rsidRPr="00683D7A" w:rsidRDefault="005D76FD" w:rsidP="00241602">
            <w:pPr>
              <w:jc w:val="center"/>
              <w:rPr>
                <w:rFonts w:asciiTheme="majorHAnsi" w:hAnsiTheme="majorHAnsi"/>
                <w:i/>
              </w:rPr>
            </w:pPr>
            <w:r w:rsidRPr="00683D7A">
              <w:rPr>
                <w:rFonts w:asciiTheme="majorHAnsi" w:hAnsiTheme="majorHAnsi"/>
                <w:i/>
              </w:rPr>
              <w:t>(100.0%)</w:t>
            </w:r>
          </w:p>
        </w:tc>
      </w:tr>
      <w:tr w:rsidR="003B6D66" w:rsidRPr="00683D7A" w:rsidTr="003B6D66">
        <w:tc>
          <w:tcPr>
            <w:tcW w:w="5000" w:type="pct"/>
            <w:gridSpan w:val="4"/>
            <w:tcBorders>
              <w:top w:val="single" w:sz="4" w:space="0" w:color="auto"/>
              <w:left w:val="nil"/>
              <w:bottom w:val="nil"/>
              <w:right w:val="nil"/>
            </w:tcBorders>
          </w:tcPr>
          <w:p w:rsidR="003B6D66" w:rsidRPr="003B6D66" w:rsidRDefault="003B6D66" w:rsidP="00FA7A9E">
            <w:r>
              <w:t>Table 2.6</w:t>
            </w:r>
            <w:r w:rsidRPr="00AF3AE6">
              <w:t xml:space="preserve"> compares the number of students that took the </w:t>
            </w:r>
            <w:r>
              <w:t xml:space="preserve">CBASE Social Studies </w:t>
            </w:r>
            <w:r w:rsidRPr="00AF3AE6">
              <w:t>exam to those that did not by academic rank</w:t>
            </w:r>
            <w:r>
              <w:t xml:space="preserve">.  </w:t>
            </w:r>
          </w:p>
        </w:tc>
      </w:tr>
    </w:tbl>
    <w:p w:rsidR="00F46758" w:rsidRDefault="00F46758" w:rsidP="005D76FD"/>
    <w:tbl>
      <w:tblPr>
        <w:tblStyle w:val="TableGrid"/>
        <w:tblW w:w="5000" w:type="pct"/>
        <w:tblLook w:val="04A0" w:firstRow="1" w:lastRow="0" w:firstColumn="1" w:lastColumn="0" w:noHBand="0" w:noVBand="1"/>
      </w:tblPr>
      <w:tblGrid>
        <w:gridCol w:w="3600"/>
        <w:gridCol w:w="3601"/>
        <w:gridCol w:w="3599"/>
      </w:tblGrid>
      <w:tr w:rsidR="005D76FD" w:rsidRPr="002C2B69" w:rsidTr="00FA7A9E">
        <w:tc>
          <w:tcPr>
            <w:tcW w:w="5000" w:type="pct"/>
            <w:gridSpan w:val="3"/>
          </w:tcPr>
          <w:p w:rsidR="005D76FD" w:rsidRPr="002C2B69" w:rsidRDefault="005D76FD" w:rsidP="000C6718">
            <w:pPr>
              <w:rPr>
                <w:rFonts w:asciiTheme="majorHAnsi" w:hAnsiTheme="majorHAnsi"/>
                <w:b/>
              </w:rPr>
            </w:pPr>
            <w:r>
              <w:rPr>
                <w:rFonts w:asciiTheme="majorHAnsi" w:hAnsiTheme="majorHAnsi"/>
                <w:b/>
              </w:rPr>
              <w:t>Table 2.</w:t>
            </w:r>
            <w:r w:rsidR="000C6718">
              <w:rPr>
                <w:rFonts w:asciiTheme="majorHAnsi" w:hAnsiTheme="majorHAnsi"/>
                <w:b/>
              </w:rPr>
              <w:t>7</w:t>
            </w:r>
            <w:r>
              <w:rPr>
                <w:rFonts w:asciiTheme="majorHAnsi" w:hAnsiTheme="majorHAnsi"/>
                <w:b/>
              </w:rPr>
              <w:t xml:space="preserve"> Gender Comparison (CBASE Social Studies) </w:t>
            </w:r>
          </w:p>
        </w:tc>
      </w:tr>
      <w:tr w:rsidR="005D76FD" w:rsidRPr="002C2B69" w:rsidTr="00FA7A9E">
        <w:tc>
          <w:tcPr>
            <w:tcW w:w="1667" w:type="pct"/>
          </w:tcPr>
          <w:p w:rsidR="005D76FD" w:rsidRPr="002C2B69" w:rsidRDefault="005D76FD" w:rsidP="00FA7A9E">
            <w:pPr>
              <w:spacing w:line="276" w:lineRule="auto"/>
              <w:rPr>
                <w:rFonts w:asciiTheme="majorHAnsi" w:hAnsiTheme="majorHAnsi"/>
                <w:b/>
              </w:rPr>
            </w:pPr>
            <w:r w:rsidRPr="002C2B69">
              <w:rPr>
                <w:rFonts w:asciiTheme="majorHAnsi" w:hAnsiTheme="majorHAnsi"/>
                <w:b/>
              </w:rPr>
              <w:t>Gender</w:t>
            </w:r>
          </w:p>
        </w:tc>
        <w:tc>
          <w:tcPr>
            <w:tcW w:w="1667" w:type="pct"/>
          </w:tcPr>
          <w:p w:rsidR="005D76FD" w:rsidRPr="002C2B69" w:rsidRDefault="005D76FD" w:rsidP="00FA7A9E">
            <w:pPr>
              <w:rPr>
                <w:rFonts w:asciiTheme="majorHAnsi" w:hAnsiTheme="majorHAnsi"/>
                <w:b/>
              </w:rPr>
            </w:pPr>
            <w:r>
              <w:rPr>
                <w:rFonts w:asciiTheme="majorHAnsi" w:hAnsiTheme="majorHAnsi"/>
                <w:b/>
              </w:rPr>
              <w:t>CBASE Social Studies</w:t>
            </w:r>
            <w:r w:rsidRPr="002C2B69">
              <w:rPr>
                <w:rFonts w:asciiTheme="majorHAnsi" w:hAnsiTheme="majorHAnsi"/>
                <w:b/>
              </w:rPr>
              <w:t xml:space="preserve"> Test Taker</w:t>
            </w:r>
          </w:p>
        </w:tc>
        <w:tc>
          <w:tcPr>
            <w:tcW w:w="1666" w:type="pct"/>
          </w:tcPr>
          <w:p w:rsidR="005D76FD" w:rsidRPr="002C2B69" w:rsidRDefault="005D76FD" w:rsidP="00FA7A9E">
            <w:pPr>
              <w:rPr>
                <w:rFonts w:asciiTheme="majorHAnsi" w:hAnsiTheme="majorHAnsi"/>
                <w:b/>
              </w:rPr>
            </w:pPr>
            <w:r w:rsidRPr="002C2B69">
              <w:rPr>
                <w:rFonts w:asciiTheme="majorHAnsi" w:hAnsiTheme="majorHAnsi"/>
                <w:b/>
              </w:rPr>
              <w:t>Non-test taker</w:t>
            </w:r>
          </w:p>
        </w:tc>
      </w:tr>
      <w:tr w:rsidR="005D76FD" w:rsidRPr="002C2B69" w:rsidTr="00FA7A9E">
        <w:tc>
          <w:tcPr>
            <w:tcW w:w="1667" w:type="pct"/>
          </w:tcPr>
          <w:p w:rsidR="005D76FD" w:rsidRPr="002C2B69" w:rsidRDefault="005D76FD" w:rsidP="00FA7A9E">
            <w:pPr>
              <w:spacing w:line="276" w:lineRule="auto"/>
              <w:rPr>
                <w:rFonts w:asciiTheme="majorHAnsi" w:hAnsiTheme="majorHAnsi"/>
                <w:b/>
              </w:rPr>
            </w:pPr>
          </w:p>
        </w:tc>
        <w:tc>
          <w:tcPr>
            <w:tcW w:w="1667" w:type="pct"/>
          </w:tcPr>
          <w:p w:rsidR="005D76FD" w:rsidRPr="002C2B69" w:rsidRDefault="005D76FD" w:rsidP="00FA7A9E">
            <w:pPr>
              <w:spacing w:line="276" w:lineRule="auto"/>
              <w:rPr>
                <w:rFonts w:asciiTheme="majorHAnsi" w:hAnsiTheme="majorHAnsi"/>
                <w:b/>
              </w:rPr>
            </w:pPr>
            <w:r w:rsidRPr="002C2B69">
              <w:rPr>
                <w:rFonts w:asciiTheme="majorHAnsi" w:hAnsiTheme="majorHAnsi"/>
                <w:b/>
              </w:rPr>
              <w:t>N (% of test-takers)</w:t>
            </w:r>
          </w:p>
        </w:tc>
        <w:tc>
          <w:tcPr>
            <w:tcW w:w="1666" w:type="pct"/>
          </w:tcPr>
          <w:p w:rsidR="005D76FD" w:rsidRPr="002C2B69" w:rsidRDefault="005D76FD" w:rsidP="00FA7A9E">
            <w:pPr>
              <w:spacing w:line="276" w:lineRule="auto"/>
              <w:rPr>
                <w:rFonts w:asciiTheme="majorHAnsi" w:hAnsiTheme="majorHAnsi"/>
                <w:b/>
              </w:rPr>
            </w:pPr>
            <w:r w:rsidRPr="002C2B69">
              <w:rPr>
                <w:rFonts w:asciiTheme="majorHAnsi" w:hAnsiTheme="majorHAnsi"/>
                <w:b/>
              </w:rPr>
              <w:t>N</w:t>
            </w:r>
          </w:p>
        </w:tc>
      </w:tr>
      <w:tr w:rsidR="005D76FD" w:rsidRPr="002C2B69" w:rsidTr="001844B0">
        <w:tc>
          <w:tcPr>
            <w:tcW w:w="1667" w:type="pct"/>
          </w:tcPr>
          <w:p w:rsidR="005D76FD" w:rsidRPr="002C2B69" w:rsidRDefault="005D76FD" w:rsidP="00FA7A9E">
            <w:pPr>
              <w:spacing w:line="276" w:lineRule="auto"/>
              <w:rPr>
                <w:rFonts w:asciiTheme="majorHAnsi" w:hAnsiTheme="majorHAnsi"/>
                <w:b/>
              </w:rPr>
            </w:pPr>
            <w:r w:rsidRPr="002C2B69">
              <w:rPr>
                <w:rFonts w:asciiTheme="majorHAnsi" w:hAnsiTheme="majorHAnsi"/>
                <w:b/>
              </w:rPr>
              <w:t>Male</w:t>
            </w:r>
            <w:r>
              <w:rPr>
                <w:rFonts w:asciiTheme="majorHAnsi" w:hAnsiTheme="majorHAnsi"/>
                <w:b/>
              </w:rPr>
              <w:t xml:space="preserve"> </w:t>
            </w:r>
            <w:r w:rsidRPr="002C2B69">
              <w:rPr>
                <w:rFonts w:asciiTheme="majorHAnsi" w:hAnsiTheme="majorHAnsi"/>
                <w:b/>
              </w:rPr>
              <w:t>(1)</w:t>
            </w:r>
          </w:p>
        </w:tc>
        <w:tc>
          <w:tcPr>
            <w:tcW w:w="1667" w:type="pct"/>
            <w:shd w:val="clear" w:color="auto" w:fill="auto"/>
          </w:tcPr>
          <w:p w:rsidR="005D76FD" w:rsidRPr="002C2B69" w:rsidRDefault="00AA4D98" w:rsidP="00241602">
            <w:pPr>
              <w:spacing w:line="276" w:lineRule="auto"/>
              <w:jc w:val="center"/>
              <w:rPr>
                <w:rFonts w:asciiTheme="majorHAnsi" w:hAnsiTheme="majorHAnsi"/>
                <w:i/>
              </w:rPr>
            </w:pPr>
            <w:r>
              <w:rPr>
                <w:rFonts w:asciiTheme="majorHAnsi" w:hAnsiTheme="majorHAnsi"/>
                <w:i/>
              </w:rPr>
              <w:t>50(37.9%)</w:t>
            </w:r>
          </w:p>
        </w:tc>
        <w:tc>
          <w:tcPr>
            <w:tcW w:w="1666" w:type="pct"/>
          </w:tcPr>
          <w:p w:rsidR="005D76FD" w:rsidRPr="002C2B69" w:rsidRDefault="005D76FD" w:rsidP="00241602">
            <w:pPr>
              <w:spacing w:line="276" w:lineRule="auto"/>
              <w:jc w:val="center"/>
              <w:rPr>
                <w:rFonts w:asciiTheme="majorHAnsi" w:hAnsiTheme="majorHAnsi"/>
                <w:i/>
              </w:rPr>
            </w:pPr>
            <w:r w:rsidRPr="002C2B69">
              <w:rPr>
                <w:rFonts w:asciiTheme="majorHAnsi" w:hAnsiTheme="majorHAnsi"/>
                <w:i/>
              </w:rPr>
              <w:t>3226(43.3%)</w:t>
            </w:r>
          </w:p>
        </w:tc>
      </w:tr>
      <w:tr w:rsidR="005D76FD" w:rsidRPr="002C2B69" w:rsidTr="001844B0">
        <w:tc>
          <w:tcPr>
            <w:tcW w:w="1667" w:type="pct"/>
          </w:tcPr>
          <w:p w:rsidR="005D76FD" w:rsidRPr="002C2B69" w:rsidRDefault="005D76FD" w:rsidP="00FA7A9E">
            <w:pPr>
              <w:spacing w:line="276" w:lineRule="auto"/>
              <w:rPr>
                <w:rFonts w:asciiTheme="majorHAnsi" w:hAnsiTheme="majorHAnsi"/>
                <w:b/>
              </w:rPr>
            </w:pPr>
            <w:r w:rsidRPr="002C2B69">
              <w:rPr>
                <w:rFonts w:asciiTheme="majorHAnsi" w:hAnsiTheme="majorHAnsi"/>
                <w:b/>
              </w:rPr>
              <w:t>Female</w:t>
            </w:r>
            <w:r>
              <w:rPr>
                <w:rFonts w:asciiTheme="majorHAnsi" w:hAnsiTheme="majorHAnsi"/>
                <w:b/>
              </w:rPr>
              <w:t xml:space="preserve"> </w:t>
            </w:r>
            <w:r w:rsidRPr="002C2B69">
              <w:rPr>
                <w:rFonts w:asciiTheme="majorHAnsi" w:hAnsiTheme="majorHAnsi"/>
                <w:b/>
              </w:rPr>
              <w:t>(2)</w:t>
            </w:r>
          </w:p>
        </w:tc>
        <w:tc>
          <w:tcPr>
            <w:tcW w:w="1667" w:type="pct"/>
            <w:shd w:val="clear" w:color="auto" w:fill="auto"/>
          </w:tcPr>
          <w:p w:rsidR="005D76FD" w:rsidRPr="002C2B69" w:rsidRDefault="00AA4D98" w:rsidP="00241602">
            <w:pPr>
              <w:spacing w:line="276" w:lineRule="auto"/>
              <w:jc w:val="center"/>
              <w:rPr>
                <w:rFonts w:asciiTheme="majorHAnsi" w:hAnsiTheme="majorHAnsi"/>
                <w:i/>
              </w:rPr>
            </w:pPr>
            <w:r>
              <w:rPr>
                <w:rFonts w:asciiTheme="majorHAnsi" w:hAnsiTheme="majorHAnsi"/>
                <w:i/>
              </w:rPr>
              <w:t>82(62.1%)</w:t>
            </w:r>
          </w:p>
        </w:tc>
        <w:tc>
          <w:tcPr>
            <w:tcW w:w="1666" w:type="pct"/>
          </w:tcPr>
          <w:p w:rsidR="005D76FD" w:rsidRPr="002C2B69" w:rsidRDefault="005D76FD" w:rsidP="00241602">
            <w:pPr>
              <w:spacing w:line="276" w:lineRule="auto"/>
              <w:jc w:val="center"/>
              <w:rPr>
                <w:rFonts w:asciiTheme="majorHAnsi" w:hAnsiTheme="majorHAnsi"/>
                <w:i/>
              </w:rPr>
            </w:pPr>
            <w:r w:rsidRPr="002C2B69">
              <w:rPr>
                <w:rFonts w:asciiTheme="majorHAnsi" w:hAnsiTheme="majorHAnsi"/>
                <w:i/>
              </w:rPr>
              <w:t>4231(56.7%)</w:t>
            </w:r>
          </w:p>
        </w:tc>
      </w:tr>
      <w:tr w:rsidR="005D76FD" w:rsidRPr="002C2B69" w:rsidTr="001844B0">
        <w:tc>
          <w:tcPr>
            <w:tcW w:w="1667" w:type="pct"/>
            <w:tcBorders>
              <w:bottom w:val="single" w:sz="4" w:space="0" w:color="auto"/>
            </w:tcBorders>
          </w:tcPr>
          <w:p w:rsidR="005D76FD" w:rsidRPr="002C2B69" w:rsidRDefault="005D76FD" w:rsidP="00FA7A9E">
            <w:pPr>
              <w:spacing w:line="276" w:lineRule="auto"/>
              <w:rPr>
                <w:rFonts w:asciiTheme="majorHAnsi" w:hAnsiTheme="majorHAnsi"/>
                <w:b/>
              </w:rPr>
            </w:pPr>
            <w:r w:rsidRPr="002C2B69">
              <w:rPr>
                <w:rFonts w:asciiTheme="majorHAnsi" w:hAnsiTheme="majorHAnsi"/>
                <w:b/>
              </w:rPr>
              <w:t>Total</w:t>
            </w:r>
          </w:p>
        </w:tc>
        <w:tc>
          <w:tcPr>
            <w:tcW w:w="1667" w:type="pct"/>
            <w:tcBorders>
              <w:bottom w:val="single" w:sz="4" w:space="0" w:color="auto"/>
            </w:tcBorders>
            <w:shd w:val="clear" w:color="auto" w:fill="auto"/>
          </w:tcPr>
          <w:p w:rsidR="005D76FD" w:rsidRPr="002C2B69" w:rsidRDefault="00AA4D98" w:rsidP="00241602">
            <w:pPr>
              <w:spacing w:line="276" w:lineRule="auto"/>
              <w:jc w:val="center"/>
              <w:rPr>
                <w:rFonts w:asciiTheme="majorHAnsi" w:hAnsiTheme="majorHAnsi"/>
                <w:b/>
                <w:i/>
              </w:rPr>
            </w:pPr>
            <w:r>
              <w:rPr>
                <w:rFonts w:asciiTheme="majorHAnsi" w:hAnsiTheme="majorHAnsi"/>
                <w:b/>
                <w:i/>
              </w:rPr>
              <w:t>132(100%)</w:t>
            </w:r>
          </w:p>
        </w:tc>
        <w:tc>
          <w:tcPr>
            <w:tcW w:w="1666" w:type="pct"/>
            <w:tcBorders>
              <w:bottom w:val="single" w:sz="4" w:space="0" w:color="auto"/>
            </w:tcBorders>
          </w:tcPr>
          <w:p w:rsidR="005D76FD" w:rsidRPr="002C2B69" w:rsidRDefault="005D76FD" w:rsidP="00241602">
            <w:pPr>
              <w:spacing w:line="276" w:lineRule="auto"/>
              <w:jc w:val="center"/>
              <w:rPr>
                <w:rFonts w:asciiTheme="majorHAnsi" w:hAnsiTheme="majorHAnsi"/>
                <w:b/>
                <w:i/>
              </w:rPr>
            </w:pPr>
            <w:r w:rsidRPr="002C2B69">
              <w:rPr>
                <w:rFonts w:asciiTheme="majorHAnsi" w:hAnsiTheme="majorHAnsi"/>
                <w:b/>
                <w:i/>
              </w:rPr>
              <w:t>7457(100%)</w:t>
            </w:r>
          </w:p>
        </w:tc>
      </w:tr>
      <w:tr w:rsidR="003B6D66" w:rsidRPr="002C2B69" w:rsidTr="00122900">
        <w:tc>
          <w:tcPr>
            <w:tcW w:w="5000" w:type="pct"/>
            <w:gridSpan w:val="3"/>
            <w:tcBorders>
              <w:top w:val="single" w:sz="4" w:space="0" w:color="auto"/>
              <w:left w:val="nil"/>
              <w:bottom w:val="nil"/>
              <w:right w:val="nil"/>
            </w:tcBorders>
          </w:tcPr>
          <w:p w:rsidR="003B6D66" w:rsidRPr="003B6D66" w:rsidRDefault="003B6D66" w:rsidP="003B6D66">
            <w:pPr>
              <w:rPr>
                <w:rFonts w:asciiTheme="majorHAnsi" w:hAnsiTheme="majorHAnsi"/>
              </w:rPr>
            </w:pPr>
            <w:r w:rsidRPr="002C2B69">
              <w:rPr>
                <w:rFonts w:asciiTheme="majorHAnsi" w:hAnsiTheme="majorHAnsi"/>
              </w:rPr>
              <w:t xml:space="preserve">Table </w:t>
            </w:r>
            <w:r>
              <w:rPr>
                <w:rFonts w:asciiTheme="majorHAnsi" w:hAnsiTheme="majorHAnsi"/>
              </w:rPr>
              <w:t>2.7</w:t>
            </w:r>
            <w:r w:rsidRPr="002C2B69">
              <w:rPr>
                <w:rFonts w:asciiTheme="majorHAnsi" w:hAnsiTheme="majorHAnsi"/>
              </w:rPr>
              <w:t xml:space="preserve"> compares the number of students that took the </w:t>
            </w:r>
            <w:r>
              <w:rPr>
                <w:rFonts w:asciiTheme="majorHAnsi" w:hAnsiTheme="majorHAnsi"/>
              </w:rPr>
              <w:t>CBASE Social Studies</w:t>
            </w:r>
            <w:r w:rsidRPr="002C2B69">
              <w:rPr>
                <w:rFonts w:asciiTheme="majorHAnsi" w:hAnsiTheme="majorHAnsi"/>
              </w:rPr>
              <w:t xml:space="preserve"> exam to those that did not by gender.  </w:t>
            </w:r>
          </w:p>
        </w:tc>
      </w:tr>
    </w:tbl>
    <w:p w:rsidR="005D76FD" w:rsidRPr="002C2B69" w:rsidRDefault="005D76FD" w:rsidP="005D76FD">
      <w:pPr>
        <w:rPr>
          <w:rFonts w:asciiTheme="majorHAnsi" w:hAnsiTheme="majorHAnsi"/>
        </w:rPr>
      </w:pPr>
    </w:p>
    <w:tbl>
      <w:tblPr>
        <w:tblStyle w:val="TableGrid"/>
        <w:tblpPr w:leftFromText="180" w:rightFromText="180" w:vertAnchor="text" w:horzAnchor="margin" w:tblpY="352"/>
        <w:tblW w:w="5000" w:type="pct"/>
        <w:tblLook w:val="04A0" w:firstRow="1" w:lastRow="0" w:firstColumn="1" w:lastColumn="0" w:noHBand="0" w:noVBand="1"/>
      </w:tblPr>
      <w:tblGrid>
        <w:gridCol w:w="2700"/>
        <w:gridCol w:w="2700"/>
        <w:gridCol w:w="2700"/>
        <w:gridCol w:w="2700"/>
      </w:tblGrid>
      <w:tr w:rsidR="005D76FD" w:rsidRPr="002C2B69" w:rsidTr="005D76FD">
        <w:tc>
          <w:tcPr>
            <w:tcW w:w="5000" w:type="pct"/>
            <w:gridSpan w:val="4"/>
          </w:tcPr>
          <w:p w:rsidR="005D76FD" w:rsidRPr="002C2B69" w:rsidRDefault="005D76FD" w:rsidP="000C6718">
            <w:pPr>
              <w:rPr>
                <w:rFonts w:asciiTheme="majorHAnsi" w:hAnsiTheme="majorHAnsi"/>
                <w:b/>
              </w:rPr>
            </w:pPr>
            <w:r>
              <w:rPr>
                <w:rFonts w:asciiTheme="majorHAnsi" w:hAnsiTheme="majorHAnsi"/>
                <w:b/>
              </w:rPr>
              <w:t>Table 2.</w:t>
            </w:r>
            <w:r w:rsidR="000C6718">
              <w:rPr>
                <w:rFonts w:asciiTheme="majorHAnsi" w:hAnsiTheme="majorHAnsi"/>
                <w:b/>
              </w:rPr>
              <w:t>8</w:t>
            </w:r>
            <w:r>
              <w:rPr>
                <w:rFonts w:asciiTheme="majorHAnsi" w:hAnsiTheme="majorHAnsi"/>
                <w:b/>
              </w:rPr>
              <w:t xml:space="preserve"> First-time and Transfer Student Comparison (CBASE Social Studies)</w:t>
            </w:r>
          </w:p>
        </w:tc>
      </w:tr>
      <w:tr w:rsidR="005D76FD" w:rsidRPr="002C2B69" w:rsidTr="005D76FD">
        <w:tc>
          <w:tcPr>
            <w:tcW w:w="1250" w:type="pct"/>
          </w:tcPr>
          <w:p w:rsidR="005D76FD" w:rsidRPr="002C2B69" w:rsidRDefault="005D76FD" w:rsidP="005D76FD">
            <w:pPr>
              <w:rPr>
                <w:rFonts w:asciiTheme="majorHAnsi" w:hAnsiTheme="majorHAnsi"/>
                <w:b/>
              </w:rPr>
            </w:pPr>
            <w:r w:rsidRPr="002C2B69">
              <w:rPr>
                <w:rFonts w:asciiTheme="majorHAnsi" w:hAnsiTheme="majorHAnsi"/>
                <w:b/>
              </w:rPr>
              <w:t>Classification</w:t>
            </w:r>
          </w:p>
        </w:tc>
        <w:tc>
          <w:tcPr>
            <w:tcW w:w="1250" w:type="pct"/>
          </w:tcPr>
          <w:p w:rsidR="005D76FD" w:rsidRPr="002C2B69" w:rsidRDefault="005D76FD" w:rsidP="005D76FD">
            <w:pPr>
              <w:rPr>
                <w:rFonts w:asciiTheme="majorHAnsi" w:hAnsiTheme="majorHAnsi"/>
                <w:b/>
              </w:rPr>
            </w:pPr>
            <w:r>
              <w:rPr>
                <w:rFonts w:asciiTheme="majorHAnsi" w:hAnsiTheme="majorHAnsi"/>
                <w:b/>
              </w:rPr>
              <w:t xml:space="preserve">CBASE Social Studies </w:t>
            </w:r>
            <w:r w:rsidRPr="002C2B69">
              <w:rPr>
                <w:rFonts w:asciiTheme="majorHAnsi" w:hAnsiTheme="majorHAnsi"/>
                <w:b/>
              </w:rPr>
              <w:t>Test Taker</w:t>
            </w:r>
          </w:p>
        </w:tc>
        <w:tc>
          <w:tcPr>
            <w:tcW w:w="1250" w:type="pct"/>
          </w:tcPr>
          <w:p w:rsidR="005D76FD" w:rsidRPr="002C2B69" w:rsidRDefault="005D76FD" w:rsidP="005D76FD">
            <w:pPr>
              <w:rPr>
                <w:rFonts w:asciiTheme="majorHAnsi" w:hAnsiTheme="majorHAnsi"/>
                <w:b/>
              </w:rPr>
            </w:pPr>
            <w:r>
              <w:rPr>
                <w:rFonts w:asciiTheme="majorHAnsi" w:hAnsiTheme="majorHAnsi"/>
                <w:b/>
              </w:rPr>
              <w:t>Non</w:t>
            </w:r>
            <w:r w:rsidRPr="002C2B69">
              <w:rPr>
                <w:rFonts w:asciiTheme="majorHAnsi" w:hAnsiTheme="majorHAnsi"/>
                <w:b/>
              </w:rPr>
              <w:t xml:space="preserve"> -Test Taker</w:t>
            </w:r>
          </w:p>
        </w:tc>
        <w:tc>
          <w:tcPr>
            <w:tcW w:w="1250" w:type="pct"/>
          </w:tcPr>
          <w:p w:rsidR="005D76FD" w:rsidRPr="002C2B69" w:rsidRDefault="005D76FD" w:rsidP="005D76FD">
            <w:pPr>
              <w:rPr>
                <w:rFonts w:asciiTheme="majorHAnsi" w:hAnsiTheme="majorHAnsi"/>
                <w:b/>
              </w:rPr>
            </w:pPr>
            <w:r w:rsidRPr="002C2B69">
              <w:rPr>
                <w:rFonts w:asciiTheme="majorHAnsi" w:hAnsiTheme="majorHAnsi"/>
                <w:b/>
              </w:rPr>
              <w:t>Total</w:t>
            </w:r>
          </w:p>
        </w:tc>
      </w:tr>
      <w:tr w:rsidR="005D76FD" w:rsidRPr="002C2B69" w:rsidTr="004F7C95">
        <w:tc>
          <w:tcPr>
            <w:tcW w:w="1250" w:type="pct"/>
          </w:tcPr>
          <w:p w:rsidR="005D76FD" w:rsidRPr="002C2B69" w:rsidRDefault="005D76FD" w:rsidP="005D76FD">
            <w:pPr>
              <w:rPr>
                <w:rFonts w:asciiTheme="majorHAnsi" w:hAnsiTheme="majorHAnsi"/>
                <w:b/>
              </w:rPr>
            </w:pPr>
            <w:r w:rsidRPr="002C2B69">
              <w:rPr>
                <w:rFonts w:asciiTheme="majorHAnsi" w:hAnsiTheme="majorHAnsi"/>
                <w:b/>
              </w:rPr>
              <w:t>Unknown</w:t>
            </w:r>
          </w:p>
        </w:tc>
        <w:tc>
          <w:tcPr>
            <w:tcW w:w="1250" w:type="pct"/>
            <w:shd w:val="clear" w:color="auto" w:fill="auto"/>
          </w:tcPr>
          <w:p w:rsidR="005D76FD" w:rsidRDefault="001844B0" w:rsidP="00241602">
            <w:pPr>
              <w:jc w:val="center"/>
              <w:rPr>
                <w:rFonts w:asciiTheme="majorHAnsi" w:hAnsiTheme="majorHAnsi"/>
                <w:i/>
              </w:rPr>
            </w:pPr>
            <w:r>
              <w:rPr>
                <w:rFonts w:asciiTheme="majorHAnsi" w:hAnsiTheme="majorHAnsi"/>
                <w:i/>
              </w:rPr>
              <w:t>0</w:t>
            </w:r>
          </w:p>
          <w:p w:rsidR="001844B0" w:rsidRPr="002C2B69" w:rsidRDefault="001844B0" w:rsidP="00241602">
            <w:pPr>
              <w:jc w:val="center"/>
              <w:rPr>
                <w:rFonts w:asciiTheme="majorHAnsi" w:hAnsiTheme="majorHAnsi"/>
                <w:i/>
              </w:rPr>
            </w:pPr>
            <w:r>
              <w:rPr>
                <w:rFonts w:asciiTheme="majorHAnsi" w:hAnsiTheme="majorHAnsi"/>
                <w:i/>
              </w:rPr>
              <w:t>(0.0%)</w:t>
            </w:r>
          </w:p>
        </w:tc>
        <w:tc>
          <w:tcPr>
            <w:tcW w:w="1250" w:type="pct"/>
          </w:tcPr>
          <w:p w:rsidR="005D76FD" w:rsidRPr="002C2B69" w:rsidRDefault="005D76FD" w:rsidP="00241602">
            <w:pPr>
              <w:jc w:val="center"/>
              <w:rPr>
                <w:rFonts w:asciiTheme="majorHAnsi" w:hAnsiTheme="majorHAnsi"/>
                <w:i/>
              </w:rPr>
            </w:pPr>
            <w:r w:rsidRPr="002C2B69">
              <w:rPr>
                <w:rFonts w:asciiTheme="majorHAnsi" w:hAnsiTheme="majorHAnsi"/>
                <w:i/>
              </w:rPr>
              <w:t>230</w:t>
            </w:r>
          </w:p>
          <w:p w:rsidR="005D76FD" w:rsidRPr="002C2B69" w:rsidRDefault="005D76FD" w:rsidP="00241602">
            <w:pPr>
              <w:jc w:val="center"/>
              <w:rPr>
                <w:rFonts w:asciiTheme="majorHAnsi" w:hAnsiTheme="majorHAnsi"/>
                <w:i/>
              </w:rPr>
            </w:pPr>
            <w:r w:rsidRPr="002C2B69">
              <w:rPr>
                <w:rFonts w:asciiTheme="majorHAnsi" w:hAnsiTheme="majorHAnsi"/>
                <w:i/>
              </w:rPr>
              <w:t>(3.1%)</w:t>
            </w:r>
          </w:p>
        </w:tc>
        <w:tc>
          <w:tcPr>
            <w:tcW w:w="1250" w:type="pct"/>
          </w:tcPr>
          <w:p w:rsidR="005D76FD" w:rsidRPr="002C2B69" w:rsidRDefault="005D76FD" w:rsidP="00241602">
            <w:pPr>
              <w:jc w:val="center"/>
              <w:rPr>
                <w:rFonts w:asciiTheme="majorHAnsi" w:hAnsiTheme="majorHAnsi"/>
                <w:i/>
              </w:rPr>
            </w:pPr>
            <w:r w:rsidRPr="002C2B69">
              <w:rPr>
                <w:rFonts w:asciiTheme="majorHAnsi" w:hAnsiTheme="majorHAnsi"/>
                <w:i/>
              </w:rPr>
              <w:t>232</w:t>
            </w:r>
          </w:p>
          <w:p w:rsidR="005D76FD" w:rsidRPr="002C2B69" w:rsidRDefault="005D76FD" w:rsidP="00241602">
            <w:pPr>
              <w:jc w:val="center"/>
              <w:rPr>
                <w:rFonts w:asciiTheme="majorHAnsi" w:hAnsiTheme="majorHAnsi"/>
                <w:i/>
              </w:rPr>
            </w:pPr>
            <w:r w:rsidRPr="002C2B69">
              <w:rPr>
                <w:rFonts w:asciiTheme="majorHAnsi" w:hAnsiTheme="majorHAnsi"/>
                <w:i/>
              </w:rPr>
              <w:t>(3.0%)</w:t>
            </w:r>
          </w:p>
        </w:tc>
      </w:tr>
      <w:tr w:rsidR="005D76FD" w:rsidRPr="002C2B69" w:rsidTr="004F7C95">
        <w:tc>
          <w:tcPr>
            <w:tcW w:w="1250" w:type="pct"/>
          </w:tcPr>
          <w:p w:rsidR="005D76FD" w:rsidRPr="002C2B69" w:rsidRDefault="005D76FD" w:rsidP="005D76FD">
            <w:pPr>
              <w:rPr>
                <w:rFonts w:asciiTheme="majorHAnsi" w:hAnsiTheme="majorHAnsi"/>
                <w:b/>
              </w:rPr>
            </w:pPr>
            <w:r w:rsidRPr="002C2B69">
              <w:rPr>
                <w:rFonts w:asciiTheme="majorHAnsi" w:hAnsiTheme="majorHAnsi"/>
                <w:b/>
              </w:rPr>
              <w:t>First time Student</w:t>
            </w:r>
          </w:p>
        </w:tc>
        <w:tc>
          <w:tcPr>
            <w:tcW w:w="1250" w:type="pct"/>
            <w:shd w:val="clear" w:color="auto" w:fill="auto"/>
          </w:tcPr>
          <w:p w:rsidR="001844B0" w:rsidRDefault="001844B0" w:rsidP="001844B0">
            <w:pPr>
              <w:jc w:val="center"/>
              <w:rPr>
                <w:rFonts w:asciiTheme="majorHAnsi" w:hAnsiTheme="majorHAnsi"/>
                <w:i/>
              </w:rPr>
            </w:pPr>
            <w:r>
              <w:rPr>
                <w:rFonts w:asciiTheme="majorHAnsi" w:hAnsiTheme="majorHAnsi"/>
                <w:i/>
              </w:rPr>
              <w:t>98</w:t>
            </w:r>
          </w:p>
          <w:p w:rsidR="005D76FD" w:rsidRPr="002C2B69" w:rsidRDefault="001844B0" w:rsidP="001844B0">
            <w:pPr>
              <w:jc w:val="center"/>
              <w:rPr>
                <w:rFonts w:asciiTheme="majorHAnsi" w:hAnsiTheme="majorHAnsi"/>
                <w:i/>
              </w:rPr>
            </w:pPr>
            <w:r>
              <w:rPr>
                <w:rFonts w:asciiTheme="majorHAnsi" w:hAnsiTheme="majorHAnsi"/>
                <w:i/>
              </w:rPr>
              <w:t>(78.4%)</w:t>
            </w:r>
          </w:p>
        </w:tc>
        <w:tc>
          <w:tcPr>
            <w:tcW w:w="1250" w:type="pct"/>
          </w:tcPr>
          <w:p w:rsidR="005D76FD" w:rsidRPr="002C2B69" w:rsidRDefault="005D76FD" w:rsidP="00241602">
            <w:pPr>
              <w:jc w:val="center"/>
              <w:rPr>
                <w:rFonts w:asciiTheme="majorHAnsi" w:hAnsiTheme="majorHAnsi"/>
                <w:i/>
              </w:rPr>
            </w:pPr>
            <w:r w:rsidRPr="002C2B69">
              <w:rPr>
                <w:rFonts w:asciiTheme="majorHAnsi" w:hAnsiTheme="majorHAnsi"/>
                <w:i/>
              </w:rPr>
              <w:t>4464</w:t>
            </w:r>
          </w:p>
          <w:p w:rsidR="005D76FD" w:rsidRPr="002C2B69" w:rsidRDefault="005D76FD" w:rsidP="00241602">
            <w:pPr>
              <w:jc w:val="center"/>
              <w:rPr>
                <w:rFonts w:asciiTheme="majorHAnsi" w:hAnsiTheme="majorHAnsi"/>
                <w:i/>
              </w:rPr>
            </w:pPr>
            <w:r w:rsidRPr="002C2B69">
              <w:rPr>
                <w:rFonts w:asciiTheme="majorHAnsi" w:hAnsiTheme="majorHAnsi"/>
                <w:i/>
              </w:rPr>
              <w:t>(59.8%)</w:t>
            </w:r>
          </w:p>
        </w:tc>
        <w:tc>
          <w:tcPr>
            <w:tcW w:w="1250" w:type="pct"/>
          </w:tcPr>
          <w:p w:rsidR="005D76FD" w:rsidRPr="002C2B69" w:rsidRDefault="005D76FD" w:rsidP="00241602">
            <w:pPr>
              <w:jc w:val="center"/>
              <w:rPr>
                <w:rFonts w:asciiTheme="majorHAnsi" w:hAnsiTheme="majorHAnsi"/>
                <w:i/>
              </w:rPr>
            </w:pPr>
            <w:r w:rsidRPr="002C2B69">
              <w:rPr>
                <w:rFonts w:asciiTheme="majorHAnsi" w:hAnsiTheme="majorHAnsi"/>
                <w:i/>
              </w:rPr>
              <w:t>4574</w:t>
            </w:r>
          </w:p>
          <w:p w:rsidR="005D76FD" w:rsidRPr="002C2B69" w:rsidRDefault="005D76FD" w:rsidP="00241602">
            <w:pPr>
              <w:jc w:val="center"/>
              <w:rPr>
                <w:rFonts w:asciiTheme="majorHAnsi" w:hAnsiTheme="majorHAnsi"/>
                <w:i/>
              </w:rPr>
            </w:pPr>
            <w:r w:rsidRPr="002C2B69">
              <w:rPr>
                <w:rFonts w:asciiTheme="majorHAnsi" w:hAnsiTheme="majorHAnsi"/>
                <w:i/>
              </w:rPr>
              <w:t>(60.1%)</w:t>
            </w:r>
          </w:p>
        </w:tc>
      </w:tr>
      <w:tr w:rsidR="005D76FD" w:rsidRPr="002C2B69" w:rsidTr="004F7C95">
        <w:tc>
          <w:tcPr>
            <w:tcW w:w="1250" w:type="pct"/>
          </w:tcPr>
          <w:p w:rsidR="005D76FD" w:rsidRPr="002C2B69" w:rsidRDefault="005D76FD" w:rsidP="005D76FD">
            <w:pPr>
              <w:rPr>
                <w:rFonts w:asciiTheme="majorHAnsi" w:hAnsiTheme="majorHAnsi"/>
                <w:b/>
              </w:rPr>
            </w:pPr>
            <w:r w:rsidRPr="002C2B69">
              <w:rPr>
                <w:rFonts w:asciiTheme="majorHAnsi" w:hAnsiTheme="majorHAnsi"/>
                <w:b/>
              </w:rPr>
              <w:t xml:space="preserve">Transfer </w:t>
            </w:r>
          </w:p>
        </w:tc>
        <w:tc>
          <w:tcPr>
            <w:tcW w:w="1250" w:type="pct"/>
            <w:shd w:val="clear" w:color="auto" w:fill="auto"/>
          </w:tcPr>
          <w:p w:rsidR="005D76FD" w:rsidRDefault="001844B0" w:rsidP="00241602">
            <w:pPr>
              <w:jc w:val="center"/>
              <w:rPr>
                <w:rFonts w:asciiTheme="majorHAnsi" w:hAnsiTheme="majorHAnsi"/>
                <w:i/>
              </w:rPr>
            </w:pPr>
            <w:r>
              <w:rPr>
                <w:rFonts w:asciiTheme="majorHAnsi" w:hAnsiTheme="majorHAnsi"/>
                <w:i/>
              </w:rPr>
              <w:t>34</w:t>
            </w:r>
          </w:p>
          <w:p w:rsidR="001844B0" w:rsidRPr="002C2B69" w:rsidRDefault="001844B0" w:rsidP="00241602">
            <w:pPr>
              <w:jc w:val="center"/>
              <w:rPr>
                <w:rFonts w:asciiTheme="majorHAnsi" w:hAnsiTheme="majorHAnsi"/>
                <w:i/>
              </w:rPr>
            </w:pPr>
            <w:r>
              <w:rPr>
                <w:rFonts w:asciiTheme="majorHAnsi" w:hAnsiTheme="majorHAnsi"/>
                <w:i/>
              </w:rPr>
              <w:t>(25.8%)</w:t>
            </w:r>
          </w:p>
        </w:tc>
        <w:tc>
          <w:tcPr>
            <w:tcW w:w="1250" w:type="pct"/>
          </w:tcPr>
          <w:p w:rsidR="005D76FD" w:rsidRPr="002C2B69" w:rsidRDefault="005D76FD" w:rsidP="00241602">
            <w:pPr>
              <w:jc w:val="center"/>
              <w:rPr>
                <w:rFonts w:asciiTheme="majorHAnsi" w:hAnsiTheme="majorHAnsi"/>
                <w:i/>
              </w:rPr>
            </w:pPr>
            <w:r w:rsidRPr="002C2B69">
              <w:rPr>
                <w:rFonts w:asciiTheme="majorHAnsi" w:hAnsiTheme="majorHAnsi"/>
                <w:i/>
              </w:rPr>
              <w:t>2768</w:t>
            </w:r>
          </w:p>
          <w:p w:rsidR="005D76FD" w:rsidRPr="002C2B69" w:rsidRDefault="005D76FD" w:rsidP="00241602">
            <w:pPr>
              <w:jc w:val="center"/>
              <w:rPr>
                <w:rFonts w:asciiTheme="majorHAnsi" w:hAnsiTheme="majorHAnsi"/>
                <w:i/>
              </w:rPr>
            </w:pPr>
            <w:r w:rsidRPr="002C2B69">
              <w:rPr>
                <w:rFonts w:asciiTheme="majorHAnsi" w:hAnsiTheme="majorHAnsi"/>
                <w:i/>
              </w:rPr>
              <w:t>(37.1%)</w:t>
            </w:r>
          </w:p>
        </w:tc>
        <w:tc>
          <w:tcPr>
            <w:tcW w:w="1250" w:type="pct"/>
          </w:tcPr>
          <w:p w:rsidR="005D76FD" w:rsidRPr="002C2B69" w:rsidRDefault="005D76FD" w:rsidP="00241602">
            <w:pPr>
              <w:jc w:val="center"/>
              <w:rPr>
                <w:rFonts w:asciiTheme="majorHAnsi" w:hAnsiTheme="majorHAnsi"/>
                <w:i/>
              </w:rPr>
            </w:pPr>
            <w:r w:rsidRPr="002C2B69">
              <w:rPr>
                <w:rFonts w:asciiTheme="majorHAnsi" w:hAnsiTheme="majorHAnsi"/>
                <w:i/>
              </w:rPr>
              <w:t>2809</w:t>
            </w:r>
          </w:p>
          <w:p w:rsidR="005D76FD" w:rsidRPr="002C2B69" w:rsidRDefault="005D76FD" w:rsidP="00241602">
            <w:pPr>
              <w:jc w:val="center"/>
              <w:rPr>
                <w:rFonts w:asciiTheme="majorHAnsi" w:hAnsiTheme="majorHAnsi"/>
                <w:i/>
              </w:rPr>
            </w:pPr>
            <w:r w:rsidRPr="002C2B69">
              <w:rPr>
                <w:rFonts w:asciiTheme="majorHAnsi" w:hAnsiTheme="majorHAnsi"/>
                <w:i/>
              </w:rPr>
              <w:t>(357%)</w:t>
            </w:r>
          </w:p>
        </w:tc>
      </w:tr>
      <w:tr w:rsidR="005D76FD" w:rsidRPr="002C2B69" w:rsidTr="004F7C95">
        <w:tc>
          <w:tcPr>
            <w:tcW w:w="1250" w:type="pct"/>
            <w:tcBorders>
              <w:bottom w:val="single" w:sz="4" w:space="0" w:color="auto"/>
            </w:tcBorders>
          </w:tcPr>
          <w:p w:rsidR="005D76FD" w:rsidRPr="002C2B69" w:rsidRDefault="005D76FD" w:rsidP="005D76FD">
            <w:pPr>
              <w:rPr>
                <w:rFonts w:asciiTheme="majorHAnsi" w:hAnsiTheme="majorHAnsi"/>
                <w:b/>
              </w:rPr>
            </w:pPr>
            <w:r w:rsidRPr="002C2B69">
              <w:rPr>
                <w:rFonts w:asciiTheme="majorHAnsi" w:hAnsiTheme="majorHAnsi"/>
                <w:b/>
              </w:rPr>
              <w:t>Total</w:t>
            </w:r>
          </w:p>
        </w:tc>
        <w:tc>
          <w:tcPr>
            <w:tcW w:w="1250" w:type="pct"/>
            <w:tcBorders>
              <w:bottom w:val="single" w:sz="4" w:space="0" w:color="auto"/>
            </w:tcBorders>
            <w:shd w:val="clear" w:color="auto" w:fill="auto"/>
          </w:tcPr>
          <w:p w:rsidR="005D76FD" w:rsidRDefault="001844B0" w:rsidP="00241602">
            <w:pPr>
              <w:jc w:val="center"/>
              <w:rPr>
                <w:rFonts w:asciiTheme="majorHAnsi" w:hAnsiTheme="majorHAnsi"/>
                <w:i/>
              </w:rPr>
            </w:pPr>
            <w:r>
              <w:rPr>
                <w:rFonts w:asciiTheme="majorHAnsi" w:hAnsiTheme="majorHAnsi"/>
                <w:i/>
              </w:rPr>
              <w:t>132</w:t>
            </w:r>
          </w:p>
          <w:p w:rsidR="001844B0" w:rsidRPr="002C2B69" w:rsidRDefault="001844B0" w:rsidP="00241602">
            <w:pPr>
              <w:jc w:val="center"/>
              <w:rPr>
                <w:rFonts w:asciiTheme="majorHAnsi" w:hAnsiTheme="majorHAnsi"/>
                <w:i/>
              </w:rPr>
            </w:pPr>
            <w:r>
              <w:rPr>
                <w:rFonts w:asciiTheme="majorHAnsi" w:hAnsiTheme="majorHAnsi"/>
                <w:i/>
              </w:rPr>
              <w:t>(100.0%)</w:t>
            </w:r>
          </w:p>
        </w:tc>
        <w:tc>
          <w:tcPr>
            <w:tcW w:w="1250" w:type="pct"/>
            <w:tcBorders>
              <w:bottom w:val="single" w:sz="4" w:space="0" w:color="auto"/>
            </w:tcBorders>
          </w:tcPr>
          <w:p w:rsidR="005D76FD" w:rsidRPr="002C2B69" w:rsidRDefault="005D76FD" w:rsidP="00241602">
            <w:pPr>
              <w:jc w:val="center"/>
              <w:rPr>
                <w:rFonts w:asciiTheme="majorHAnsi" w:hAnsiTheme="majorHAnsi"/>
                <w:i/>
              </w:rPr>
            </w:pPr>
            <w:r w:rsidRPr="002C2B69">
              <w:rPr>
                <w:rFonts w:asciiTheme="majorHAnsi" w:hAnsiTheme="majorHAnsi"/>
                <w:i/>
              </w:rPr>
              <w:t>7462</w:t>
            </w:r>
          </w:p>
          <w:p w:rsidR="005D76FD" w:rsidRPr="002C2B69" w:rsidRDefault="005D76FD" w:rsidP="00241602">
            <w:pPr>
              <w:jc w:val="center"/>
              <w:rPr>
                <w:rFonts w:asciiTheme="majorHAnsi" w:hAnsiTheme="majorHAnsi"/>
                <w:i/>
              </w:rPr>
            </w:pPr>
            <w:r w:rsidRPr="002C2B69">
              <w:rPr>
                <w:rFonts w:asciiTheme="majorHAnsi" w:hAnsiTheme="majorHAnsi"/>
                <w:i/>
              </w:rPr>
              <w:t>(100.0%)</w:t>
            </w:r>
          </w:p>
        </w:tc>
        <w:tc>
          <w:tcPr>
            <w:tcW w:w="1250" w:type="pct"/>
            <w:tcBorders>
              <w:bottom w:val="single" w:sz="4" w:space="0" w:color="auto"/>
            </w:tcBorders>
          </w:tcPr>
          <w:p w:rsidR="005D76FD" w:rsidRPr="002C2B69" w:rsidRDefault="005D76FD" w:rsidP="00241602">
            <w:pPr>
              <w:jc w:val="center"/>
              <w:rPr>
                <w:rFonts w:asciiTheme="majorHAnsi" w:hAnsiTheme="majorHAnsi"/>
                <w:i/>
              </w:rPr>
            </w:pPr>
            <w:r w:rsidRPr="002C2B69">
              <w:rPr>
                <w:rFonts w:asciiTheme="majorHAnsi" w:hAnsiTheme="majorHAnsi"/>
                <w:i/>
              </w:rPr>
              <w:t>7615</w:t>
            </w:r>
          </w:p>
          <w:p w:rsidR="005D76FD" w:rsidRPr="002C2B69" w:rsidRDefault="005D76FD" w:rsidP="00241602">
            <w:pPr>
              <w:jc w:val="center"/>
              <w:rPr>
                <w:rFonts w:asciiTheme="majorHAnsi" w:hAnsiTheme="majorHAnsi"/>
                <w:i/>
              </w:rPr>
            </w:pPr>
            <w:r w:rsidRPr="002C2B69">
              <w:rPr>
                <w:rFonts w:asciiTheme="majorHAnsi" w:hAnsiTheme="majorHAnsi"/>
                <w:i/>
              </w:rPr>
              <w:t>(100.0%)</w:t>
            </w:r>
          </w:p>
        </w:tc>
      </w:tr>
      <w:tr w:rsidR="003B6D66" w:rsidRPr="002C2B69" w:rsidTr="00122900">
        <w:tc>
          <w:tcPr>
            <w:tcW w:w="5000" w:type="pct"/>
            <w:gridSpan w:val="4"/>
            <w:tcBorders>
              <w:top w:val="single" w:sz="4" w:space="0" w:color="auto"/>
              <w:left w:val="nil"/>
              <w:bottom w:val="nil"/>
              <w:right w:val="nil"/>
            </w:tcBorders>
          </w:tcPr>
          <w:p w:rsidR="003B6D66" w:rsidRPr="003B6D66" w:rsidRDefault="003B6D66" w:rsidP="005D76FD">
            <w:pPr>
              <w:rPr>
                <w:rFonts w:asciiTheme="majorHAnsi" w:hAnsiTheme="majorHAnsi"/>
              </w:rPr>
            </w:pPr>
            <w:r w:rsidRPr="002C2B69">
              <w:rPr>
                <w:rFonts w:asciiTheme="majorHAnsi" w:hAnsiTheme="majorHAnsi"/>
              </w:rPr>
              <w:t>Table 2.</w:t>
            </w:r>
            <w:r>
              <w:rPr>
                <w:rFonts w:asciiTheme="majorHAnsi" w:hAnsiTheme="majorHAnsi"/>
              </w:rPr>
              <w:t>8</w:t>
            </w:r>
            <w:r w:rsidRPr="002C2B69">
              <w:rPr>
                <w:rFonts w:asciiTheme="majorHAnsi" w:hAnsiTheme="majorHAnsi"/>
              </w:rPr>
              <w:t xml:space="preserve"> compares the number of Gull Week test takers to non-test takers based on their first-time or transfer student status upon entry to SU. </w:t>
            </w:r>
          </w:p>
        </w:tc>
      </w:tr>
    </w:tbl>
    <w:p w:rsidR="005D76FD" w:rsidRDefault="005D76FD" w:rsidP="005D76FD">
      <w:pPr>
        <w:rPr>
          <w:rFonts w:asciiTheme="majorHAnsi" w:hAnsiTheme="majorHAnsi"/>
        </w:rPr>
      </w:pPr>
    </w:p>
    <w:tbl>
      <w:tblPr>
        <w:tblStyle w:val="TableGrid"/>
        <w:tblpPr w:leftFromText="180" w:rightFromText="180" w:vertAnchor="page" w:horzAnchor="margin" w:tblpY="9976"/>
        <w:tblW w:w="5005" w:type="pct"/>
        <w:tblLook w:val="04A0" w:firstRow="1" w:lastRow="0" w:firstColumn="1" w:lastColumn="0" w:noHBand="0" w:noVBand="1"/>
      </w:tblPr>
      <w:tblGrid>
        <w:gridCol w:w="1905"/>
        <w:gridCol w:w="2301"/>
        <w:gridCol w:w="2236"/>
        <w:gridCol w:w="2138"/>
        <w:gridCol w:w="2231"/>
      </w:tblGrid>
      <w:tr w:rsidR="005C0223" w:rsidRPr="002C2B69" w:rsidTr="00A713C5">
        <w:tc>
          <w:tcPr>
            <w:tcW w:w="5000" w:type="pct"/>
            <w:gridSpan w:val="5"/>
          </w:tcPr>
          <w:p w:rsidR="005C0223" w:rsidRPr="002C2B69" w:rsidRDefault="005C0223" w:rsidP="005C0223">
            <w:pPr>
              <w:rPr>
                <w:rFonts w:asciiTheme="majorHAnsi" w:hAnsiTheme="majorHAnsi"/>
                <w:b/>
              </w:rPr>
            </w:pPr>
            <w:r>
              <w:rPr>
                <w:rFonts w:asciiTheme="majorHAnsi" w:hAnsiTheme="majorHAnsi"/>
                <w:b/>
              </w:rPr>
              <w:t>Table 2.9 Cumulative GPA by Academic Rank (CBASE Social Studies)</w:t>
            </w:r>
          </w:p>
        </w:tc>
      </w:tr>
      <w:tr w:rsidR="005C0223" w:rsidRPr="002C2B69" w:rsidTr="00A713C5">
        <w:tc>
          <w:tcPr>
            <w:tcW w:w="881" w:type="pct"/>
          </w:tcPr>
          <w:p w:rsidR="005C0223" w:rsidRPr="002C2B69" w:rsidRDefault="005C0223" w:rsidP="005C0223">
            <w:pPr>
              <w:rPr>
                <w:rFonts w:asciiTheme="majorHAnsi" w:hAnsiTheme="majorHAnsi"/>
                <w:b/>
              </w:rPr>
            </w:pPr>
            <w:r>
              <w:rPr>
                <w:rFonts w:asciiTheme="majorHAnsi" w:hAnsiTheme="majorHAnsi"/>
                <w:b/>
              </w:rPr>
              <w:t>Academic Rank</w:t>
            </w:r>
          </w:p>
        </w:tc>
        <w:tc>
          <w:tcPr>
            <w:tcW w:w="2098" w:type="pct"/>
            <w:gridSpan w:val="2"/>
          </w:tcPr>
          <w:p w:rsidR="005C0223" w:rsidRPr="002C2B69" w:rsidRDefault="005C0223" w:rsidP="005C0223">
            <w:pPr>
              <w:jc w:val="center"/>
              <w:rPr>
                <w:rFonts w:asciiTheme="majorHAnsi" w:hAnsiTheme="majorHAnsi"/>
                <w:b/>
                <w:highlight w:val="yellow"/>
              </w:rPr>
            </w:pPr>
            <w:r>
              <w:rPr>
                <w:rFonts w:asciiTheme="majorHAnsi" w:hAnsiTheme="majorHAnsi"/>
                <w:b/>
              </w:rPr>
              <w:t>CBASE Social Studies</w:t>
            </w:r>
            <w:r w:rsidRPr="002C2B69">
              <w:rPr>
                <w:rFonts w:asciiTheme="majorHAnsi" w:hAnsiTheme="majorHAnsi"/>
                <w:b/>
              </w:rPr>
              <w:t xml:space="preserve"> Test Taker</w:t>
            </w:r>
          </w:p>
        </w:tc>
        <w:tc>
          <w:tcPr>
            <w:tcW w:w="2022" w:type="pct"/>
            <w:gridSpan w:val="2"/>
          </w:tcPr>
          <w:p w:rsidR="005C0223" w:rsidRPr="002C2B69" w:rsidRDefault="005C0223" w:rsidP="005C0223">
            <w:pPr>
              <w:jc w:val="center"/>
              <w:rPr>
                <w:rFonts w:asciiTheme="majorHAnsi" w:hAnsiTheme="majorHAnsi"/>
                <w:b/>
                <w:highlight w:val="yellow"/>
              </w:rPr>
            </w:pPr>
            <w:r w:rsidRPr="002C2B69">
              <w:rPr>
                <w:rFonts w:asciiTheme="majorHAnsi" w:hAnsiTheme="majorHAnsi"/>
                <w:b/>
              </w:rPr>
              <w:t>Non-</w:t>
            </w:r>
            <w:r>
              <w:rPr>
                <w:rFonts w:asciiTheme="majorHAnsi" w:hAnsiTheme="majorHAnsi"/>
                <w:b/>
              </w:rPr>
              <w:t>Test</w:t>
            </w:r>
            <w:r w:rsidRPr="002C2B69">
              <w:rPr>
                <w:rFonts w:asciiTheme="majorHAnsi" w:hAnsiTheme="majorHAnsi"/>
                <w:b/>
              </w:rPr>
              <w:t xml:space="preserve"> Taker</w:t>
            </w:r>
          </w:p>
        </w:tc>
      </w:tr>
      <w:tr w:rsidR="005C0223" w:rsidRPr="002C2B69" w:rsidTr="00A713C5">
        <w:tc>
          <w:tcPr>
            <w:tcW w:w="881" w:type="pct"/>
          </w:tcPr>
          <w:p w:rsidR="005C0223" w:rsidRPr="002C2B69" w:rsidRDefault="005C0223" w:rsidP="005C0223">
            <w:pPr>
              <w:rPr>
                <w:rFonts w:asciiTheme="majorHAnsi" w:hAnsiTheme="majorHAnsi"/>
                <w:b/>
                <w:highlight w:val="yellow"/>
              </w:rPr>
            </w:pPr>
          </w:p>
        </w:tc>
        <w:tc>
          <w:tcPr>
            <w:tcW w:w="1064" w:type="pct"/>
          </w:tcPr>
          <w:p w:rsidR="005C0223" w:rsidRPr="002C2B69" w:rsidRDefault="005C0223" w:rsidP="005C0223">
            <w:pPr>
              <w:jc w:val="center"/>
              <w:rPr>
                <w:rFonts w:asciiTheme="majorHAnsi" w:hAnsiTheme="majorHAnsi"/>
                <w:b/>
              </w:rPr>
            </w:pPr>
            <w:r w:rsidRPr="002C2B69">
              <w:rPr>
                <w:rFonts w:asciiTheme="majorHAnsi" w:hAnsiTheme="majorHAnsi"/>
                <w:b/>
              </w:rPr>
              <w:t>N</w:t>
            </w:r>
          </w:p>
        </w:tc>
        <w:tc>
          <w:tcPr>
            <w:tcW w:w="1034" w:type="pct"/>
          </w:tcPr>
          <w:p w:rsidR="005C0223" w:rsidRPr="002C2B69" w:rsidRDefault="005C0223" w:rsidP="005C0223">
            <w:pPr>
              <w:jc w:val="center"/>
              <w:rPr>
                <w:rFonts w:asciiTheme="majorHAnsi" w:hAnsiTheme="majorHAnsi"/>
                <w:b/>
              </w:rPr>
            </w:pPr>
            <w:r>
              <w:rPr>
                <w:rFonts w:asciiTheme="majorHAnsi" w:hAnsiTheme="majorHAnsi"/>
                <w:b/>
              </w:rPr>
              <w:t>MEAN</w:t>
            </w:r>
            <w:r w:rsidRPr="002C2B69">
              <w:rPr>
                <w:rFonts w:asciiTheme="majorHAnsi" w:hAnsiTheme="majorHAnsi"/>
                <w:b/>
              </w:rPr>
              <w:t>(STD DEV)</w:t>
            </w:r>
          </w:p>
        </w:tc>
        <w:tc>
          <w:tcPr>
            <w:tcW w:w="989" w:type="pct"/>
          </w:tcPr>
          <w:p w:rsidR="005C0223" w:rsidRPr="002C2B69" w:rsidRDefault="005C0223" w:rsidP="005C0223">
            <w:pPr>
              <w:jc w:val="center"/>
              <w:rPr>
                <w:rFonts w:asciiTheme="majorHAnsi" w:hAnsiTheme="majorHAnsi"/>
                <w:b/>
              </w:rPr>
            </w:pPr>
            <w:r w:rsidRPr="002C2B69">
              <w:rPr>
                <w:rFonts w:asciiTheme="majorHAnsi" w:hAnsiTheme="majorHAnsi"/>
                <w:b/>
              </w:rPr>
              <w:t>N</w:t>
            </w:r>
          </w:p>
        </w:tc>
        <w:tc>
          <w:tcPr>
            <w:tcW w:w="1033" w:type="pct"/>
          </w:tcPr>
          <w:p w:rsidR="005C0223" w:rsidRPr="002C2B69" w:rsidRDefault="005C0223" w:rsidP="005C0223">
            <w:pPr>
              <w:jc w:val="center"/>
              <w:rPr>
                <w:rFonts w:asciiTheme="majorHAnsi" w:hAnsiTheme="majorHAnsi"/>
                <w:b/>
              </w:rPr>
            </w:pPr>
            <w:r>
              <w:rPr>
                <w:rFonts w:asciiTheme="majorHAnsi" w:hAnsiTheme="majorHAnsi"/>
                <w:b/>
              </w:rPr>
              <w:t>MEAN</w:t>
            </w:r>
            <w:r w:rsidRPr="002C2B69">
              <w:rPr>
                <w:rFonts w:asciiTheme="majorHAnsi" w:hAnsiTheme="majorHAnsi"/>
                <w:b/>
              </w:rPr>
              <w:t>(STD DEV)</w:t>
            </w:r>
          </w:p>
        </w:tc>
      </w:tr>
      <w:tr w:rsidR="00A713C5" w:rsidRPr="002C2B69" w:rsidTr="00202550">
        <w:tc>
          <w:tcPr>
            <w:tcW w:w="881" w:type="pct"/>
          </w:tcPr>
          <w:p w:rsidR="00A713C5" w:rsidRPr="002C2B69" w:rsidRDefault="00232FCA" w:rsidP="00A713C5">
            <w:pPr>
              <w:rPr>
                <w:rFonts w:asciiTheme="majorHAnsi" w:hAnsiTheme="majorHAnsi"/>
                <w:b/>
                <w:i/>
              </w:rPr>
            </w:pPr>
            <w:r>
              <w:rPr>
                <w:rFonts w:asciiTheme="majorHAnsi" w:hAnsiTheme="majorHAnsi"/>
                <w:b/>
                <w:i/>
              </w:rPr>
              <w:t>Freshmen</w:t>
            </w:r>
          </w:p>
        </w:tc>
        <w:tc>
          <w:tcPr>
            <w:tcW w:w="1064" w:type="pct"/>
            <w:shd w:val="clear" w:color="auto" w:fill="auto"/>
          </w:tcPr>
          <w:p w:rsidR="00A713C5" w:rsidRDefault="00A713C5" w:rsidP="00A713C5">
            <w:pPr>
              <w:jc w:val="center"/>
              <w:rPr>
                <w:rFonts w:asciiTheme="majorHAnsi" w:hAnsiTheme="majorHAnsi"/>
                <w:i/>
              </w:rPr>
            </w:pPr>
            <w:r>
              <w:rPr>
                <w:rFonts w:asciiTheme="majorHAnsi" w:hAnsiTheme="majorHAnsi"/>
                <w:i/>
              </w:rPr>
              <w:t>21</w:t>
            </w:r>
          </w:p>
          <w:p w:rsidR="00A713C5" w:rsidRPr="00683D7A" w:rsidRDefault="00A713C5" w:rsidP="00A713C5">
            <w:pPr>
              <w:jc w:val="center"/>
              <w:rPr>
                <w:rFonts w:asciiTheme="majorHAnsi" w:hAnsiTheme="majorHAnsi"/>
                <w:i/>
              </w:rPr>
            </w:pPr>
            <w:r>
              <w:rPr>
                <w:rFonts w:asciiTheme="majorHAnsi" w:hAnsiTheme="majorHAnsi"/>
                <w:i/>
              </w:rPr>
              <w:t>(15.9%)</w:t>
            </w:r>
          </w:p>
        </w:tc>
        <w:tc>
          <w:tcPr>
            <w:tcW w:w="1034" w:type="pct"/>
            <w:shd w:val="clear" w:color="auto" w:fill="auto"/>
          </w:tcPr>
          <w:p w:rsidR="00A713C5" w:rsidRPr="002C2B69" w:rsidRDefault="00A713C5" w:rsidP="00A713C5">
            <w:pPr>
              <w:jc w:val="center"/>
              <w:rPr>
                <w:rFonts w:asciiTheme="majorHAnsi" w:hAnsiTheme="majorHAnsi"/>
                <w:i/>
              </w:rPr>
            </w:pPr>
            <w:r>
              <w:rPr>
                <w:rFonts w:asciiTheme="majorHAnsi" w:hAnsiTheme="majorHAnsi"/>
                <w:i/>
              </w:rPr>
              <w:t>2.76 (1.0)</w:t>
            </w:r>
          </w:p>
        </w:tc>
        <w:tc>
          <w:tcPr>
            <w:tcW w:w="989" w:type="pct"/>
          </w:tcPr>
          <w:p w:rsidR="00A713C5" w:rsidRPr="002C2B69" w:rsidRDefault="00A713C5" w:rsidP="00A713C5">
            <w:pPr>
              <w:jc w:val="center"/>
              <w:rPr>
                <w:rFonts w:asciiTheme="majorHAnsi" w:hAnsiTheme="majorHAnsi"/>
                <w:i/>
              </w:rPr>
            </w:pPr>
            <w:r w:rsidRPr="002C2B69">
              <w:rPr>
                <w:rFonts w:asciiTheme="majorHAnsi" w:hAnsiTheme="majorHAnsi"/>
                <w:i/>
              </w:rPr>
              <w:t>1114</w:t>
            </w:r>
          </w:p>
        </w:tc>
        <w:tc>
          <w:tcPr>
            <w:tcW w:w="1033" w:type="pct"/>
          </w:tcPr>
          <w:p w:rsidR="00A713C5" w:rsidRPr="002C2B69" w:rsidRDefault="00A713C5" w:rsidP="00A713C5">
            <w:pPr>
              <w:jc w:val="center"/>
              <w:rPr>
                <w:rFonts w:asciiTheme="majorHAnsi" w:hAnsiTheme="majorHAnsi"/>
                <w:i/>
              </w:rPr>
            </w:pPr>
            <w:r w:rsidRPr="002C2B69">
              <w:rPr>
                <w:rFonts w:asciiTheme="majorHAnsi" w:hAnsiTheme="majorHAnsi"/>
                <w:i/>
              </w:rPr>
              <w:t>2.35(1.3)</w:t>
            </w:r>
          </w:p>
        </w:tc>
      </w:tr>
      <w:tr w:rsidR="00A713C5" w:rsidRPr="002C2B69" w:rsidTr="00202550">
        <w:tc>
          <w:tcPr>
            <w:tcW w:w="881" w:type="pct"/>
          </w:tcPr>
          <w:p w:rsidR="00A713C5" w:rsidRPr="002C2B69" w:rsidRDefault="00232FCA" w:rsidP="00A713C5">
            <w:pPr>
              <w:rPr>
                <w:rFonts w:asciiTheme="majorHAnsi" w:hAnsiTheme="majorHAnsi"/>
                <w:b/>
                <w:i/>
              </w:rPr>
            </w:pPr>
            <w:r>
              <w:rPr>
                <w:rFonts w:asciiTheme="majorHAnsi" w:hAnsiTheme="majorHAnsi"/>
                <w:b/>
                <w:i/>
              </w:rPr>
              <w:t>Sophomores</w:t>
            </w:r>
          </w:p>
        </w:tc>
        <w:tc>
          <w:tcPr>
            <w:tcW w:w="1064" w:type="pct"/>
            <w:shd w:val="clear" w:color="auto" w:fill="auto"/>
          </w:tcPr>
          <w:p w:rsidR="00A713C5" w:rsidRDefault="00A713C5" w:rsidP="00A713C5">
            <w:pPr>
              <w:jc w:val="center"/>
              <w:rPr>
                <w:rFonts w:asciiTheme="majorHAnsi" w:hAnsiTheme="majorHAnsi"/>
                <w:i/>
              </w:rPr>
            </w:pPr>
            <w:r>
              <w:rPr>
                <w:rFonts w:asciiTheme="majorHAnsi" w:hAnsiTheme="majorHAnsi"/>
                <w:i/>
              </w:rPr>
              <w:t>26</w:t>
            </w:r>
          </w:p>
          <w:p w:rsidR="00A713C5" w:rsidRPr="00683D7A" w:rsidRDefault="00A713C5" w:rsidP="00A713C5">
            <w:pPr>
              <w:jc w:val="center"/>
              <w:rPr>
                <w:rFonts w:asciiTheme="majorHAnsi" w:hAnsiTheme="majorHAnsi"/>
                <w:i/>
              </w:rPr>
            </w:pPr>
            <w:r>
              <w:rPr>
                <w:rFonts w:asciiTheme="majorHAnsi" w:hAnsiTheme="majorHAnsi"/>
                <w:i/>
              </w:rPr>
              <w:t>(19.7%)</w:t>
            </w:r>
          </w:p>
        </w:tc>
        <w:tc>
          <w:tcPr>
            <w:tcW w:w="1034" w:type="pct"/>
            <w:shd w:val="clear" w:color="auto" w:fill="auto"/>
          </w:tcPr>
          <w:p w:rsidR="00A713C5" w:rsidRPr="002C2B69" w:rsidRDefault="00A713C5" w:rsidP="00A713C5">
            <w:pPr>
              <w:jc w:val="center"/>
              <w:rPr>
                <w:rFonts w:asciiTheme="majorHAnsi" w:hAnsiTheme="majorHAnsi"/>
                <w:i/>
              </w:rPr>
            </w:pPr>
            <w:r>
              <w:rPr>
                <w:rFonts w:asciiTheme="majorHAnsi" w:hAnsiTheme="majorHAnsi"/>
                <w:i/>
              </w:rPr>
              <w:t>2.81(1.1)</w:t>
            </w:r>
          </w:p>
        </w:tc>
        <w:tc>
          <w:tcPr>
            <w:tcW w:w="989" w:type="pct"/>
          </w:tcPr>
          <w:p w:rsidR="00A713C5" w:rsidRPr="002C2B69" w:rsidRDefault="00A713C5" w:rsidP="00A713C5">
            <w:pPr>
              <w:jc w:val="center"/>
              <w:rPr>
                <w:rFonts w:asciiTheme="majorHAnsi" w:hAnsiTheme="majorHAnsi"/>
                <w:i/>
              </w:rPr>
            </w:pPr>
            <w:r w:rsidRPr="002C2B69">
              <w:rPr>
                <w:rFonts w:asciiTheme="majorHAnsi" w:hAnsiTheme="majorHAnsi"/>
                <w:i/>
              </w:rPr>
              <w:t>1600</w:t>
            </w:r>
          </w:p>
        </w:tc>
        <w:tc>
          <w:tcPr>
            <w:tcW w:w="1033" w:type="pct"/>
          </w:tcPr>
          <w:p w:rsidR="00A713C5" w:rsidRPr="002C2B69" w:rsidRDefault="00A713C5" w:rsidP="00A713C5">
            <w:pPr>
              <w:jc w:val="center"/>
              <w:rPr>
                <w:rFonts w:asciiTheme="majorHAnsi" w:hAnsiTheme="majorHAnsi"/>
                <w:i/>
              </w:rPr>
            </w:pPr>
            <w:r w:rsidRPr="002C2B69">
              <w:rPr>
                <w:rFonts w:asciiTheme="majorHAnsi" w:hAnsiTheme="majorHAnsi"/>
                <w:i/>
              </w:rPr>
              <w:t>2.69(1.0)</w:t>
            </w:r>
          </w:p>
        </w:tc>
      </w:tr>
      <w:tr w:rsidR="00A713C5" w:rsidRPr="002C2B69" w:rsidTr="00202550">
        <w:tc>
          <w:tcPr>
            <w:tcW w:w="881" w:type="pct"/>
          </w:tcPr>
          <w:p w:rsidR="00A713C5" w:rsidRPr="002C2B69" w:rsidRDefault="00A713C5" w:rsidP="00A713C5">
            <w:pPr>
              <w:rPr>
                <w:rFonts w:asciiTheme="majorHAnsi" w:hAnsiTheme="majorHAnsi"/>
                <w:b/>
                <w:i/>
              </w:rPr>
            </w:pPr>
            <w:r w:rsidRPr="002C2B69">
              <w:rPr>
                <w:rFonts w:asciiTheme="majorHAnsi" w:hAnsiTheme="majorHAnsi"/>
                <w:b/>
                <w:i/>
              </w:rPr>
              <w:t>Juniors</w:t>
            </w:r>
          </w:p>
        </w:tc>
        <w:tc>
          <w:tcPr>
            <w:tcW w:w="1064" w:type="pct"/>
            <w:shd w:val="clear" w:color="auto" w:fill="auto"/>
          </w:tcPr>
          <w:p w:rsidR="00A713C5" w:rsidRDefault="00A713C5" w:rsidP="00A713C5">
            <w:pPr>
              <w:jc w:val="center"/>
              <w:rPr>
                <w:rFonts w:asciiTheme="majorHAnsi" w:hAnsiTheme="majorHAnsi"/>
                <w:i/>
              </w:rPr>
            </w:pPr>
            <w:r>
              <w:rPr>
                <w:rFonts w:asciiTheme="majorHAnsi" w:hAnsiTheme="majorHAnsi"/>
                <w:i/>
              </w:rPr>
              <w:t>50</w:t>
            </w:r>
          </w:p>
          <w:p w:rsidR="00A713C5" w:rsidRPr="00683D7A" w:rsidRDefault="00A713C5" w:rsidP="00A713C5">
            <w:pPr>
              <w:jc w:val="center"/>
              <w:rPr>
                <w:rFonts w:asciiTheme="majorHAnsi" w:hAnsiTheme="majorHAnsi"/>
                <w:i/>
              </w:rPr>
            </w:pPr>
            <w:r>
              <w:rPr>
                <w:rFonts w:asciiTheme="majorHAnsi" w:hAnsiTheme="majorHAnsi"/>
                <w:i/>
              </w:rPr>
              <w:t>(37.9%)</w:t>
            </w:r>
          </w:p>
        </w:tc>
        <w:tc>
          <w:tcPr>
            <w:tcW w:w="1034" w:type="pct"/>
            <w:shd w:val="clear" w:color="auto" w:fill="auto"/>
          </w:tcPr>
          <w:p w:rsidR="00A713C5" w:rsidRPr="002C2B69" w:rsidRDefault="00A713C5" w:rsidP="00A713C5">
            <w:pPr>
              <w:jc w:val="center"/>
              <w:rPr>
                <w:rFonts w:asciiTheme="majorHAnsi" w:hAnsiTheme="majorHAnsi"/>
                <w:i/>
              </w:rPr>
            </w:pPr>
            <w:r>
              <w:rPr>
                <w:rFonts w:asciiTheme="majorHAnsi" w:hAnsiTheme="majorHAnsi"/>
                <w:i/>
              </w:rPr>
              <w:t>2.91 (.81)</w:t>
            </w:r>
          </w:p>
        </w:tc>
        <w:tc>
          <w:tcPr>
            <w:tcW w:w="989" w:type="pct"/>
          </w:tcPr>
          <w:p w:rsidR="00A713C5" w:rsidRPr="002C2B69" w:rsidRDefault="00A713C5" w:rsidP="00A713C5">
            <w:pPr>
              <w:jc w:val="center"/>
              <w:rPr>
                <w:rFonts w:asciiTheme="majorHAnsi" w:hAnsiTheme="majorHAnsi"/>
                <w:i/>
              </w:rPr>
            </w:pPr>
            <w:r w:rsidRPr="002C2B69">
              <w:rPr>
                <w:rFonts w:asciiTheme="majorHAnsi" w:hAnsiTheme="majorHAnsi"/>
                <w:i/>
              </w:rPr>
              <w:t>2031</w:t>
            </w:r>
          </w:p>
        </w:tc>
        <w:tc>
          <w:tcPr>
            <w:tcW w:w="1033" w:type="pct"/>
          </w:tcPr>
          <w:p w:rsidR="00A713C5" w:rsidRPr="002C2B69" w:rsidRDefault="00A713C5" w:rsidP="00A713C5">
            <w:pPr>
              <w:jc w:val="center"/>
              <w:rPr>
                <w:rFonts w:asciiTheme="majorHAnsi" w:hAnsiTheme="majorHAnsi"/>
                <w:i/>
              </w:rPr>
            </w:pPr>
            <w:r w:rsidRPr="002C2B69">
              <w:rPr>
                <w:rFonts w:asciiTheme="majorHAnsi" w:hAnsiTheme="majorHAnsi"/>
                <w:i/>
              </w:rPr>
              <w:t>2.86(.86)</w:t>
            </w:r>
          </w:p>
        </w:tc>
      </w:tr>
      <w:tr w:rsidR="00A713C5" w:rsidRPr="002C2B69" w:rsidTr="00202550">
        <w:tc>
          <w:tcPr>
            <w:tcW w:w="881" w:type="pct"/>
            <w:tcBorders>
              <w:bottom w:val="single" w:sz="4" w:space="0" w:color="auto"/>
            </w:tcBorders>
          </w:tcPr>
          <w:p w:rsidR="00A713C5" w:rsidRPr="002C2B69" w:rsidRDefault="00232FCA" w:rsidP="00A713C5">
            <w:pPr>
              <w:rPr>
                <w:rFonts w:asciiTheme="majorHAnsi" w:hAnsiTheme="majorHAnsi"/>
                <w:b/>
                <w:i/>
              </w:rPr>
            </w:pPr>
            <w:r>
              <w:rPr>
                <w:rFonts w:asciiTheme="majorHAnsi" w:hAnsiTheme="majorHAnsi"/>
                <w:b/>
                <w:i/>
              </w:rPr>
              <w:t>Seniors</w:t>
            </w:r>
          </w:p>
        </w:tc>
        <w:tc>
          <w:tcPr>
            <w:tcW w:w="1064" w:type="pct"/>
            <w:tcBorders>
              <w:bottom w:val="single" w:sz="4" w:space="0" w:color="auto"/>
            </w:tcBorders>
            <w:shd w:val="clear" w:color="auto" w:fill="auto"/>
          </w:tcPr>
          <w:p w:rsidR="00A713C5" w:rsidRDefault="00A713C5" w:rsidP="00A713C5">
            <w:pPr>
              <w:jc w:val="center"/>
              <w:rPr>
                <w:rFonts w:asciiTheme="majorHAnsi" w:hAnsiTheme="majorHAnsi"/>
                <w:i/>
              </w:rPr>
            </w:pPr>
            <w:r>
              <w:rPr>
                <w:rFonts w:asciiTheme="majorHAnsi" w:hAnsiTheme="majorHAnsi"/>
                <w:i/>
              </w:rPr>
              <w:t>35</w:t>
            </w:r>
          </w:p>
          <w:p w:rsidR="00A713C5" w:rsidRPr="00683D7A" w:rsidRDefault="00A713C5" w:rsidP="00A713C5">
            <w:pPr>
              <w:jc w:val="center"/>
              <w:rPr>
                <w:rFonts w:asciiTheme="majorHAnsi" w:hAnsiTheme="majorHAnsi"/>
                <w:i/>
              </w:rPr>
            </w:pPr>
            <w:r>
              <w:rPr>
                <w:rFonts w:asciiTheme="majorHAnsi" w:hAnsiTheme="majorHAnsi"/>
                <w:i/>
              </w:rPr>
              <w:t>(26.5%)</w:t>
            </w:r>
          </w:p>
        </w:tc>
        <w:tc>
          <w:tcPr>
            <w:tcW w:w="1034" w:type="pct"/>
            <w:tcBorders>
              <w:bottom w:val="single" w:sz="4" w:space="0" w:color="auto"/>
            </w:tcBorders>
            <w:shd w:val="clear" w:color="auto" w:fill="auto"/>
          </w:tcPr>
          <w:p w:rsidR="00A713C5" w:rsidRPr="002C2B69" w:rsidRDefault="00A713C5" w:rsidP="00A713C5">
            <w:pPr>
              <w:jc w:val="center"/>
              <w:rPr>
                <w:rFonts w:asciiTheme="majorHAnsi" w:hAnsiTheme="majorHAnsi"/>
                <w:i/>
              </w:rPr>
            </w:pPr>
            <w:r>
              <w:rPr>
                <w:rFonts w:asciiTheme="majorHAnsi" w:hAnsiTheme="majorHAnsi"/>
                <w:i/>
              </w:rPr>
              <w:t>3.23(.85)</w:t>
            </w:r>
          </w:p>
        </w:tc>
        <w:tc>
          <w:tcPr>
            <w:tcW w:w="989" w:type="pct"/>
            <w:tcBorders>
              <w:bottom w:val="single" w:sz="4" w:space="0" w:color="auto"/>
            </w:tcBorders>
          </w:tcPr>
          <w:p w:rsidR="00A713C5" w:rsidRPr="002C2B69" w:rsidRDefault="00A713C5" w:rsidP="00A713C5">
            <w:pPr>
              <w:jc w:val="center"/>
              <w:rPr>
                <w:rFonts w:asciiTheme="majorHAnsi" w:hAnsiTheme="majorHAnsi"/>
                <w:i/>
              </w:rPr>
            </w:pPr>
            <w:r w:rsidRPr="002C2B69">
              <w:rPr>
                <w:rFonts w:asciiTheme="majorHAnsi" w:hAnsiTheme="majorHAnsi"/>
                <w:i/>
              </w:rPr>
              <w:t>2400</w:t>
            </w:r>
          </w:p>
        </w:tc>
        <w:tc>
          <w:tcPr>
            <w:tcW w:w="1033" w:type="pct"/>
            <w:tcBorders>
              <w:bottom w:val="single" w:sz="4" w:space="0" w:color="auto"/>
            </w:tcBorders>
          </w:tcPr>
          <w:p w:rsidR="00A713C5" w:rsidRPr="002C2B69" w:rsidRDefault="00A713C5" w:rsidP="00A713C5">
            <w:pPr>
              <w:jc w:val="center"/>
              <w:rPr>
                <w:rFonts w:asciiTheme="majorHAnsi" w:hAnsiTheme="majorHAnsi"/>
                <w:i/>
              </w:rPr>
            </w:pPr>
            <w:r w:rsidRPr="002C2B69">
              <w:rPr>
                <w:rFonts w:asciiTheme="majorHAnsi" w:hAnsiTheme="majorHAnsi"/>
                <w:i/>
              </w:rPr>
              <w:t>3.10(.51)</w:t>
            </w:r>
          </w:p>
        </w:tc>
      </w:tr>
      <w:tr w:rsidR="005C0223" w:rsidRPr="002C2B69" w:rsidTr="00A713C5">
        <w:tc>
          <w:tcPr>
            <w:tcW w:w="5000" w:type="pct"/>
            <w:gridSpan w:val="5"/>
            <w:tcBorders>
              <w:top w:val="single" w:sz="4" w:space="0" w:color="auto"/>
              <w:left w:val="nil"/>
              <w:bottom w:val="nil"/>
              <w:right w:val="nil"/>
            </w:tcBorders>
          </w:tcPr>
          <w:p w:rsidR="005C0223" w:rsidRPr="003B6D66" w:rsidRDefault="005C0223" w:rsidP="005C0223">
            <w:pPr>
              <w:rPr>
                <w:rFonts w:asciiTheme="majorHAnsi" w:hAnsiTheme="majorHAnsi"/>
              </w:rPr>
            </w:pPr>
            <w:r w:rsidRPr="002C2B69">
              <w:rPr>
                <w:rFonts w:asciiTheme="majorHAnsi" w:hAnsiTheme="majorHAnsi"/>
              </w:rPr>
              <w:t>Table 2.</w:t>
            </w:r>
            <w:r>
              <w:rPr>
                <w:rFonts w:asciiTheme="majorHAnsi" w:hAnsiTheme="majorHAnsi"/>
              </w:rPr>
              <w:t>9</w:t>
            </w:r>
            <w:r w:rsidRPr="002C2B69">
              <w:rPr>
                <w:rFonts w:asciiTheme="majorHAnsi" w:hAnsiTheme="majorHAnsi"/>
              </w:rPr>
              <w:t xml:space="preserve"> compares Cumulative GPA by academic rank in students that took the </w:t>
            </w:r>
            <w:r>
              <w:rPr>
                <w:rFonts w:asciiTheme="majorHAnsi" w:hAnsiTheme="majorHAnsi"/>
              </w:rPr>
              <w:t>CBASE Social Studies</w:t>
            </w:r>
            <w:r w:rsidRPr="002C2B69">
              <w:rPr>
                <w:rFonts w:asciiTheme="majorHAnsi" w:hAnsiTheme="majorHAnsi"/>
              </w:rPr>
              <w:t xml:space="preserve"> exam and students </w:t>
            </w:r>
            <w:r w:rsidRPr="00D21491">
              <w:rPr>
                <w:rFonts w:asciiTheme="majorHAnsi" w:hAnsiTheme="majorHAnsi"/>
              </w:rPr>
              <w:t xml:space="preserve">that did not.  </w:t>
            </w:r>
          </w:p>
        </w:tc>
      </w:tr>
    </w:tbl>
    <w:p w:rsidR="005C0223" w:rsidRDefault="005C0223" w:rsidP="005D76FD">
      <w:pPr>
        <w:rPr>
          <w:rFonts w:asciiTheme="majorHAnsi" w:hAnsiTheme="majorHAnsi"/>
        </w:rPr>
      </w:pPr>
    </w:p>
    <w:p w:rsidR="0005523B" w:rsidRDefault="0005523B" w:rsidP="005D76FD">
      <w:pPr>
        <w:rPr>
          <w:rFonts w:asciiTheme="majorHAnsi" w:hAnsiTheme="majorHAnsi"/>
        </w:rPr>
      </w:pPr>
    </w:p>
    <w:p w:rsidR="00A713C5" w:rsidRDefault="00A713C5" w:rsidP="005D76FD">
      <w:pPr>
        <w:rPr>
          <w:rFonts w:asciiTheme="majorHAnsi" w:hAnsiTheme="majorHAnsi"/>
        </w:rPr>
      </w:pPr>
    </w:p>
    <w:p w:rsidR="00A713C5" w:rsidRDefault="00A713C5" w:rsidP="005D76FD">
      <w:pPr>
        <w:rPr>
          <w:rFonts w:asciiTheme="majorHAnsi" w:hAnsiTheme="majorHAnsi"/>
        </w:rPr>
      </w:pPr>
    </w:p>
    <w:p w:rsidR="0005523B" w:rsidRDefault="0005523B" w:rsidP="005D76FD">
      <w:pPr>
        <w:rPr>
          <w:rFonts w:asciiTheme="majorHAnsi" w:hAnsiTheme="majorHAnsi"/>
        </w:rPr>
      </w:pPr>
    </w:p>
    <w:p w:rsidR="00A10D43" w:rsidRDefault="00A10D43" w:rsidP="005D76FD">
      <w:pPr>
        <w:rPr>
          <w:rFonts w:asciiTheme="majorHAnsi" w:hAnsiTheme="majorHAnsi"/>
        </w:rPr>
      </w:pPr>
    </w:p>
    <w:p w:rsidR="00A10D43" w:rsidRDefault="00A10D43" w:rsidP="005D76FD">
      <w:pPr>
        <w:rPr>
          <w:rFonts w:asciiTheme="majorHAnsi" w:hAnsiTheme="majorHAnsi"/>
        </w:rPr>
      </w:pPr>
    </w:p>
    <w:p w:rsidR="005D76FD" w:rsidRPr="005830DB" w:rsidRDefault="00D21491" w:rsidP="005830DB">
      <w:pPr>
        <w:jc w:val="center"/>
        <w:rPr>
          <w:rFonts w:asciiTheme="majorHAnsi" w:hAnsiTheme="majorHAnsi"/>
          <w:b/>
          <w:sz w:val="36"/>
        </w:rPr>
      </w:pPr>
      <w:r w:rsidRPr="005830DB">
        <w:rPr>
          <w:rFonts w:asciiTheme="majorHAnsi" w:hAnsiTheme="majorHAnsi"/>
          <w:b/>
          <w:sz w:val="36"/>
        </w:rPr>
        <w:t>Results</w:t>
      </w:r>
    </w:p>
    <w:p w:rsidR="005830DB" w:rsidRPr="007440C4" w:rsidRDefault="005830DB" w:rsidP="005D76FD">
      <w:pPr>
        <w:rPr>
          <w:rFonts w:asciiTheme="majorHAnsi" w:hAnsiTheme="majorHAnsi"/>
          <w:b/>
          <w:sz w:val="32"/>
          <w:u w:val="single"/>
        </w:rPr>
      </w:pPr>
      <w:r w:rsidRPr="007440C4">
        <w:rPr>
          <w:rFonts w:asciiTheme="majorHAnsi" w:hAnsiTheme="majorHAnsi"/>
          <w:b/>
          <w:sz w:val="32"/>
          <w:u w:val="single"/>
        </w:rPr>
        <w:t>Social Studies</w:t>
      </w:r>
    </w:p>
    <w:p w:rsidR="0086470E" w:rsidRDefault="00D21491" w:rsidP="005D76FD">
      <w:pPr>
        <w:rPr>
          <w:rFonts w:asciiTheme="majorHAnsi" w:hAnsiTheme="majorHAnsi"/>
          <w:b/>
          <w:sz w:val="24"/>
        </w:rPr>
      </w:pPr>
      <w:r w:rsidRPr="00D21491">
        <w:rPr>
          <w:rFonts w:asciiTheme="majorHAnsi" w:hAnsiTheme="majorHAnsi"/>
          <w:b/>
          <w:sz w:val="24"/>
        </w:rPr>
        <w:t>Reliability</w:t>
      </w:r>
      <w:r>
        <w:rPr>
          <w:rFonts w:asciiTheme="majorHAnsi" w:hAnsiTheme="majorHAnsi"/>
          <w:b/>
          <w:sz w:val="24"/>
        </w:rPr>
        <w:t xml:space="preserve"> </w:t>
      </w:r>
      <w:r w:rsidR="004A2750">
        <w:rPr>
          <w:rFonts w:asciiTheme="majorHAnsi" w:hAnsiTheme="majorHAnsi"/>
          <w:b/>
          <w:sz w:val="24"/>
        </w:rPr>
        <w:t>Estimates</w:t>
      </w:r>
    </w:p>
    <w:tbl>
      <w:tblPr>
        <w:tblStyle w:val="TableGrid"/>
        <w:tblW w:w="0" w:type="auto"/>
        <w:tblLook w:val="04A0" w:firstRow="1" w:lastRow="0" w:firstColumn="1" w:lastColumn="0" w:noHBand="0" w:noVBand="1"/>
      </w:tblPr>
      <w:tblGrid>
        <w:gridCol w:w="5395"/>
        <w:gridCol w:w="5395"/>
      </w:tblGrid>
      <w:tr w:rsidR="004A2750" w:rsidTr="00934FFF">
        <w:tc>
          <w:tcPr>
            <w:tcW w:w="10790" w:type="dxa"/>
            <w:gridSpan w:val="2"/>
          </w:tcPr>
          <w:p w:rsidR="004A2750" w:rsidRDefault="004A2750" w:rsidP="005D76FD">
            <w:pPr>
              <w:rPr>
                <w:rFonts w:asciiTheme="majorHAnsi" w:hAnsiTheme="majorHAnsi"/>
                <w:b/>
                <w:sz w:val="24"/>
              </w:rPr>
            </w:pPr>
            <w:r>
              <w:rPr>
                <w:rFonts w:asciiTheme="majorHAnsi" w:hAnsiTheme="majorHAnsi"/>
                <w:b/>
                <w:sz w:val="24"/>
              </w:rPr>
              <w:t>Reliability Estimates for Social Studies CBASE</w:t>
            </w:r>
          </w:p>
        </w:tc>
      </w:tr>
      <w:tr w:rsidR="004A2750" w:rsidTr="004A2750">
        <w:tc>
          <w:tcPr>
            <w:tcW w:w="5395" w:type="dxa"/>
          </w:tcPr>
          <w:p w:rsidR="004A2750" w:rsidRDefault="004A2750" w:rsidP="005D76FD">
            <w:pPr>
              <w:rPr>
                <w:rFonts w:asciiTheme="majorHAnsi" w:hAnsiTheme="majorHAnsi"/>
                <w:b/>
                <w:sz w:val="24"/>
              </w:rPr>
            </w:pPr>
            <w:r>
              <w:rPr>
                <w:rFonts w:asciiTheme="majorHAnsi" w:hAnsiTheme="majorHAnsi"/>
                <w:b/>
                <w:sz w:val="24"/>
              </w:rPr>
              <w:t>KR-20</w:t>
            </w:r>
          </w:p>
        </w:tc>
        <w:tc>
          <w:tcPr>
            <w:tcW w:w="5395" w:type="dxa"/>
          </w:tcPr>
          <w:p w:rsidR="004A2750" w:rsidRDefault="004A2750" w:rsidP="005D76FD">
            <w:pPr>
              <w:rPr>
                <w:rFonts w:asciiTheme="majorHAnsi" w:hAnsiTheme="majorHAnsi"/>
                <w:b/>
                <w:sz w:val="24"/>
              </w:rPr>
            </w:pPr>
            <w:r>
              <w:rPr>
                <w:rFonts w:asciiTheme="majorHAnsi" w:hAnsiTheme="majorHAnsi"/>
                <w:b/>
                <w:sz w:val="24"/>
              </w:rPr>
              <w:t>.803</w:t>
            </w:r>
          </w:p>
        </w:tc>
      </w:tr>
      <w:tr w:rsidR="004A2750" w:rsidTr="004A2750">
        <w:tc>
          <w:tcPr>
            <w:tcW w:w="5395" w:type="dxa"/>
          </w:tcPr>
          <w:p w:rsidR="004A2750" w:rsidRDefault="004A2750" w:rsidP="005D76FD">
            <w:pPr>
              <w:rPr>
                <w:rFonts w:asciiTheme="majorHAnsi" w:hAnsiTheme="majorHAnsi"/>
                <w:b/>
                <w:sz w:val="24"/>
              </w:rPr>
            </w:pPr>
            <w:r>
              <w:rPr>
                <w:rFonts w:asciiTheme="majorHAnsi" w:hAnsiTheme="majorHAnsi"/>
                <w:b/>
                <w:sz w:val="24"/>
              </w:rPr>
              <w:t>KR-21</w:t>
            </w:r>
          </w:p>
        </w:tc>
        <w:tc>
          <w:tcPr>
            <w:tcW w:w="5395" w:type="dxa"/>
          </w:tcPr>
          <w:p w:rsidR="004A2750" w:rsidRDefault="004A2750" w:rsidP="005D76FD">
            <w:pPr>
              <w:rPr>
                <w:rFonts w:asciiTheme="majorHAnsi" w:hAnsiTheme="majorHAnsi"/>
                <w:b/>
                <w:sz w:val="24"/>
              </w:rPr>
            </w:pPr>
            <w:r>
              <w:rPr>
                <w:rFonts w:asciiTheme="majorHAnsi" w:hAnsiTheme="majorHAnsi"/>
                <w:b/>
                <w:sz w:val="24"/>
              </w:rPr>
              <w:t>.791</w:t>
            </w:r>
          </w:p>
        </w:tc>
      </w:tr>
      <w:tr w:rsidR="004A2750" w:rsidTr="00445115">
        <w:tc>
          <w:tcPr>
            <w:tcW w:w="10790" w:type="dxa"/>
            <w:gridSpan w:val="2"/>
          </w:tcPr>
          <w:p w:rsidR="004A2750" w:rsidRDefault="004A2750" w:rsidP="005D76FD">
            <w:pPr>
              <w:rPr>
                <w:rFonts w:asciiTheme="majorHAnsi" w:hAnsiTheme="majorHAnsi"/>
                <w:b/>
                <w:sz w:val="24"/>
              </w:rPr>
            </w:pPr>
          </w:p>
        </w:tc>
      </w:tr>
    </w:tbl>
    <w:p w:rsidR="004A2750" w:rsidRPr="00D21491" w:rsidRDefault="004A2750" w:rsidP="005D76FD">
      <w:pPr>
        <w:rPr>
          <w:rFonts w:asciiTheme="majorHAnsi" w:hAnsiTheme="majorHAnsi"/>
          <w:b/>
          <w:sz w:val="24"/>
        </w:rPr>
      </w:pPr>
    </w:p>
    <w:p w:rsidR="002C2B69" w:rsidRDefault="00D21491">
      <w:pPr>
        <w:rPr>
          <w:rFonts w:asciiTheme="majorHAnsi" w:hAnsiTheme="majorHAnsi"/>
          <w:b/>
          <w:sz w:val="24"/>
        </w:rPr>
      </w:pPr>
      <w:r w:rsidRPr="00D21491">
        <w:rPr>
          <w:rFonts w:asciiTheme="majorHAnsi" w:hAnsiTheme="majorHAnsi"/>
          <w:b/>
          <w:sz w:val="24"/>
        </w:rPr>
        <w:t>Performance</w:t>
      </w:r>
    </w:p>
    <w:tbl>
      <w:tblPr>
        <w:tblStyle w:val="TableGrid"/>
        <w:tblW w:w="0" w:type="auto"/>
        <w:tblInd w:w="-5" w:type="dxa"/>
        <w:tblLook w:val="04A0" w:firstRow="1" w:lastRow="0" w:firstColumn="1" w:lastColumn="0" w:noHBand="0" w:noVBand="1"/>
      </w:tblPr>
      <w:tblGrid>
        <w:gridCol w:w="1962"/>
        <w:gridCol w:w="1749"/>
        <w:gridCol w:w="1842"/>
        <w:gridCol w:w="1857"/>
        <w:gridCol w:w="1690"/>
        <w:gridCol w:w="1690"/>
      </w:tblGrid>
      <w:tr w:rsidR="005830DB" w:rsidTr="005830DB">
        <w:tc>
          <w:tcPr>
            <w:tcW w:w="10790" w:type="dxa"/>
            <w:gridSpan w:val="6"/>
            <w:vAlign w:val="center"/>
          </w:tcPr>
          <w:p w:rsidR="005830DB" w:rsidRDefault="00401D26" w:rsidP="008D447B">
            <w:pPr>
              <w:rPr>
                <w:rFonts w:asciiTheme="majorHAnsi" w:hAnsiTheme="majorHAnsi"/>
                <w:b/>
                <w:sz w:val="24"/>
              </w:rPr>
            </w:pPr>
            <w:r>
              <w:rPr>
                <w:rFonts w:asciiTheme="majorHAnsi" w:hAnsiTheme="majorHAnsi"/>
                <w:b/>
                <w:sz w:val="24"/>
              </w:rPr>
              <w:t>Table 3.1 Average Scores for Social Studies CBASE by Cluster</w:t>
            </w:r>
          </w:p>
        </w:tc>
      </w:tr>
      <w:tr w:rsidR="0086470E" w:rsidTr="005830DB">
        <w:tc>
          <w:tcPr>
            <w:tcW w:w="1962" w:type="dxa"/>
            <w:vAlign w:val="center"/>
          </w:tcPr>
          <w:p w:rsidR="0086470E" w:rsidRDefault="0086470E" w:rsidP="00762D12">
            <w:pPr>
              <w:jc w:val="center"/>
              <w:rPr>
                <w:rFonts w:asciiTheme="majorHAnsi" w:hAnsiTheme="majorHAnsi"/>
                <w:b/>
                <w:sz w:val="24"/>
              </w:rPr>
            </w:pPr>
          </w:p>
        </w:tc>
        <w:tc>
          <w:tcPr>
            <w:tcW w:w="1749" w:type="dxa"/>
            <w:vAlign w:val="center"/>
          </w:tcPr>
          <w:p w:rsidR="0086470E" w:rsidRDefault="0086470E" w:rsidP="00762D12">
            <w:pPr>
              <w:jc w:val="center"/>
              <w:rPr>
                <w:rFonts w:asciiTheme="majorHAnsi" w:hAnsiTheme="majorHAnsi"/>
                <w:b/>
                <w:sz w:val="24"/>
              </w:rPr>
            </w:pPr>
            <w:r>
              <w:rPr>
                <w:rFonts w:asciiTheme="majorHAnsi" w:hAnsiTheme="majorHAnsi"/>
                <w:b/>
                <w:sz w:val="24"/>
              </w:rPr>
              <w:t>N</w:t>
            </w:r>
          </w:p>
        </w:tc>
        <w:tc>
          <w:tcPr>
            <w:tcW w:w="1842" w:type="dxa"/>
            <w:vAlign w:val="center"/>
          </w:tcPr>
          <w:p w:rsidR="0086470E" w:rsidRDefault="0086470E" w:rsidP="00762D12">
            <w:pPr>
              <w:jc w:val="center"/>
              <w:rPr>
                <w:rFonts w:asciiTheme="majorHAnsi" w:hAnsiTheme="majorHAnsi"/>
                <w:b/>
                <w:sz w:val="24"/>
              </w:rPr>
            </w:pPr>
            <w:r>
              <w:rPr>
                <w:rFonts w:asciiTheme="majorHAnsi" w:hAnsiTheme="majorHAnsi"/>
                <w:b/>
                <w:sz w:val="24"/>
              </w:rPr>
              <w:t>Min</w:t>
            </w:r>
          </w:p>
        </w:tc>
        <w:tc>
          <w:tcPr>
            <w:tcW w:w="1857" w:type="dxa"/>
            <w:vAlign w:val="center"/>
          </w:tcPr>
          <w:p w:rsidR="0086470E" w:rsidRDefault="0086470E" w:rsidP="00762D12">
            <w:pPr>
              <w:jc w:val="center"/>
              <w:rPr>
                <w:rFonts w:asciiTheme="majorHAnsi" w:hAnsiTheme="majorHAnsi"/>
                <w:b/>
                <w:sz w:val="24"/>
              </w:rPr>
            </w:pPr>
            <w:r>
              <w:rPr>
                <w:rFonts w:asciiTheme="majorHAnsi" w:hAnsiTheme="majorHAnsi"/>
                <w:b/>
                <w:sz w:val="24"/>
              </w:rPr>
              <w:t>Max</w:t>
            </w:r>
          </w:p>
        </w:tc>
        <w:tc>
          <w:tcPr>
            <w:tcW w:w="1690" w:type="dxa"/>
            <w:vAlign w:val="center"/>
          </w:tcPr>
          <w:p w:rsidR="0086470E" w:rsidRDefault="0086470E" w:rsidP="00762D12">
            <w:pPr>
              <w:jc w:val="center"/>
              <w:rPr>
                <w:rFonts w:asciiTheme="majorHAnsi" w:hAnsiTheme="majorHAnsi"/>
                <w:b/>
                <w:sz w:val="24"/>
              </w:rPr>
            </w:pPr>
            <w:r>
              <w:rPr>
                <w:rFonts w:asciiTheme="majorHAnsi" w:hAnsiTheme="majorHAnsi"/>
                <w:b/>
                <w:sz w:val="24"/>
              </w:rPr>
              <w:t>Mean</w:t>
            </w:r>
          </w:p>
        </w:tc>
        <w:tc>
          <w:tcPr>
            <w:tcW w:w="1690" w:type="dxa"/>
            <w:vAlign w:val="center"/>
          </w:tcPr>
          <w:p w:rsidR="0086470E" w:rsidRDefault="0086470E" w:rsidP="00762D12">
            <w:pPr>
              <w:jc w:val="center"/>
              <w:rPr>
                <w:rFonts w:asciiTheme="majorHAnsi" w:hAnsiTheme="majorHAnsi"/>
                <w:b/>
                <w:sz w:val="24"/>
              </w:rPr>
            </w:pPr>
            <w:r>
              <w:rPr>
                <w:rFonts w:asciiTheme="majorHAnsi" w:hAnsiTheme="majorHAnsi"/>
                <w:b/>
                <w:sz w:val="24"/>
              </w:rPr>
              <w:t>SD</w:t>
            </w:r>
          </w:p>
        </w:tc>
      </w:tr>
      <w:tr w:rsidR="00762D12" w:rsidTr="005830DB">
        <w:tc>
          <w:tcPr>
            <w:tcW w:w="1962" w:type="dxa"/>
            <w:vAlign w:val="center"/>
          </w:tcPr>
          <w:p w:rsidR="00762D12" w:rsidRPr="00F25A57" w:rsidRDefault="00762D12" w:rsidP="006A5823">
            <w:pPr>
              <w:rPr>
                <w:rFonts w:asciiTheme="majorHAnsi" w:hAnsiTheme="majorHAnsi"/>
                <w:b/>
                <w:i/>
                <w:sz w:val="24"/>
              </w:rPr>
            </w:pPr>
            <w:r w:rsidRPr="00F25A57">
              <w:rPr>
                <w:rFonts w:asciiTheme="majorHAnsi" w:hAnsiTheme="majorHAnsi"/>
                <w:b/>
                <w:i/>
                <w:sz w:val="24"/>
              </w:rPr>
              <w:t>Cluster History</w:t>
            </w:r>
          </w:p>
        </w:tc>
        <w:tc>
          <w:tcPr>
            <w:tcW w:w="1749"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132</w:t>
            </w:r>
          </w:p>
        </w:tc>
        <w:tc>
          <w:tcPr>
            <w:tcW w:w="1842" w:type="dxa"/>
            <w:vAlign w:val="center"/>
          </w:tcPr>
          <w:p w:rsidR="00762D12" w:rsidRPr="00762D12" w:rsidRDefault="00762D12" w:rsidP="00762D12">
            <w:pPr>
              <w:jc w:val="center"/>
            </w:pPr>
            <w:r w:rsidRPr="00762D12">
              <w:t>177</w:t>
            </w:r>
          </w:p>
        </w:tc>
        <w:tc>
          <w:tcPr>
            <w:tcW w:w="1857"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383</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272.82</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49.03</w:t>
            </w:r>
          </w:p>
        </w:tc>
      </w:tr>
      <w:tr w:rsidR="00762D12" w:rsidTr="005830DB">
        <w:tc>
          <w:tcPr>
            <w:tcW w:w="1962" w:type="dxa"/>
            <w:vAlign w:val="center"/>
          </w:tcPr>
          <w:p w:rsidR="00762D12" w:rsidRDefault="00762D12" w:rsidP="00762D12">
            <w:pPr>
              <w:jc w:val="center"/>
              <w:rPr>
                <w:rFonts w:asciiTheme="majorHAnsi" w:hAnsiTheme="majorHAnsi"/>
                <w:b/>
                <w:sz w:val="24"/>
              </w:rPr>
            </w:pPr>
            <w:r>
              <w:rPr>
                <w:rFonts w:asciiTheme="majorHAnsi" w:hAnsiTheme="majorHAnsi"/>
                <w:b/>
                <w:sz w:val="24"/>
              </w:rPr>
              <w:t>World Events</w:t>
            </w:r>
          </w:p>
        </w:tc>
        <w:tc>
          <w:tcPr>
            <w:tcW w:w="1749"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132</w:t>
            </w:r>
          </w:p>
        </w:tc>
        <w:tc>
          <w:tcPr>
            <w:tcW w:w="1842" w:type="dxa"/>
            <w:vAlign w:val="center"/>
          </w:tcPr>
          <w:p w:rsidR="00762D12" w:rsidRPr="00762D12" w:rsidRDefault="00762D12" w:rsidP="00762D12">
            <w:pPr>
              <w:jc w:val="center"/>
            </w:pPr>
            <w:r w:rsidRPr="00762D12">
              <w:t>180</w:t>
            </w:r>
          </w:p>
        </w:tc>
        <w:tc>
          <w:tcPr>
            <w:tcW w:w="1857"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379</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281.72</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44.25</w:t>
            </w:r>
          </w:p>
        </w:tc>
      </w:tr>
      <w:tr w:rsidR="00762D12" w:rsidTr="005830DB">
        <w:tc>
          <w:tcPr>
            <w:tcW w:w="1962" w:type="dxa"/>
            <w:vAlign w:val="center"/>
          </w:tcPr>
          <w:p w:rsidR="00762D12" w:rsidRDefault="00762D12" w:rsidP="00762D12">
            <w:pPr>
              <w:jc w:val="center"/>
              <w:rPr>
                <w:rFonts w:asciiTheme="majorHAnsi" w:hAnsiTheme="majorHAnsi"/>
                <w:b/>
                <w:sz w:val="24"/>
              </w:rPr>
            </w:pPr>
            <w:r>
              <w:rPr>
                <w:rFonts w:asciiTheme="majorHAnsi" w:hAnsiTheme="majorHAnsi"/>
                <w:b/>
                <w:sz w:val="24"/>
              </w:rPr>
              <w:t>U.S. Events</w:t>
            </w:r>
          </w:p>
        </w:tc>
        <w:tc>
          <w:tcPr>
            <w:tcW w:w="1749"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132</w:t>
            </w:r>
          </w:p>
        </w:tc>
        <w:tc>
          <w:tcPr>
            <w:tcW w:w="1842" w:type="dxa"/>
            <w:vAlign w:val="center"/>
          </w:tcPr>
          <w:p w:rsidR="00762D12" w:rsidRPr="00762D12" w:rsidRDefault="00762D12" w:rsidP="00762D12">
            <w:pPr>
              <w:jc w:val="center"/>
            </w:pPr>
            <w:r w:rsidRPr="00762D12">
              <w:t>178</w:t>
            </w:r>
          </w:p>
        </w:tc>
        <w:tc>
          <w:tcPr>
            <w:tcW w:w="1857"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370</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276.38</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49.21</w:t>
            </w:r>
          </w:p>
        </w:tc>
      </w:tr>
      <w:tr w:rsidR="00762D12" w:rsidTr="005830DB">
        <w:tc>
          <w:tcPr>
            <w:tcW w:w="1962" w:type="dxa"/>
            <w:vAlign w:val="center"/>
          </w:tcPr>
          <w:p w:rsidR="00762D12" w:rsidRPr="00F25A57" w:rsidRDefault="00762D12" w:rsidP="006A5823">
            <w:pPr>
              <w:rPr>
                <w:rFonts w:asciiTheme="majorHAnsi" w:hAnsiTheme="majorHAnsi"/>
                <w:b/>
                <w:i/>
                <w:sz w:val="24"/>
              </w:rPr>
            </w:pPr>
            <w:r w:rsidRPr="00F25A57">
              <w:rPr>
                <w:rFonts w:asciiTheme="majorHAnsi" w:hAnsiTheme="majorHAnsi"/>
                <w:b/>
                <w:i/>
                <w:sz w:val="24"/>
              </w:rPr>
              <w:t>Cluster Social Sciences</w:t>
            </w:r>
          </w:p>
        </w:tc>
        <w:tc>
          <w:tcPr>
            <w:tcW w:w="1749"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132</w:t>
            </w:r>
          </w:p>
        </w:tc>
        <w:tc>
          <w:tcPr>
            <w:tcW w:w="1842" w:type="dxa"/>
            <w:vAlign w:val="center"/>
          </w:tcPr>
          <w:p w:rsidR="00762D12" w:rsidRPr="00762D12" w:rsidRDefault="00762D12" w:rsidP="00762D12">
            <w:pPr>
              <w:jc w:val="center"/>
            </w:pPr>
            <w:r w:rsidRPr="00762D12">
              <w:t>138</w:t>
            </w:r>
          </w:p>
        </w:tc>
        <w:tc>
          <w:tcPr>
            <w:tcW w:w="1857"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399</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264.58</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57.17</w:t>
            </w:r>
          </w:p>
        </w:tc>
      </w:tr>
      <w:tr w:rsidR="00762D12" w:rsidTr="005830DB">
        <w:tc>
          <w:tcPr>
            <w:tcW w:w="1962" w:type="dxa"/>
            <w:vAlign w:val="center"/>
          </w:tcPr>
          <w:p w:rsidR="00762D12" w:rsidRDefault="00762D12" w:rsidP="00762D12">
            <w:pPr>
              <w:jc w:val="center"/>
              <w:rPr>
                <w:rFonts w:asciiTheme="majorHAnsi" w:hAnsiTheme="majorHAnsi"/>
                <w:b/>
                <w:sz w:val="24"/>
              </w:rPr>
            </w:pPr>
            <w:r>
              <w:rPr>
                <w:rFonts w:asciiTheme="majorHAnsi" w:hAnsiTheme="majorHAnsi"/>
                <w:b/>
                <w:sz w:val="24"/>
              </w:rPr>
              <w:t>Geography</w:t>
            </w:r>
          </w:p>
        </w:tc>
        <w:tc>
          <w:tcPr>
            <w:tcW w:w="1749"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132</w:t>
            </w:r>
          </w:p>
        </w:tc>
        <w:tc>
          <w:tcPr>
            <w:tcW w:w="1842" w:type="dxa"/>
            <w:vAlign w:val="center"/>
          </w:tcPr>
          <w:p w:rsidR="00762D12" w:rsidRPr="00762D12" w:rsidRDefault="00762D12" w:rsidP="00762D12">
            <w:pPr>
              <w:jc w:val="center"/>
            </w:pPr>
            <w:r w:rsidRPr="00762D12">
              <w:t>160</w:t>
            </w:r>
          </w:p>
        </w:tc>
        <w:tc>
          <w:tcPr>
            <w:tcW w:w="1857"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368</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280.36</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54.47</w:t>
            </w:r>
          </w:p>
        </w:tc>
      </w:tr>
      <w:tr w:rsidR="00762D12" w:rsidTr="005830DB">
        <w:tc>
          <w:tcPr>
            <w:tcW w:w="1962" w:type="dxa"/>
            <w:vAlign w:val="center"/>
          </w:tcPr>
          <w:p w:rsidR="00762D12" w:rsidRDefault="00762D12" w:rsidP="00762D12">
            <w:pPr>
              <w:jc w:val="center"/>
              <w:rPr>
                <w:rFonts w:asciiTheme="majorHAnsi" w:hAnsiTheme="majorHAnsi"/>
                <w:b/>
                <w:sz w:val="24"/>
              </w:rPr>
            </w:pPr>
            <w:r>
              <w:rPr>
                <w:rFonts w:asciiTheme="majorHAnsi" w:hAnsiTheme="majorHAnsi"/>
                <w:b/>
                <w:sz w:val="24"/>
              </w:rPr>
              <w:t>Political /Econ Structures</w:t>
            </w:r>
          </w:p>
        </w:tc>
        <w:tc>
          <w:tcPr>
            <w:tcW w:w="1749"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132</w:t>
            </w:r>
          </w:p>
        </w:tc>
        <w:tc>
          <w:tcPr>
            <w:tcW w:w="1842" w:type="dxa"/>
            <w:vAlign w:val="center"/>
          </w:tcPr>
          <w:p w:rsidR="00762D12" w:rsidRPr="00762D12" w:rsidRDefault="00762D12" w:rsidP="00762D12">
            <w:pPr>
              <w:jc w:val="center"/>
            </w:pPr>
            <w:r w:rsidRPr="00762D12">
              <w:t>133</w:t>
            </w:r>
          </w:p>
        </w:tc>
        <w:tc>
          <w:tcPr>
            <w:tcW w:w="1857"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361</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273.94</w:t>
            </w:r>
          </w:p>
        </w:tc>
        <w:tc>
          <w:tcPr>
            <w:tcW w:w="1690" w:type="dxa"/>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52.56</w:t>
            </w:r>
          </w:p>
        </w:tc>
      </w:tr>
      <w:tr w:rsidR="00762D12" w:rsidTr="005830DB">
        <w:tc>
          <w:tcPr>
            <w:tcW w:w="1962" w:type="dxa"/>
            <w:tcBorders>
              <w:bottom w:val="single" w:sz="4" w:space="0" w:color="auto"/>
            </w:tcBorders>
            <w:vAlign w:val="center"/>
          </w:tcPr>
          <w:p w:rsidR="00762D12" w:rsidRDefault="00762D12" w:rsidP="00762D12">
            <w:pPr>
              <w:jc w:val="center"/>
              <w:rPr>
                <w:rFonts w:asciiTheme="majorHAnsi" w:hAnsiTheme="majorHAnsi"/>
                <w:b/>
                <w:sz w:val="24"/>
              </w:rPr>
            </w:pPr>
            <w:r>
              <w:rPr>
                <w:rFonts w:asciiTheme="majorHAnsi" w:hAnsiTheme="majorHAnsi"/>
                <w:b/>
                <w:sz w:val="24"/>
              </w:rPr>
              <w:t>Social Science Procedures</w:t>
            </w:r>
          </w:p>
        </w:tc>
        <w:tc>
          <w:tcPr>
            <w:tcW w:w="1749" w:type="dxa"/>
            <w:tcBorders>
              <w:bottom w:val="single" w:sz="4" w:space="0" w:color="auto"/>
            </w:tcBorders>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132</w:t>
            </w:r>
          </w:p>
        </w:tc>
        <w:tc>
          <w:tcPr>
            <w:tcW w:w="1842" w:type="dxa"/>
            <w:tcBorders>
              <w:bottom w:val="single" w:sz="4" w:space="0" w:color="auto"/>
            </w:tcBorders>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165</w:t>
            </w:r>
          </w:p>
        </w:tc>
        <w:tc>
          <w:tcPr>
            <w:tcW w:w="1857" w:type="dxa"/>
            <w:tcBorders>
              <w:bottom w:val="single" w:sz="4" w:space="0" w:color="auto"/>
            </w:tcBorders>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370</w:t>
            </w:r>
          </w:p>
        </w:tc>
        <w:tc>
          <w:tcPr>
            <w:tcW w:w="1690" w:type="dxa"/>
            <w:tcBorders>
              <w:bottom w:val="single" w:sz="4" w:space="0" w:color="auto"/>
            </w:tcBorders>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270.67</w:t>
            </w:r>
          </w:p>
        </w:tc>
        <w:tc>
          <w:tcPr>
            <w:tcW w:w="1690" w:type="dxa"/>
            <w:tcBorders>
              <w:bottom w:val="single" w:sz="4" w:space="0" w:color="auto"/>
            </w:tcBorders>
            <w:vAlign w:val="center"/>
          </w:tcPr>
          <w:p w:rsidR="00762D12" w:rsidRPr="00762D12" w:rsidRDefault="00762D12" w:rsidP="00762D12">
            <w:pPr>
              <w:jc w:val="center"/>
              <w:rPr>
                <w:rFonts w:asciiTheme="majorHAnsi" w:hAnsiTheme="majorHAnsi"/>
                <w:sz w:val="24"/>
              </w:rPr>
            </w:pPr>
            <w:r w:rsidRPr="00762D12">
              <w:rPr>
                <w:rFonts w:asciiTheme="majorHAnsi" w:hAnsiTheme="majorHAnsi"/>
                <w:sz w:val="24"/>
              </w:rPr>
              <w:t>49.42</w:t>
            </w:r>
          </w:p>
        </w:tc>
      </w:tr>
      <w:tr w:rsidR="005830DB" w:rsidTr="005830DB">
        <w:tc>
          <w:tcPr>
            <w:tcW w:w="10790" w:type="dxa"/>
            <w:gridSpan w:val="6"/>
            <w:tcBorders>
              <w:top w:val="single" w:sz="4" w:space="0" w:color="auto"/>
              <w:left w:val="nil"/>
              <w:bottom w:val="nil"/>
              <w:right w:val="nil"/>
            </w:tcBorders>
            <w:vAlign w:val="center"/>
          </w:tcPr>
          <w:p w:rsidR="005830DB" w:rsidRPr="00762D12" w:rsidRDefault="005830DB" w:rsidP="005830DB">
            <w:pPr>
              <w:rPr>
                <w:rFonts w:asciiTheme="majorHAnsi" w:hAnsiTheme="majorHAnsi"/>
                <w:sz w:val="24"/>
              </w:rPr>
            </w:pPr>
            <w:r>
              <w:rPr>
                <w:rFonts w:asciiTheme="majorHAnsi" w:hAnsiTheme="majorHAnsi"/>
                <w:sz w:val="24"/>
              </w:rPr>
              <w:t xml:space="preserve">Table 3.1 Social Studies (CBASE) average scores across clusters. Students performed best in the World Events cluster followed closely by Geography. Interestingly, the Geography section was noted as the least aligned with the General Education outcomes. </w:t>
            </w:r>
          </w:p>
        </w:tc>
      </w:tr>
    </w:tbl>
    <w:p w:rsidR="0086470E" w:rsidRDefault="0086470E">
      <w:pPr>
        <w:rPr>
          <w:rFonts w:asciiTheme="majorHAnsi" w:hAnsiTheme="majorHAnsi"/>
          <w:b/>
          <w:sz w:val="24"/>
        </w:rPr>
      </w:pPr>
    </w:p>
    <w:tbl>
      <w:tblPr>
        <w:tblStyle w:val="TableGrid"/>
        <w:tblW w:w="5000" w:type="pct"/>
        <w:tblLook w:val="04A0" w:firstRow="1" w:lastRow="0" w:firstColumn="1" w:lastColumn="0" w:noHBand="0" w:noVBand="1"/>
      </w:tblPr>
      <w:tblGrid>
        <w:gridCol w:w="1487"/>
        <w:gridCol w:w="1293"/>
        <w:gridCol w:w="1293"/>
        <w:gridCol w:w="1294"/>
        <w:gridCol w:w="1296"/>
        <w:gridCol w:w="1296"/>
        <w:gridCol w:w="1529"/>
        <w:gridCol w:w="1312"/>
      </w:tblGrid>
      <w:tr w:rsidR="00E91E4B" w:rsidTr="00E91E4B">
        <w:tc>
          <w:tcPr>
            <w:tcW w:w="5000" w:type="pct"/>
            <w:gridSpan w:val="8"/>
          </w:tcPr>
          <w:p w:rsidR="00E91E4B" w:rsidRDefault="00E91E4B">
            <w:pPr>
              <w:rPr>
                <w:rFonts w:asciiTheme="majorHAnsi" w:hAnsiTheme="majorHAnsi"/>
                <w:b/>
                <w:sz w:val="24"/>
              </w:rPr>
            </w:pPr>
            <w:r>
              <w:rPr>
                <w:rFonts w:asciiTheme="majorHAnsi" w:hAnsiTheme="majorHAnsi"/>
                <w:b/>
                <w:sz w:val="24"/>
              </w:rPr>
              <w:t>Table 3.2 Average Score for Social Studies CBASE by Cluster and Academic Rank</w:t>
            </w:r>
          </w:p>
        </w:tc>
      </w:tr>
      <w:tr w:rsidR="00E91E4B" w:rsidTr="001A3A81">
        <w:tc>
          <w:tcPr>
            <w:tcW w:w="689" w:type="pct"/>
            <w:vAlign w:val="center"/>
          </w:tcPr>
          <w:p w:rsidR="00E91E4B" w:rsidRDefault="00E91E4B" w:rsidP="001A3A81">
            <w:pPr>
              <w:jc w:val="center"/>
              <w:rPr>
                <w:rFonts w:asciiTheme="majorHAnsi" w:hAnsiTheme="majorHAnsi"/>
                <w:b/>
                <w:sz w:val="24"/>
              </w:rPr>
            </w:pPr>
            <w:r>
              <w:rPr>
                <w:rFonts w:asciiTheme="majorHAnsi" w:hAnsiTheme="majorHAnsi"/>
                <w:b/>
                <w:sz w:val="24"/>
              </w:rPr>
              <w:t>Academic Rank</w:t>
            </w:r>
          </w:p>
        </w:tc>
        <w:tc>
          <w:tcPr>
            <w:tcW w:w="599" w:type="pct"/>
            <w:vAlign w:val="center"/>
          </w:tcPr>
          <w:p w:rsidR="00E91E4B" w:rsidRPr="00F25A57" w:rsidRDefault="00E91E4B" w:rsidP="001A3A81">
            <w:pPr>
              <w:jc w:val="center"/>
              <w:rPr>
                <w:rFonts w:asciiTheme="majorHAnsi" w:hAnsiTheme="majorHAnsi"/>
                <w:b/>
                <w:i/>
                <w:sz w:val="24"/>
              </w:rPr>
            </w:pPr>
            <w:r w:rsidRPr="00F25A57">
              <w:rPr>
                <w:rFonts w:asciiTheme="majorHAnsi" w:hAnsiTheme="majorHAnsi"/>
                <w:b/>
                <w:i/>
                <w:sz w:val="24"/>
              </w:rPr>
              <w:t>Cluster History</w:t>
            </w:r>
          </w:p>
        </w:tc>
        <w:tc>
          <w:tcPr>
            <w:tcW w:w="599" w:type="pct"/>
            <w:vAlign w:val="center"/>
          </w:tcPr>
          <w:p w:rsidR="00E91E4B" w:rsidRDefault="00E91E4B" w:rsidP="001A3A81">
            <w:pPr>
              <w:jc w:val="center"/>
              <w:rPr>
                <w:rFonts w:asciiTheme="majorHAnsi" w:hAnsiTheme="majorHAnsi"/>
                <w:b/>
                <w:sz w:val="24"/>
              </w:rPr>
            </w:pPr>
            <w:r>
              <w:rPr>
                <w:rFonts w:asciiTheme="majorHAnsi" w:hAnsiTheme="majorHAnsi"/>
                <w:b/>
                <w:sz w:val="24"/>
              </w:rPr>
              <w:t>World Events</w:t>
            </w:r>
          </w:p>
        </w:tc>
        <w:tc>
          <w:tcPr>
            <w:tcW w:w="599" w:type="pct"/>
            <w:vAlign w:val="center"/>
          </w:tcPr>
          <w:p w:rsidR="00E91E4B" w:rsidRDefault="00E91E4B" w:rsidP="001A3A81">
            <w:pPr>
              <w:jc w:val="center"/>
              <w:rPr>
                <w:rFonts w:asciiTheme="majorHAnsi" w:hAnsiTheme="majorHAnsi"/>
                <w:b/>
                <w:sz w:val="24"/>
              </w:rPr>
            </w:pPr>
            <w:r>
              <w:rPr>
                <w:rFonts w:asciiTheme="majorHAnsi" w:hAnsiTheme="majorHAnsi"/>
                <w:b/>
                <w:sz w:val="24"/>
              </w:rPr>
              <w:t>U.S. Events</w:t>
            </w:r>
          </w:p>
        </w:tc>
        <w:tc>
          <w:tcPr>
            <w:tcW w:w="600" w:type="pct"/>
            <w:vAlign w:val="center"/>
          </w:tcPr>
          <w:p w:rsidR="00E91E4B" w:rsidRPr="00F25A57" w:rsidRDefault="00E91E4B" w:rsidP="001A3A81">
            <w:pPr>
              <w:jc w:val="center"/>
              <w:rPr>
                <w:rFonts w:asciiTheme="majorHAnsi" w:hAnsiTheme="majorHAnsi"/>
                <w:b/>
                <w:i/>
                <w:sz w:val="24"/>
              </w:rPr>
            </w:pPr>
            <w:r w:rsidRPr="00F25A57">
              <w:rPr>
                <w:rFonts w:asciiTheme="majorHAnsi" w:hAnsiTheme="majorHAnsi"/>
                <w:b/>
                <w:i/>
                <w:sz w:val="24"/>
              </w:rPr>
              <w:t>Cluster Social Sciences</w:t>
            </w:r>
          </w:p>
        </w:tc>
        <w:tc>
          <w:tcPr>
            <w:tcW w:w="600" w:type="pct"/>
            <w:vAlign w:val="center"/>
          </w:tcPr>
          <w:p w:rsidR="00E91E4B" w:rsidRDefault="00E91E4B" w:rsidP="001A3A81">
            <w:pPr>
              <w:jc w:val="center"/>
              <w:rPr>
                <w:rFonts w:asciiTheme="majorHAnsi" w:hAnsiTheme="majorHAnsi"/>
                <w:b/>
                <w:sz w:val="24"/>
              </w:rPr>
            </w:pPr>
            <w:r>
              <w:rPr>
                <w:rFonts w:asciiTheme="majorHAnsi" w:hAnsiTheme="majorHAnsi"/>
                <w:b/>
                <w:sz w:val="24"/>
              </w:rPr>
              <w:t>Geography</w:t>
            </w:r>
          </w:p>
        </w:tc>
        <w:tc>
          <w:tcPr>
            <w:tcW w:w="708" w:type="pct"/>
            <w:vAlign w:val="center"/>
          </w:tcPr>
          <w:p w:rsidR="00E91E4B" w:rsidRDefault="00E91E4B" w:rsidP="001A3A81">
            <w:pPr>
              <w:jc w:val="center"/>
              <w:rPr>
                <w:rFonts w:asciiTheme="majorHAnsi" w:hAnsiTheme="majorHAnsi"/>
                <w:b/>
                <w:sz w:val="24"/>
              </w:rPr>
            </w:pPr>
            <w:r>
              <w:rPr>
                <w:rFonts w:asciiTheme="majorHAnsi" w:hAnsiTheme="majorHAnsi"/>
                <w:b/>
                <w:sz w:val="24"/>
              </w:rPr>
              <w:t>Political/Econ Structures</w:t>
            </w:r>
          </w:p>
        </w:tc>
        <w:tc>
          <w:tcPr>
            <w:tcW w:w="608" w:type="pct"/>
            <w:vAlign w:val="center"/>
          </w:tcPr>
          <w:p w:rsidR="00E91E4B" w:rsidRDefault="00E91E4B" w:rsidP="001A3A81">
            <w:pPr>
              <w:jc w:val="center"/>
              <w:rPr>
                <w:rFonts w:asciiTheme="majorHAnsi" w:hAnsiTheme="majorHAnsi"/>
                <w:b/>
                <w:sz w:val="24"/>
              </w:rPr>
            </w:pPr>
            <w:r>
              <w:rPr>
                <w:rFonts w:asciiTheme="majorHAnsi" w:hAnsiTheme="majorHAnsi"/>
                <w:b/>
                <w:sz w:val="24"/>
              </w:rPr>
              <w:t>Social Science Procedures</w:t>
            </w:r>
          </w:p>
        </w:tc>
      </w:tr>
      <w:tr w:rsidR="001A3A81" w:rsidTr="00F25A57">
        <w:tc>
          <w:tcPr>
            <w:tcW w:w="689" w:type="pct"/>
          </w:tcPr>
          <w:p w:rsidR="001A3A81" w:rsidRPr="002C2B69" w:rsidRDefault="001A3A81" w:rsidP="001A3A81">
            <w:pPr>
              <w:rPr>
                <w:rFonts w:asciiTheme="majorHAnsi" w:hAnsiTheme="majorHAnsi"/>
                <w:b/>
                <w:i/>
              </w:rPr>
            </w:pPr>
            <w:r>
              <w:rPr>
                <w:rFonts w:asciiTheme="majorHAnsi" w:hAnsiTheme="majorHAnsi"/>
                <w:b/>
                <w:i/>
              </w:rPr>
              <w:t>Freshmen</w:t>
            </w:r>
          </w:p>
        </w:tc>
        <w:tc>
          <w:tcPr>
            <w:tcW w:w="599" w:type="pct"/>
            <w:vAlign w:val="center"/>
          </w:tcPr>
          <w:p w:rsidR="001A3A81" w:rsidRPr="00AA6EC7" w:rsidRDefault="001A3A81" w:rsidP="00F25A57">
            <w:pPr>
              <w:jc w:val="center"/>
            </w:pPr>
            <w:r w:rsidRPr="00AA6EC7">
              <w:t>260.67</w:t>
            </w:r>
          </w:p>
        </w:tc>
        <w:tc>
          <w:tcPr>
            <w:tcW w:w="599" w:type="pct"/>
            <w:vAlign w:val="center"/>
          </w:tcPr>
          <w:p w:rsidR="001A3A81" w:rsidRPr="00AA6EC7" w:rsidRDefault="001A3A81" w:rsidP="00F25A57">
            <w:pPr>
              <w:jc w:val="center"/>
            </w:pPr>
            <w:r w:rsidRPr="00AA6EC7">
              <w:t>270.33</w:t>
            </w:r>
          </w:p>
        </w:tc>
        <w:tc>
          <w:tcPr>
            <w:tcW w:w="599" w:type="pct"/>
            <w:vAlign w:val="center"/>
          </w:tcPr>
          <w:p w:rsidR="001A3A81" w:rsidRPr="00AA6EC7" w:rsidRDefault="001A3A81" w:rsidP="00F25A57">
            <w:pPr>
              <w:jc w:val="center"/>
            </w:pPr>
            <w:r w:rsidRPr="00AA6EC7">
              <w:t>282.76</w:t>
            </w:r>
          </w:p>
        </w:tc>
        <w:tc>
          <w:tcPr>
            <w:tcW w:w="600" w:type="pct"/>
            <w:vAlign w:val="center"/>
          </w:tcPr>
          <w:p w:rsidR="001A3A81" w:rsidRPr="00AA6EC7" w:rsidRDefault="001A3A81" w:rsidP="00F25A57">
            <w:pPr>
              <w:jc w:val="center"/>
            </w:pPr>
            <w:r w:rsidRPr="00AA6EC7">
              <w:t>271.00</w:t>
            </w:r>
          </w:p>
        </w:tc>
        <w:tc>
          <w:tcPr>
            <w:tcW w:w="600" w:type="pct"/>
            <w:vAlign w:val="center"/>
          </w:tcPr>
          <w:p w:rsidR="001A3A81" w:rsidRPr="00AA6EC7" w:rsidRDefault="001A3A81" w:rsidP="00F25A57">
            <w:pPr>
              <w:jc w:val="center"/>
            </w:pPr>
            <w:r w:rsidRPr="00AA6EC7">
              <w:t>262.81</w:t>
            </w:r>
          </w:p>
        </w:tc>
        <w:tc>
          <w:tcPr>
            <w:tcW w:w="708" w:type="pct"/>
            <w:vAlign w:val="center"/>
          </w:tcPr>
          <w:p w:rsidR="001A3A81" w:rsidRPr="006F30BD" w:rsidRDefault="001A3A81" w:rsidP="00F25A57">
            <w:pPr>
              <w:jc w:val="center"/>
              <w:rPr>
                <w:b/>
                <w:i/>
              </w:rPr>
            </w:pPr>
            <w:r w:rsidRPr="006F30BD">
              <w:rPr>
                <w:b/>
                <w:i/>
              </w:rPr>
              <w:t>292.24</w:t>
            </w:r>
          </w:p>
        </w:tc>
        <w:tc>
          <w:tcPr>
            <w:tcW w:w="608" w:type="pct"/>
            <w:vAlign w:val="center"/>
          </w:tcPr>
          <w:p w:rsidR="001A3A81" w:rsidRPr="00AA6EC7" w:rsidRDefault="001A3A81" w:rsidP="00F25A57">
            <w:pPr>
              <w:jc w:val="center"/>
            </w:pPr>
            <w:r w:rsidRPr="00AA6EC7">
              <w:t>263.52</w:t>
            </w:r>
          </w:p>
        </w:tc>
      </w:tr>
      <w:tr w:rsidR="001A3A81" w:rsidTr="00F25A57">
        <w:tc>
          <w:tcPr>
            <w:tcW w:w="689" w:type="pct"/>
          </w:tcPr>
          <w:p w:rsidR="001A3A81" w:rsidRPr="002C2B69" w:rsidRDefault="001A3A81" w:rsidP="001A3A81">
            <w:pPr>
              <w:rPr>
                <w:rFonts w:asciiTheme="majorHAnsi" w:hAnsiTheme="majorHAnsi"/>
                <w:b/>
                <w:i/>
              </w:rPr>
            </w:pPr>
            <w:r w:rsidRPr="002C2B69">
              <w:rPr>
                <w:rFonts w:asciiTheme="majorHAnsi" w:hAnsiTheme="majorHAnsi"/>
                <w:b/>
                <w:i/>
              </w:rPr>
              <w:t>Sophomores</w:t>
            </w:r>
          </w:p>
        </w:tc>
        <w:tc>
          <w:tcPr>
            <w:tcW w:w="599" w:type="pct"/>
            <w:vAlign w:val="center"/>
          </w:tcPr>
          <w:p w:rsidR="001A3A81" w:rsidRPr="002B5276" w:rsidRDefault="001A3A81" w:rsidP="00F25A57">
            <w:pPr>
              <w:jc w:val="center"/>
            </w:pPr>
            <w:r w:rsidRPr="002B5276">
              <w:t>265.58</w:t>
            </w:r>
          </w:p>
        </w:tc>
        <w:tc>
          <w:tcPr>
            <w:tcW w:w="599" w:type="pct"/>
            <w:vAlign w:val="center"/>
          </w:tcPr>
          <w:p w:rsidR="001A3A81" w:rsidRPr="006F30BD" w:rsidRDefault="001A3A81" w:rsidP="00F25A57">
            <w:pPr>
              <w:jc w:val="center"/>
              <w:rPr>
                <w:b/>
                <w:i/>
              </w:rPr>
            </w:pPr>
            <w:r w:rsidRPr="006F30BD">
              <w:rPr>
                <w:b/>
                <w:i/>
              </w:rPr>
              <w:t>277.96</w:t>
            </w:r>
          </w:p>
        </w:tc>
        <w:tc>
          <w:tcPr>
            <w:tcW w:w="599" w:type="pct"/>
            <w:vAlign w:val="center"/>
          </w:tcPr>
          <w:p w:rsidR="001A3A81" w:rsidRPr="006F30BD" w:rsidRDefault="001A3A81" w:rsidP="00F25A57">
            <w:pPr>
              <w:jc w:val="center"/>
              <w:rPr>
                <w:b/>
                <w:i/>
              </w:rPr>
            </w:pPr>
            <w:r w:rsidRPr="006F30BD">
              <w:rPr>
                <w:b/>
                <w:i/>
              </w:rPr>
              <w:t>290.46</w:t>
            </w:r>
          </w:p>
        </w:tc>
        <w:tc>
          <w:tcPr>
            <w:tcW w:w="600" w:type="pct"/>
            <w:vAlign w:val="center"/>
          </w:tcPr>
          <w:p w:rsidR="001A3A81" w:rsidRPr="002B5276" w:rsidRDefault="001A3A81" w:rsidP="00F25A57">
            <w:pPr>
              <w:jc w:val="center"/>
            </w:pPr>
            <w:r w:rsidRPr="002B5276">
              <w:t>276.92</w:t>
            </w:r>
          </w:p>
        </w:tc>
        <w:tc>
          <w:tcPr>
            <w:tcW w:w="600" w:type="pct"/>
            <w:vAlign w:val="center"/>
          </w:tcPr>
          <w:p w:rsidR="001A3A81" w:rsidRPr="002B5276" w:rsidRDefault="001A3A81" w:rsidP="00F25A57">
            <w:pPr>
              <w:jc w:val="center"/>
            </w:pPr>
            <w:r w:rsidRPr="002B5276">
              <w:t>264.08</w:t>
            </w:r>
          </w:p>
        </w:tc>
        <w:tc>
          <w:tcPr>
            <w:tcW w:w="708" w:type="pct"/>
            <w:vAlign w:val="center"/>
          </w:tcPr>
          <w:p w:rsidR="001A3A81" w:rsidRPr="002B5276" w:rsidRDefault="001A3A81" w:rsidP="00F25A57">
            <w:pPr>
              <w:jc w:val="center"/>
            </w:pPr>
            <w:r w:rsidRPr="002B5276">
              <w:t>276.00</w:t>
            </w:r>
          </w:p>
        </w:tc>
        <w:tc>
          <w:tcPr>
            <w:tcW w:w="608" w:type="pct"/>
            <w:vAlign w:val="center"/>
          </w:tcPr>
          <w:p w:rsidR="001A3A81" w:rsidRPr="002B5276" w:rsidRDefault="001A3A81" w:rsidP="00F25A57">
            <w:pPr>
              <w:jc w:val="center"/>
            </w:pPr>
            <w:r w:rsidRPr="002B5276">
              <w:t>280.15</w:t>
            </w:r>
          </w:p>
        </w:tc>
      </w:tr>
      <w:tr w:rsidR="001A3A81" w:rsidTr="00F25A57">
        <w:tc>
          <w:tcPr>
            <w:tcW w:w="689" w:type="pct"/>
          </w:tcPr>
          <w:p w:rsidR="001A3A81" w:rsidRPr="002C2B69" w:rsidRDefault="001A3A81" w:rsidP="001A3A81">
            <w:pPr>
              <w:rPr>
                <w:rFonts w:asciiTheme="majorHAnsi" w:hAnsiTheme="majorHAnsi"/>
                <w:b/>
                <w:i/>
              </w:rPr>
            </w:pPr>
            <w:r w:rsidRPr="002C2B69">
              <w:rPr>
                <w:rFonts w:asciiTheme="majorHAnsi" w:hAnsiTheme="majorHAnsi"/>
                <w:b/>
                <w:i/>
              </w:rPr>
              <w:t>Juniors</w:t>
            </w:r>
          </w:p>
        </w:tc>
        <w:tc>
          <w:tcPr>
            <w:tcW w:w="599" w:type="pct"/>
            <w:vAlign w:val="center"/>
          </w:tcPr>
          <w:p w:rsidR="001A3A81" w:rsidRPr="006F77DB" w:rsidRDefault="001A3A81" w:rsidP="00F25A57">
            <w:pPr>
              <w:jc w:val="center"/>
            </w:pPr>
            <w:r w:rsidRPr="006F77DB">
              <w:t>258.18</w:t>
            </w:r>
          </w:p>
        </w:tc>
        <w:tc>
          <w:tcPr>
            <w:tcW w:w="599" w:type="pct"/>
            <w:vAlign w:val="center"/>
          </w:tcPr>
          <w:p w:rsidR="001A3A81" w:rsidRPr="006F77DB" w:rsidRDefault="001A3A81" w:rsidP="00F25A57">
            <w:pPr>
              <w:jc w:val="center"/>
            </w:pPr>
            <w:r w:rsidRPr="006F77DB">
              <w:t>271.96</w:t>
            </w:r>
          </w:p>
        </w:tc>
        <w:tc>
          <w:tcPr>
            <w:tcW w:w="599" w:type="pct"/>
            <w:vAlign w:val="center"/>
          </w:tcPr>
          <w:p w:rsidR="001A3A81" w:rsidRPr="006F77DB" w:rsidRDefault="001A3A81" w:rsidP="00F25A57">
            <w:pPr>
              <w:jc w:val="center"/>
            </w:pPr>
            <w:r w:rsidRPr="006F77DB">
              <w:t>280.26</w:t>
            </w:r>
          </w:p>
        </w:tc>
        <w:tc>
          <w:tcPr>
            <w:tcW w:w="600" w:type="pct"/>
            <w:vAlign w:val="center"/>
          </w:tcPr>
          <w:p w:rsidR="001A3A81" w:rsidRPr="006F77DB" w:rsidRDefault="001A3A81" w:rsidP="00F25A57">
            <w:pPr>
              <w:jc w:val="center"/>
            </w:pPr>
            <w:r w:rsidRPr="006F77DB">
              <w:t>276.92</w:t>
            </w:r>
          </w:p>
        </w:tc>
        <w:tc>
          <w:tcPr>
            <w:tcW w:w="600" w:type="pct"/>
            <w:vAlign w:val="center"/>
          </w:tcPr>
          <w:p w:rsidR="001A3A81" w:rsidRPr="006F77DB" w:rsidRDefault="001A3A81" w:rsidP="00F25A57">
            <w:pPr>
              <w:jc w:val="center"/>
            </w:pPr>
            <w:r w:rsidRPr="006F77DB">
              <w:t>256.18</w:t>
            </w:r>
          </w:p>
        </w:tc>
        <w:tc>
          <w:tcPr>
            <w:tcW w:w="708" w:type="pct"/>
            <w:vAlign w:val="center"/>
          </w:tcPr>
          <w:p w:rsidR="001A3A81" w:rsidRPr="006F77DB" w:rsidRDefault="001A3A81" w:rsidP="00F25A57">
            <w:pPr>
              <w:jc w:val="center"/>
            </w:pPr>
            <w:r w:rsidRPr="006F77DB">
              <w:t>270.04</w:t>
            </w:r>
          </w:p>
        </w:tc>
        <w:tc>
          <w:tcPr>
            <w:tcW w:w="608" w:type="pct"/>
            <w:vAlign w:val="center"/>
          </w:tcPr>
          <w:p w:rsidR="001A3A81" w:rsidRPr="006F77DB" w:rsidRDefault="001A3A81" w:rsidP="00F25A57">
            <w:pPr>
              <w:jc w:val="center"/>
            </w:pPr>
            <w:r w:rsidRPr="006F77DB">
              <w:t>268.76</w:t>
            </w:r>
          </w:p>
        </w:tc>
      </w:tr>
      <w:tr w:rsidR="001A3A81" w:rsidTr="00F25A57">
        <w:tc>
          <w:tcPr>
            <w:tcW w:w="689" w:type="pct"/>
            <w:tcBorders>
              <w:bottom w:val="single" w:sz="4" w:space="0" w:color="auto"/>
            </w:tcBorders>
          </w:tcPr>
          <w:p w:rsidR="001A3A81" w:rsidRPr="002C2B69" w:rsidRDefault="001A3A81" w:rsidP="001A3A81">
            <w:pPr>
              <w:rPr>
                <w:rFonts w:asciiTheme="majorHAnsi" w:hAnsiTheme="majorHAnsi"/>
                <w:b/>
                <w:i/>
              </w:rPr>
            </w:pPr>
            <w:r>
              <w:rPr>
                <w:rFonts w:asciiTheme="majorHAnsi" w:hAnsiTheme="majorHAnsi"/>
                <w:b/>
                <w:i/>
              </w:rPr>
              <w:t>Seniors</w:t>
            </w:r>
          </w:p>
        </w:tc>
        <w:tc>
          <w:tcPr>
            <w:tcW w:w="599" w:type="pct"/>
            <w:tcBorders>
              <w:bottom w:val="single" w:sz="4" w:space="0" w:color="auto"/>
            </w:tcBorders>
            <w:vAlign w:val="center"/>
          </w:tcPr>
          <w:p w:rsidR="001A3A81" w:rsidRPr="006F30BD" w:rsidRDefault="001A3A81" w:rsidP="00F25A57">
            <w:pPr>
              <w:jc w:val="center"/>
              <w:rPr>
                <w:b/>
                <w:i/>
              </w:rPr>
            </w:pPr>
            <w:r w:rsidRPr="006F30BD">
              <w:rPr>
                <w:b/>
                <w:i/>
              </w:rPr>
              <w:t>270.80</w:t>
            </w:r>
          </w:p>
        </w:tc>
        <w:tc>
          <w:tcPr>
            <w:tcW w:w="599" w:type="pct"/>
            <w:tcBorders>
              <w:bottom w:val="single" w:sz="4" w:space="0" w:color="auto"/>
            </w:tcBorders>
            <w:vAlign w:val="center"/>
          </w:tcPr>
          <w:p w:rsidR="001A3A81" w:rsidRPr="00AA2955" w:rsidRDefault="001A3A81" w:rsidP="00F25A57">
            <w:pPr>
              <w:jc w:val="center"/>
            </w:pPr>
            <w:r w:rsidRPr="00AA2955">
              <w:t>271.71</w:t>
            </w:r>
          </w:p>
        </w:tc>
        <w:tc>
          <w:tcPr>
            <w:tcW w:w="599" w:type="pct"/>
            <w:tcBorders>
              <w:bottom w:val="single" w:sz="4" w:space="0" w:color="auto"/>
            </w:tcBorders>
            <w:vAlign w:val="center"/>
          </w:tcPr>
          <w:p w:rsidR="001A3A81" w:rsidRPr="00AA2955" w:rsidRDefault="001A3A81" w:rsidP="00F25A57">
            <w:pPr>
              <w:jc w:val="center"/>
            </w:pPr>
            <w:r w:rsidRPr="00AA2955">
              <w:t>276.69</w:t>
            </w:r>
          </w:p>
        </w:tc>
        <w:tc>
          <w:tcPr>
            <w:tcW w:w="600" w:type="pct"/>
            <w:tcBorders>
              <w:bottom w:val="single" w:sz="4" w:space="0" w:color="auto"/>
            </w:tcBorders>
            <w:vAlign w:val="center"/>
          </w:tcPr>
          <w:p w:rsidR="001A3A81" w:rsidRPr="006F30BD" w:rsidRDefault="001A3A81" w:rsidP="00F25A57">
            <w:pPr>
              <w:jc w:val="center"/>
              <w:rPr>
                <w:b/>
                <w:i/>
              </w:rPr>
            </w:pPr>
            <w:r w:rsidRPr="006F30BD">
              <w:rPr>
                <w:b/>
                <w:i/>
              </w:rPr>
              <w:t>278.43</w:t>
            </w:r>
          </w:p>
        </w:tc>
        <w:tc>
          <w:tcPr>
            <w:tcW w:w="600" w:type="pct"/>
            <w:tcBorders>
              <w:bottom w:val="single" w:sz="4" w:space="0" w:color="auto"/>
            </w:tcBorders>
            <w:vAlign w:val="center"/>
          </w:tcPr>
          <w:p w:rsidR="001A3A81" w:rsidRPr="006F30BD" w:rsidRDefault="001A3A81" w:rsidP="00F25A57">
            <w:pPr>
              <w:jc w:val="center"/>
              <w:rPr>
                <w:b/>
                <w:i/>
              </w:rPr>
            </w:pPr>
            <w:r w:rsidRPr="006F30BD">
              <w:rPr>
                <w:b/>
                <w:i/>
              </w:rPr>
              <w:t>278.03</w:t>
            </w:r>
          </w:p>
        </w:tc>
        <w:tc>
          <w:tcPr>
            <w:tcW w:w="708" w:type="pct"/>
            <w:tcBorders>
              <w:bottom w:val="single" w:sz="4" w:space="0" w:color="auto"/>
            </w:tcBorders>
            <w:vAlign w:val="center"/>
          </w:tcPr>
          <w:p w:rsidR="001A3A81" w:rsidRPr="00AA2955" w:rsidRDefault="001A3A81" w:rsidP="00F25A57">
            <w:pPr>
              <w:jc w:val="center"/>
            </w:pPr>
            <w:r w:rsidRPr="00AA2955">
              <w:t>291.20</w:t>
            </w:r>
          </w:p>
        </w:tc>
        <w:tc>
          <w:tcPr>
            <w:tcW w:w="608" w:type="pct"/>
            <w:tcBorders>
              <w:bottom w:val="single" w:sz="4" w:space="0" w:color="auto"/>
            </w:tcBorders>
            <w:vAlign w:val="center"/>
          </w:tcPr>
          <w:p w:rsidR="001A3A81" w:rsidRPr="006F30BD" w:rsidRDefault="001A3A81" w:rsidP="00F25A57">
            <w:pPr>
              <w:jc w:val="center"/>
              <w:rPr>
                <w:b/>
                <w:i/>
              </w:rPr>
            </w:pPr>
            <w:r w:rsidRPr="006F30BD">
              <w:rPr>
                <w:b/>
                <w:i/>
              </w:rPr>
              <w:t>282.97</w:t>
            </w:r>
          </w:p>
        </w:tc>
      </w:tr>
      <w:tr w:rsidR="00AF0E68" w:rsidTr="00B71935">
        <w:tc>
          <w:tcPr>
            <w:tcW w:w="5000" w:type="pct"/>
            <w:gridSpan w:val="8"/>
            <w:tcBorders>
              <w:top w:val="single" w:sz="4" w:space="0" w:color="auto"/>
              <w:left w:val="nil"/>
              <w:bottom w:val="nil"/>
              <w:right w:val="nil"/>
            </w:tcBorders>
          </w:tcPr>
          <w:p w:rsidR="00AF0E68" w:rsidRPr="00AA2955" w:rsidRDefault="00AF0E68" w:rsidP="001A3A81">
            <w:r>
              <w:t xml:space="preserve">Table 3.2 Social Studies (CBASE) average scores across cluster by academic rank. </w:t>
            </w:r>
          </w:p>
        </w:tc>
      </w:tr>
    </w:tbl>
    <w:p w:rsidR="005830DB" w:rsidRDefault="005830DB">
      <w:pPr>
        <w:rPr>
          <w:rFonts w:asciiTheme="majorHAnsi" w:hAnsiTheme="majorHAnsi"/>
          <w:b/>
          <w:sz w:val="24"/>
        </w:rPr>
      </w:pPr>
    </w:p>
    <w:p w:rsidR="00DD7C1F" w:rsidRDefault="00DD7C1F">
      <w:pPr>
        <w:rPr>
          <w:rFonts w:asciiTheme="majorHAnsi" w:hAnsiTheme="majorHAnsi"/>
          <w:b/>
          <w:sz w:val="32"/>
          <w:u w:val="single"/>
        </w:rPr>
      </w:pPr>
    </w:p>
    <w:p w:rsidR="00DD7C1F" w:rsidRDefault="00DD7C1F">
      <w:pPr>
        <w:rPr>
          <w:rFonts w:asciiTheme="majorHAnsi" w:hAnsiTheme="majorHAnsi"/>
          <w:b/>
          <w:sz w:val="32"/>
          <w:u w:val="single"/>
        </w:rPr>
      </w:pPr>
    </w:p>
    <w:p w:rsidR="00DD7C1F" w:rsidRDefault="00DD7C1F">
      <w:pPr>
        <w:rPr>
          <w:rFonts w:asciiTheme="majorHAnsi" w:hAnsiTheme="majorHAnsi"/>
          <w:b/>
          <w:sz w:val="32"/>
          <w:u w:val="single"/>
        </w:rPr>
      </w:pPr>
    </w:p>
    <w:p w:rsidR="005830DB" w:rsidRDefault="007440C4">
      <w:pPr>
        <w:rPr>
          <w:rFonts w:asciiTheme="majorHAnsi" w:hAnsiTheme="majorHAnsi"/>
          <w:b/>
          <w:sz w:val="32"/>
          <w:u w:val="single"/>
        </w:rPr>
      </w:pPr>
      <w:r w:rsidRPr="007440C4">
        <w:rPr>
          <w:rFonts w:asciiTheme="majorHAnsi" w:hAnsiTheme="majorHAnsi"/>
          <w:b/>
          <w:sz w:val="32"/>
          <w:u w:val="single"/>
        </w:rPr>
        <w:lastRenderedPageBreak/>
        <w:t>English</w:t>
      </w:r>
    </w:p>
    <w:tbl>
      <w:tblPr>
        <w:tblStyle w:val="TableGrid"/>
        <w:tblW w:w="0" w:type="auto"/>
        <w:tblInd w:w="-5" w:type="dxa"/>
        <w:tblLook w:val="04A0" w:firstRow="1" w:lastRow="0" w:firstColumn="1" w:lastColumn="0" w:noHBand="0" w:noVBand="1"/>
      </w:tblPr>
      <w:tblGrid>
        <w:gridCol w:w="1962"/>
        <w:gridCol w:w="1749"/>
        <w:gridCol w:w="1842"/>
        <w:gridCol w:w="1857"/>
        <w:gridCol w:w="1690"/>
        <w:gridCol w:w="1690"/>
      </w:tblGrid>
      <w:tr w:rsidR="00DD7C1F" w:rsidTr="00337589">
        <w:tc>
          <w:tcPr>
            <w:tcW w:w="10790" w:type="dxa"/>
            <w:gridSpan w:val="6"/>
            <w:vAlign w:val="center"/>
          </w:tcPr>
          <w:p w:rsidR="00DD7C1F" w:rsidRDefault="00DD7C1F" w:rsidP="00DD7C1F">
            <w:pPr>
              <w:rPr>
                <w:rFonts w:asciiTheme="majorHAnsi" w:hAnsiTheme="majorHAnsi"/>
                <w:b/>
                <w:sz w:val="24"/>
              </w:rPr>
            </w:pPr>
            <w:r>
              <w:rPr>
                <w:rFonts w:asciiTheme="majorHAnsi" w:hAnsiTheme="majorHAnsi"/>
                <w:b/>
                <w:sz w:val="24"/>
              </w:rPr>
              <w:t>Table 3.</w:t>
            </w:r>
            <w:r>
              <w:rPr>
                <w:rFonts w:asciiTheme="majorHAnsi" w:hAnsiTheme="majorHAnsi"/>
                <w:b/>
                <w:sz w:val="24"/>
              </w:rPr>
              <w:t>3</w:t>
            </w:r>
            <w:r>
              <w:rPr>
                <w:rFonts w:asciiTheme="majorHAnsi" w:hAnsiTheme="majorHAnsi"/>
                <w:b/>
                <w:sz w:val="24"/>
              </w:rPr>
              <w:t xml:space="preserve"> Average Scores for </w:t>
            </w:r>
            <w:r>
              <w:rPr>
                <w:rFonts w:asciiTheme="majorHAnsi" w:hAnsiTheme="majorHAnsi"/>
                <w:b/>
                <w:sz w:val="24"/>
              </w:rPr>
              <w:t>English</w:t>
            </w:r>
            <w:r>
              <w:rPr>
                <w:rFonts w:asciiTheme="majorHAnsi" w:hAnsiTheme="majorHAnsi"/>
                <w:b/>
                <w:sz w:val="24"/>
              </w:rPr>
              <w:t xml:space="preserve"> CBASE by Cluster</w:t>
            </w:r>
          </w:p>
        </w:tc>
      </w:tr>
      <w:tr w:rsidR="00DD7C1F" w:rsidTr="00337589">
        <w:tc>
          <w:tcPr>
            <w:tcW w:w="1962" w:type="dxa"/>
            <w:vAlign w:val="center"/>
          </w:tcPr>
          <w:p w:rsidR="00DD7C1F" w:rsidRDefault="00DD7C1F" w:rsidP="00337589">
            <w:pPr>
              <w:jc w:val="center"/>
              <w:rPr>
                <w:rFonts w:asciiTheme="majorHAnsi" w:hAnsiTheme="majorHAnsi"/>
                <w:b/>
                <w:sz w:val="24"/>
              </w:rPr>
            </w:pPr>
          </w:p>
        </w:tc>
        <w:tc>
          <w:tcPr>
            <w:tcW w:w="1749" w:type="dxa"/>
            <w:vAlign w:val="center"/>
          </w:tcPr>
          <w:p w:rsidR="00DD7C1F" w:rsidRDefault="00DD7C1F" w:rsidP="00337589">
            <w:pPr>
              <w:jc w:val="center"/>
              <w:rPr>
                <w:rFonts w:asciiTheme="majorHAnsi" w:hAnsiTheme="majorHAnsi"/>
                <w:b/>
                <w:sz w:val="24"/>
              </w:rPr>
            </w:pPr>
            <w:r>
              <w:rPr>
                <w:rFonts w:asciiTheme="majorHAnsi" w:hAnsiTheme="majorHAnsi"/>
                <w:b/>
                <w:sz w:val="24"/>
              </w:rPr>
              <w:t>N</w:t>
            </w:r>
          </w:p>
        </w:tc>
        <w:tc>
          <w:tcPr>
            <w:tcW w:w="1842" w:type="dxa"/>
            <w:vAlign w:val="center"/>
          </w:tcPr>
          <w:p w:rsidR="00DD7C1F" w:rsidRDefault="00DD7C1F" w:rsidP="00337589">
            <w:pPr>
              <w:jc w:val="center"/>
              <w:rPr>
                <w:rFonts w:asciiTheme="majorHAnsi" w:hAnsiTheme="majorHAnsi"/>
                <w:b/>
                <w:sz w:val="24"/>
              </w:rPr>
            </w:pPr>
            <w:r>
              <w:rPr>
                <w:rFonts w:asciiTheme="majorHAnsi" w:hAnsiTheme="majorHAnsi"/>
                <w:b/>
                <w:sz w:val="24"/>
              </w:rPr>
              <w:t>Min</w:t>
            </w:r>
          </w:p>
        </w:tc>
        <w:tc>
          <w:tcPr>
            <w:tcW w:w="1857" w:type="dxa"/>
            <w:vAlign w:val="center"/>
          </w:tcPr>
          <w:p w:rsidR="00DD7C1F" w:rsidRDefault="00DD7C1F" w:rsidP="00337589">
            <w:pPr>
              <w:jc w:val="center"/>
              <w:rPr>
                <w:rFonts w:asciiTheme="majorHAnsi" w:hAnsiTheme="majorHAnsi"/>
                <w:b/>
                <w:sz w:val="24"/>
              </w:rPr>
            </w:pPr>
            <w:r>
              <w:rPr>
                <w:rFonts w:asciiTheme="majorHAnsi" w:hAnsiTheme="majorHAnsi"/>
                <w:b/>
                <w:sz w:val="24"/>
              </w:rPr>
              <w:t>Max</w:t>
            </w:r>
          </w:p>
        </w:tc>
        <w:tc>
          <w:tcPr>
            <w:tcW w:w="1690" w:type="dxa"/>
            <w:vAlign w:val="center"/>
          </w:tcPr>
          <w:p w:rsidR="00DD7C1F" w:rsidRDefault="00DD7C1F" w:rsidP="00337589">
            <w:pPr>
              <w:jc w:val="center"/>
              <w:rPr>
                <w:rFonts w:asciiTheme="majorHAnsi" w:hAnsiTheme="majorHAnsi"/>
                <w:b/>
                <w:sz w:val="24"/>
              </w:rPr>
            </w:pPr>
            <w:r>
              <w:rPr>
                <w:rFonts w:asciiTheme="majorHAnsi" w:hAnsiTheme="majorHAnsi"/>
                <w:b/>
                <w:sz w:val="24"/>
              </w:rPr>
              <w:t>Mean</w:t>
            </w:r>
          </w:p>
        </w:tc>
        <w:tc>
          <w:tcPr>
            <w:tcW w:w="1690" w:type="dxa"/>
            <w:vAlign w:val="center"/>
          </w:tcPr>
          <w:p w:rsidR="00DD7C1F" w:rsidRDefault="00DD7C1F" w:rsidP="00337589">
            <w:pPr>
              <w:jc w:val="center"/>
              <w:rPr>
                <w:rFonts w:asciiTheme="majorHAnsi" w:hAnsiTheme="majorHAnsi"/>
                <w:b/>
                <w:sz w:val="24"/>
              </w:rPr>
            </w:pPr>
            <w:r>
              <w:rPr>
                <w:rFonts w:asciiTheme="majorHAnsi" w:hAnsiTheme="majorHAnsi"/>
                <w:b/>
                <w:sz w:val="24"/>
              </w:rPr>
              <w:t>SD</w:t>
            </w:r>
          </w:p>
        </w:tc>
      </w:tr>
      <w:tr w:rsidR="00DD7C1F" w:rsidTr="00337589">
        <w:tc>
          <w:tcPr>
            <w:tcW w:w="1962" w:type="dxa"/>
            <w:vAlign w:val="center"/>
          </w:tcPr>
          <w:p w:rsidR="00DD7C1F" w:rsidRPr="00F25A57" w:rsidRDefault="00DD7C1F" w:rsidP="00337589">
            <w:pPr>
              <w:rPr>
                <w:rFonts w:asciiTheme="majorHAnsi" w:hAnsiTheme="majorHAnsi"/>
                <w:b/>
                <w:i/>
                <w:sz w:val="24"/>
              </w:rPr>
            </w:pPr>
            <w:r>
              <w:rPr>
                <w:rFonts w:asciiTheme="majorHAnsi" w:hAnsiTheme="majorHAnsi"/>
                <w:b/>
                <w:i/>
                <w:sz w:val="24"/>
              </w:rPr>
              <w:t>Cluster Reading &amp; Literature</w:t>
            </w:r>
          </w:p>
        </w:tc>
        <w:tc>
          <w:tcPr>
            <w:tcW w:w="1749" w:type="dxa"/>
            <w:vAlign w:val="center"/>
          </w:tcPr>
          <w:p w:rsidR="00DD7C1F" w:rsidRPr="00762D12" w:rsidRDefault="00DD7C1F" w:rsidP="00337589">
            <w:pPr>
              <w:jc w:val="center"/>
              <w:rPr>
                <w:rFonts w:asciiTheme="majorHAnsi" w:hAnsiTheme="majorHAnsi"/>
                <w:sz w:val="24"/>
              </w:rPr>
            </w:pPr>
            <w:r>
              <w:rPr>
                <w:rFonts w:asciiTheme="majorHAnsi" w:hAnsiTheme="majorHAnsi"/>
                <w:sz w:val="24"/>
              </w:rPr>
              <w:t>126</w:t>
            </w:r>
          </w:p>
        </w:tc>
        <w:tc>
          <w:tcPr>
            <w:tcW w:w="1842" w:type="dxa"/>
            <w:vAlign w:val="center"/>
          </w:tcPr>
          <w:p w:rsidR="00DD7C1F" w:rsidRPr="00762D12" w:rsidRDefault="00593590" w:rsidP="00337589">
            <w:pPr>
              <w:jc w:val="center"/>
            </w:pPr>
            <w:r>
              <w:t>123</w:t>
            </w:r>
          </w:p>
        </w:tc>
        <w:tc>
          <w:tcPr>
            <w:tcW w:w="1857"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380</w:t>
            </w:r>
          </w:p>
        </w:tc>
        <w:tc>
          <w:tcPr>
            <w:tcW w:w="1690"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259.89</w:t>
            </w:r>
          </w:p>
        </w:tc>
        <w:tc>
          <w:tcPr>
            <w:tcW w:w="1690" w:type="dxa"/>
            <w:vAlign w:val="center"/>
          </w:tcPr>
          <w:p w:rsidR="00DD7C1F" w:rsidRPr="00762D12" w:rsidRDefault="00AF5808" w:rsidP="00285344">
            <w:pPr>
              <w:jc w:val="center"/>
              <w:rPr>
                <w:rFonts w:asciiTheme="majorHAnsi" w:hAnsiTheme="majorHAnsi"/>
                <w:sz w:val="24"/>
              </w:rPr>
            </w:pPr>
            <w:r>
              <w:rPr>
                <w:rFonts w:asciiTheme="majorHAnsi" w:hAnsiTheme="majorHAnsi"/>
                <w:sz w:val="24"/>
              </w:rPr>
              <w:t>52.</w:t>
            </w:r>
            <w:r w:rsidR="00285344">
              <w:rPr>
                <w:rFonts w:asciiTheme="majorHAnsi" w:hAnsiTheme="majorHAnsi"/>
                <w:sz w:val="24"/>
              </w:rPr>
              <w:t>50</w:t>
            </w:r>
          </w:p>
        </w:tc>
      </w:tr>
      <w:tr w:rsidR="00DD7C1F" w:rsidTr="00337589">
        <w:tc>
          <w:tcPr>
            <w:tcW w:w="1962" w:type="dxa"/>
            <w:vAlign w:val="center"/>
          </w:tcPr>
          <w:p w:rsidR="00DD7C1F" w:rsidRDefault="00DD7C1F" w:rsidP="00337589">
            <w:pPr>
              <w:jc w:val="center"/>
              <w:rPr>
                <w:rFonts w:asciiTheme="majorHAnsi" w:hAnsiTheme="majorHAnsi"/>
                <w:b/>
                <w:sz w:val="24"/>
              </w:rPr>
            </w:pPr>
            <w:r>
              <w:rPr>
                <w:rFonts w:asciiTheme="majorHAnsi" w:hAnsiTheme="majorHAnsi"/>
                <w:b/>
                <w:sz w:val="24"/>
              </w:rPr>
              <w:t>Critical Reading</w:t>
            </w:r>
          </w:p>
        </w:tc>
        <w:tc>
          <w:tcPr>
            <w:tcW w:w="1749" w:type="dxa"/>
            <w:vAlign w:val="center"/>
          </w:tcPr>
          <w:p w:rsidR="00DD7C1F" w:rsidRPr="00762D12" w:rsidRDefault="00DD7C1F" w:rsidP="00337589">
            <w:pPr>
              <w:jc w:val="center"/>
              <w:rPr>
                <w:rFonts w:asciiTheme="majorHAnsi" w:hAnsiTheme="majorHAnsi"/>
                <w:sz w:val="24"/>
              </w:rPr>
            </w:pPr>
            <w:r>
              <w:rPr>
                <w:rFonts w:asciiTheme="majorHAnsi" w:hAnsiTheme="majorHAnsi"/>
                <w:sz w:val="24"/>
              </w:rPr>
              <w:t>127</w:t>
            </w:r>
          </w:p>
        </w:tc>
        <w:tc>
          <w:tcPr>
            <w:tcW w:w="1842" w:type="dxa"/>
            <w:vAlign w:val="center"/>
          </w:tcPr>
          <w:p w:rsidR="00DD7C1F" w:rsidRPr="00762D12" w:rsidRDefault="00593590" w:rsidP="00337589">
            <w:pPr>
              <w:jc w:val="center"/>
            </w:pPr>
            <w:r>
              <w:t>140</w:t>
            </w:r>
          </w:p>
        </w:tc>
        <w:tc>
          <w:tcPr>
            <w:tcW w:w="1857"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363</w:t>
            </w:r>
          </w:p>
        </w:tc>
        <w:tc>
          <w:tcPr>
            <w:tcW w:w="1690"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265.18</w:t>
            </w:r>
          </w:p>
        </w:tc>
        <w:tc>
          <w:tcPr>
            <w:tcW w:w="1690" w:type="dxa"/>
            <w:vAlign w:val="center"/>
          </w:tcPr>
          <w:p w:rsidR="00DD7C1F" w:rsidRPr="00762D12" w:rsidRDefault="00285344" w:rsidP="00337589">
            <w:pPr>
              <w:jc w:val="center"/>
              <w:rPr>
                <w:rFonts w:asciiTheme="majorHAnsi" w:hAnsiTheme="majorHAnsi"/>
                <w:sz w:val="24"/>
              </w:rPr>
            </w:pPr>
            <w:r>
              <w:rPr>
                <w:rFonts w:asciiTheme="majorHAnsi" w:hAnsiTheme="majorHAnsi"/>
                <w:sz w:val="24"/>
              </w:rPr>
              <w:t>51.09</w:t>
            </w:r>
          </w:p>
        </w:tc>
      </w:tr>
      <w:tr w:rsidR="00DD7C1F" w:rsidTr="00337589">
        <w:tc>
          <w:tcPr>
            <w:tcW w:w="1962" w:type="dxa"/>
            <w:vAlign w:val="center"/>
          </w:tcPr>
          <w:p w:rsidR="00DD7C1F" w:rsidRDefault="00DD7C1F" w:rsidP="00337589">
            <w:pPr>
              <w:jc w:val="center"/>
              <w:rPr>
                <w:rFonts w:asciiTheme="majorHAnsi" w:hAnsiTheme="majorHAnsi"/>
                <w:b/>
                <w:sz w:val="24"/>
              </w:rPr>
            </w:pPr>
            <w:r>
              <w:rPr>
                <w:rFonts w:asciiTheme="majorHAnsi" w:hAnsiTheme="majorHAnsi"/>
                <w:b/>
                <w:sz w:val="24"/>
              </w:rPr>
              <w:t>Analytical Reading</w:t>
            </w:r>
          </w:p>
        </w:tc>
        <w:tc>
          <w:tcPr>
            <w:tcW w:w="1749" w:type="dxa"/>
            <w:vAlign w:val="center"/>
          </w:tcPr>
          <w:p w:rsidR="00DD7C1F" w:rsidRPr="00762D12" w:rsidRDefault="00DD7C1F" w:rsidP="00337589">
            <w:pPr>
              <w:jc w:val="center"/>
              <w:rPr>
                <w:rFonts w:asciiTheme="majorHAnsi" w:hAnsiTheme="majorHAnsi"/>
                <w:sz w:val="24"/>
              </w:rPr>
            </w:pPr>
            <w:r>
              <w:rPr>
                <w:rFonts w:asciiTheme="majorHAnsi" w:hAnsiTheme="majorHAnsi"/>
                <w:sz w:val="24"/>
              </w:rPr>
              <w:t>127</w:t>
            </w:r>
          </w:p>
        </w:tc>
        <w:tc>
          <w:tcPr>
            <w:tcW w:w="1842" w:type="dxa"/>
            <w:vAlign w:val="center"/>
          </w:tcPr>
          <w:p w:rsidR="00DD7C1F" w:rsidRPr="00762D12" w:rsidRDefault="00593590" w:rsidP="00337589">
            <w:pPr>
              <w:jc w:val="center"/>
            </w:pPr>
            <w:r>
              <w:t>161</w:t>
            </w:r>
          </w:p>
        </w:tc>
        <w:tc>
          <w:tcPr>
            <w:tcW w:w="1857"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367</w:t>
            </w:r>
          </w:p>
        </w:tc>
        <w:tc>
          <w:tcPr>
            <w:tcW w:w="1690"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275.73</w:t>
            </w:r>
          </w:p>
        </w:tc>
        <w:tc>
          <w:tcPr>
            <w:tcW w:w="1690" w:type="dxa"/>
            <w:vAlign w:val="center"/>
          </w:tcPr>
          <w:p w:rsidR="00DD7C1F" w:rsidRPr="00762D12" w:rsidRDefault="00285344" w:rsidP="00337589">
            <w:pPr>
              <w:jc w:val="center"/>
              <w:rPr>
                <w:rFonts w:asciiTheme="majorHAnsi" w:hAnsiTheme="majorHAnsi"/>
                <w:sz w:val="24"/>
              </w:rPr>
            </w:pPr>
            <w:r>
              <w:rPr>
                <w:rFonts w:asciiTheme="majorHAnsi" w:hAnsiTheme="majorHAnsi"/>
                <w:sz w:val="24"/>
              </w:rPr>
              <w:t>54.03</w:t>
            </w:r>
          </w:p>
        </w:tc>
      </w:tr>
      <w:tr w:rsidR="00DD7C1F" w:rsidTr="00337589">
        <w:tc>
          <w:tcPr>
            <w:tcW w:w="1962" w:type="dxa"/>
            <w:vAlign w:val="center"/>
          </w:tcPr>
          <w:p w:rsidR="00DD7C1F" w:rsidRPr="00DD7C1F" w:rsidRDefault="00DD7C1F" w:rsidP="00DD7C1F">
            <w:pPr>
              <w:jc w:val="center"/>
              <w:rPr>
                <w:rFonts w:asciiTheme="majorHAnsi" w:hAnsiTheme="majorHAnsi"/>
                <w:b/>
                <w:sz w:val="24"/>
              </w:rPr>
            </w:pPr>
            <w:r w:rsidRPr="00DD7C1F">
              <w:rPr>
                <w:rFonts w:asciiTheme="majorHAnsi" w:hAnsiTheme="majorHAnsi"/>
                <w:b/>
                <w:sz w:val="24"/>
              </w:rPr>
              <w:t>Literature</w:t>
            </w:r>
          </w:p>
        </w:tc>
        <w:tc>
          <w:tcPr>
            <w:tcW w:w="1749" w:type="dxa"/>
            <w:vAlign w:val="center"/>
          </w:tcPr>
          <w:p w:rsidR="00DD7C1F" w:rsidRPr="00762D12" w:rsidRDefault="00DD7C1F" w:rsidP="00337589">
            <w:pPr>
              <w:jc w:val="center"/>
              <w:rPr>
                <w:rFonts w:asciiTheme="majorHAnsi" w:hAnsiTheme="majorHAnsi"/>
                <w:sz w:val="24"/>
              </w:rPr>
            </w:pPr>
            <w:r>
              <w:rPr>
                <w:rFonts w:asciiTheme="majorHAnsi" w:hAnsiTheme="majorHAnsi"/>
                <w:sz w:val="24"/>
              </w:rPr>
              <w:t>127</w:t>
            </w:r>
          </w:p>
        </w:tc>
        <w:tc>
          <w:tcPr>
            <w:tcW w:w="1842" w:type="dxa"/>
            <w:vAlign w:val="center"/>
          </w:tcPr>
          <w:p w:rsidR="00DD7C1F" w:rsidRPr="00762D12" w:rsidRDefault="00593590" w:rsidP="00337589">
            <w:pPr>
              <w:jc w:val="center"/>
            </w:pPr>
            <w:r>
              <w:t>188</w:t>
            </w:r>
          </w:p>
        </w:tc>
        <w:tc>
          <w:tcPr>
            <w:tcW w:w="1857"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380</w:t>
            </w:r>
          </w:p>
        </w:tc>
        <w:tc>
          <w:tcPr>
            <w:tcW w:w="1690"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275.98</w:t>
            </w:r>
          </w:p>
        </w:tc>
        <w:tc>
          <w:tcPr>
            <w:tcW w:w="1690" w:type="dxa"/>
            <w:vAlign w:val="center"/>
          </w:tcPr>
          <w:p w:rsidR="00DD7C1F" w:rsidRPr="00762D12" w:rsidRDefault="00285344" w:rsidP="00337589">
            <w:pPr>
              <w:jc w:val="center"/>
              <w:rPr>
                <w:rFonts w:asciiTheme="majorHAnsi" w:hAnsiTheme="majorHAnsi"/>
                <w:sz w:val="24"/>
              </w:rPr>
            </w:pPr>
            <w:r>
              <w:rPr>
                <w:rFonts w:asciiTheme="majorHAnsi" w:hAnsiTheme="majorHAnsi"/>
                <w:sz w:val="24"/>
              </w:rPr>
              <w:t>37.25</w:t>
            </w:r>
          </w:p>
        </w:tc>
      </w:tr>
      <w:tr w:rsidR="00DD7C1F" w:rsidTr="00337589">
        <w:tc>
          <w:tcPr>
            <w:tcW w:w="1962" w:type="dxa"/>
            <w:vAlign w:val="center"/>
          </w:tcPr>
          <w:p w:rsidR="00DD7C1F" w:rsidRPr="00DD7C1F" w:rsidRDefault="00DD7C1F" w:rsidP="00DD7C1F">
            <w:pPr>
              <w:rPr>
                <w:rFonts w:asciiTheme="majorHAnsi" w:hAnsiTheme="majorHAnsi"/>
                <w:b/>
                <w:i/>
                <w:sz w:val="24"/>
              </w:rPr>
            </w:pPr>
            <w:r w:rsidRPr="00DD7C1F">
              <w:rPr>
                <w:rFonts w:asciiTheme="majorHAnsi" w:hAnsiTheme="majorHAnsi"/>
                <w:b/>
                <w:i/>
                <w:sz w:val="24"/>
              </w:rPr>
              <w:t xml:space="preserve">Cluster Writing </w:t>
            </w:r>
          </w:p>
        </w:tc>
        <w:tc>
          <w:tcPr>
            <w:tcW w:w="1749" w:type="dxa"/>
            <w:vAlign w:val="center"/>
          </w:tcPr>
          <w:p w:rsidR="00DD7C1F" w:rsidRPr="00762D12" w:rsidRDefault="00DD7C1F" w:rsidP="00337589">
            <w:pPr>
              <w:jc w:val="center"/>
              <w:rPr>
                <w:rFonts w:asciiTheme="majorHAnsi" w:hAnsiTheme="majorHAnsi"/>
                <w:sz w:val="24"/>
              </w:rPr>
            </w:pPr>
            <w:r>
              <w:rPr>
                <w:rFonts w:asciiTheme="majorHAnsi" w:hAnsiTheme="majorHAnsi"/>
                <w:sz w:val="24"/>
              </w:rPr>
              <w:t>127</w:t>
            </w:r>
          </w:p>
        </w:tc>
        <w:tc>
          <w:tcPr>
            <w:tcW w:w="1842" w:type="dxa"/>
            <w:vAlign w:val="center"/>
          </w:tcPr>
          <w:p w:rsidR="00DD7C1F" w:rsidRPr="00762D12" w:rsidRDefault="00593590" w:rsidP="00337589">
            <w:pPr>
              <w:jc w:val="center"/>
            </w:pPr>
            <w:r>
              <w:t>138</w:t>
            </w:r>
          </w:p>
        </w:tc>
        <w:tc>
          <w:tcPr>
            <w:tcW w:w="1857"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386</w:t>
            </w:r>
          </w:p>
        </w:tc>
        <w:tc>
          <w:tcPr>
            <w:tcW w:w="1690"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278.58</w:t>
            </w:r>
          </w:p>
        </w:tc>
        <w:tc>
          <w:tcPr>
            <w:tcW w:w="1690" w:type="dxa"/>
            <w:vAlign w:val="center"/>
          </w:tcPr>
          <w:p w:rsidR="00DD7C1F" w:rsidRPr="00762D12" w:rsidRDefault="00285344" w:rsidP="00337589">
            <w:pPr>
              <w:jc w:val="center"/>
              <w:rPr>
                <w:rFonts w:asciiTheme="majorHAnsi" w:hAnsiTheme="majorHAnsi"/>
                <w:sz w:val="24"/>
              </w:rPr>
            </w:pPr>
            <w:r>
              <w:rPr>
                <w:rFonts w:asciiTheme="majorHAnsi" w:hAnsiTheme="majorHAnsi"/>
                <w:sz w:val="24"/>
              </w:rPr>
              <w:t>47.90</w:t>
            </w:r>
          </w:p>
        </w:tc>
      </w:tr>
      <w:tr w:rsidR="00DD7C1F" w:rsidTr="00337589">
        <w:tc>
          <w:tcPr>
            <w:tcW w:w="1962" w:type="dxa"/>
            <w:vAlign w:val="center"/>
          </w:tcPr>
          <w:p w:rsidR="00DD7C1F" w:rsidRDefault="00DD7C1F" w:rsidP="00337589">
            <w:pPr>
              <w:jc w:val="center"/>
              <w:rPr>
                <w:rFonts w:asciiTheme="majorHAnsi" w:hAnsiTheme="majorHAnsi"/>
                <w:b/>
                <w:sz w:val="24"/>
              </w:rPr>
            </w:pPr>
            <w:r>
              <w:rPr>
                <w:rFonts w:asciiTheme="majorHAnsi" w:hAnsiTheme="majorHAnsi"/>
                <w:b/>
                <w:sz w:val="24"/>
              </w:rPr>
              <w:t>Writing as a Process</w:t>
            </w:r>
          </w:p>
        </w:tc>
        <w:tc>
          <w:tcPr>
            <w:tcW w:w="1749" w:type="dxa"/>
            <w:vAlign w:val="center"/>
          </w:tcPr>
          <w:p w:rsidR="00DD7C1F" w:rsidRPr="00762D12" w:rsidRDefault="00DD7C1F" w:rsidP="00337589">
            <w:pPr>
              <w:jc w:val="center"/>
              <w:rPr>
                <w:rFonts w:asciiTheme="majorHAnsi" w:hAnsiTheme="majorHAnsi"/>
                <w:sz w:val="24"/>
              </w:rPr>
            </w:pPr>
            <w:r>
              <w:rPr>
                <w:rFonts w:asciiTheme="majorHAnsi" w:hAnsiTheme="majorHAnsi"/>
                <w:sz w:val="24"/>
              </w:rPr>
              <w:t>127</w:t>
            </w:r>
          </w:p>
        </w:tc>
        <w:tc>
          <w:tcPr>
            <w:tcW w:w="1842" w:type="dxa"/>
            <w:vAlign w:val="center"/>
          </w:tcPr>
          <w:p w:rsidR="00DD7C1F" w:rsidRPr="00762D12" w:rsidRDefault="00593590" w:rsidP="00337589">
            <w:pPr>
              <w:jc w:val="center"/>
            </w:pPr>
            <w:r>
              <w:t>171</w:t>
            </w:r>
          </w:p>
        </w:tc>
        <w:tc>
          <w:tcPr>
            <w:tcW w:w="1857"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370</w:t>
            </w:r>
          </w:p>
        </w:tc>
        <w:tc>
          <w:tcPr>
            <w:tcW w:w="1690" w:type="dxa"/>
            <w:vAlign w:val="center"/>
          </w:tcPr>
          <w:p w:rsidR="00DD7C1F" w:rsidRPr="00762D12" w:rsidRDefault="00593590" w:rsidP="00337589">
            <w:pPr>
              <w:jc w:val="center"/>
              <w:rPr>
                <w:rFonts w:asciiTheme="majorHAnsi" w:hAnsiTheme="majorHAnsi"/>
                <w:sz w:val="24"/>
              </w:rPr>
            </w:pPr>
            <w:r>
              <w:rPr>
                <w:rFonts w:asciiTheme="majorHAnsi" w:hAnsiTheme="majorHAnsi"/>
                <w:sz w:val="24"/>
              </w:rPr>
              <w:t>284.27</w:t>
            </w:r>
          </w:p>
        </w:tc>
        <w:tc>
          <w:tcPr>
            <w:tcW w:w="1690" w:type="dxa"/>
            <w:vAlign w:val="center"/>
          </w:tcPr>
          <w:p w:rsidR="00DD7C1F" w:rsidRPr="00762D12" w:rsidRDefault="00285344" w:rsidP="00337589">
            <w:pPr>
              <w:jc w:val="center"/>
              <w:rPr>
                <w:rFonts w:asciiTheme="majorHAnsi" w:hAnsiTheme="majorHAnsi"/>
                <w:sz w:val="24"/>
              </w:rPr>
            </w:pPr>
            <w:r>
              <w:rPr>
                <w:rFonts w:asciiTheme="majorHAnsi" w:hAnsiTheme="majorHAnsi"/>
                <w:sz w:val="24"/>
              </w:rPr>
              <w:t>42.19</w:t>
            </w:r>
          </w:p>
        </w:tc>
      </w:tr>
      <w:tr w:rsidR="00DD7C1F" w:rsidTr="00337589">
        <w:tc>
          <w:tcPr>
            <w:tcW w:w="1962" w:type="dxa"/>
            <w:tcBorders>
              <w:bottom w:val="single" w:sz="4" w:space="0" w:color="auto"/>
            </w:tcBorders>
            <w:vAlign w:val="center"/>
          </w:tcPr>
          <w:p w:rsidR="00DD7C1F" w:rsidRDefault="00DD7C1F" w:rsidP="00337589">
            <w:pPr>
              <w:jc w:val="center"/>
              <w:rPr>
                <w:rFonts w:asciiTheme="majorHAnsi" w:hAnsiTheme="majorHAnsi"/>
                <w:b/>
                <w:sz w:val="24"/>
              </w:rPr>
            </w:pPr>
            <w:r>
              <w:rPr>
                <w:rFonts w:asciiTheme="majorHAnsi" w:hAnsiTheme="majorHAnsi"/>
                <w:b/>
                <w:sz w:val="24"/>
              </w:rPr>
              <w:t>Conventions of Written English</w:t>
            </w:r>
          </w:p>
        </w:tc>
        <w:tc>
          <w:tcPr>
            <w:tcW w:w="1749" w:type="dxa"/>
            <w:tcBorders>
              <w:bottom w:val="single" w:sz="4" w:space="0" w:color="auto"/>
            </w:tcBorders>
            <w:vAlign w:val="center"/>
          </w:tcPr>
          <w:p w:rsidR="00DD7C1F" w:rsidRPr="00762D12" w:rsidRDefault="00DD7C1F" w:rsidP="00337589">
            <w:pPr>
              <w:jc w:val="center"/>
              <w:rPr>
                <w:rFonts w:asciiTheme="majorHAnsi" w:hAnsiTheme="majorHAnsi"/>
                <w:sz w:val="24"/>
              </w:rPr>
            </w:pPr>
            <w:r>
              <w:rPr>
                <w:rFonts w:asciiTheme="majorHAnsi" w:hAnsiTheme="majorHAnsi"/>
                <w:sz w:val="24"/>
              </w:rPr>
              <w:t>127</w:t>
            </w:r>
          </w:p>
        </w:tc>
        <w:tc>
          <w:tcPr>
            <w:tcW w:w="1842" w:type="dxa"/>
            <w:tcBorders>
              <w:bottom w:val="single" w:sz="4" w:space="0" w:color="auto"/>
            </w:tcBorders>
            <w:vAlign w:val="center"/>
          </w:tcPr>
          <w:p w:rsidR="00DD7C1F" w:rsidRPr="00762D12" w:rsidRDefault="00593590" w:rsidP="00337589">
            <w:pPr>
              <w:jc w:val="center"/>
              <w:rPr>
                <w:rFonts w:asciiTheme="majorHAnsi" w:hAnsiTheme="majorHAnsi"/>
                <w:sz w:val="24"/>
              </w:rPr>
            </w:pPr>
            <w:r>
              <w:rPr>
                <w:rFonts w:asciiTheme="majorHAnsi" w:hAnsiTheme="majorHAnsi"/>
                <w:sz w:val="24"/>
              </w:rPr>
              <w:t>155</w:t>
            </w:r>
          </w:p>
        </w:tc>
        <w:tc>
          <w:tcPr>
            <w:tcW w:w="1857" w:type="dxa"/>
            <w:tcBorders>
              <w:bottom w:val="single" w:sz="4" w:space="0" w:color="auto"/>
            </w:tcBorders>
            <w:vAlign w:val="center"/>
          </w:tcPr>
          <w:p w:rsidR="00DD7C1F" w:rsidRPr="00762D12" w:rsidRDefault="00593590" w:rsidP="00337589">
            <w:pPr>
              <w:jc w:val="center"/>
              <w:rPr>
                <w:rFonts w:asciiTheme="majorHAnsi" w:hAnsiTheme="majorHAnsi"/>
                <w:sz w:val="24"/>
              </w:rPr>
            </w:pPr>
            <w:r>
              <w:rPr>
                <w:rFonts w:asciiTheme="majorHAnsi" w:hAnsiTheme="majorHAnsi"/>
                <w:sz w:val="24"/>
              </w:rPr>
              <w:t>363</w:t>
            </w:r>
          </w:p>
        </w:tc>
        <w:tc>
          <w:tcPr>
            <w:tcW w:w="1690" w:type="dxa"/>
            <w:tcBorders>
              <w:bottom w:val="single" w:sz="4" w:space="0" w:color="auto"/>
            </w:tcBorders>
            <w:vAlign w:val="center"/>
          </w:tcPr>
          <w:p w:rsidR="00DD7C1F" w:rsidRPr="00762D12" w:rsidRDefault="00593590" w:rsidP="00337589">
            <w:pPr>
              <w:jc w:val="center"/>
              <w:rPr>
                <w:rFonts w:asciiTheme="majorHAnsi" w:hAnsiTheme="majorHAnsi"/>
                <w:sz w:val="24"/>
              </w:rPr>
            </w:pPr>
            <w:r>
              <w:rPr>
                <w:rFonts w:asciiTheme="majorHAnsi" w:hAnsiTheme="majorHAnsi"/>
                <w:sz w:val="24"/>
              </w:rPr>
              <w:t>285.02</w:t>
            </w:r>
          </w:p>
        </w:tc>
        <w:tc>
          <w:tcPr>
            <w:tcW w:w="1690" w:type="dxa"/>
            <w:tcBorders>
              <w:bottom w:val="single" w:sz="4" w:space="0" w:color="auto"/>
            </w:tcBorders>
            <w:vAlign w:val="center"/>
          </w:tcPr>
          <w:p w:rsidR="00DD7C1F" w:rsidRPr="00762D12" w:rsidRDefault="00285344" w:rsidP="00337589">
            <w:pPr>
              <w:jc w:val="center"/>
              <w:rPr>
                <w:rFonts w:asciiTheme="majorHAnsi" w:hAnsiTheme="majorHAnsi"/>
                <w:sz w:val="24"/>
              </w:rPr>
            </w:pPr>
            <w:r>
              <w:rPr>
                <w:rFonts w:asciiTheme="majorHAnsi" w:hAnsiTheme="majorHAnsi"/>
                <w:sz w:val="24"/>
              </w:rPr>
              <w:t>48.46</w:t>
            </w:r>
          </w:p>
        </w:tc>
      </w:tr>
      <w:tr w:rsidR="00DD7C1F" w:rsidTr="00337589">
        <w:tc>
          <w:tcPr>
            <w:tcW w:w="10790" w:type="dxa"/>
            <w:gridSpan w:val="6"/>
            <w:tcBorders>
              <w:top w:val="single" w:sz="4" w:space="0" w:color="auto"/>
              <w:left w:val="nil"/>
              <w:bottom w:val="nil"/>
              <w:right w:val="nil"/>
            </w:tcBorders>
            <w:vAlign w:val="center"/>
          </w:tcPr>
          <w:p w:rsidR="00DD7C1F" w:rsidRPr="00762D12" w:rsidRDefault="00DD7C1F" w:rsidP="00C0437B">
            <w:pPr>
              <w:rPr>
                <w:rFonts w:asciiTheme="majorHAnsi" w:hAnsiTheme="majorHAnsi"/>
                <w:sz w:val="24"/>
              </w:rPr>
            </w:pPr>
            <w:r>
              <w:rPr>
                <w:rFonts w:asciiTheme="majorHAnsi" w:hAnsiTheme="majorHAnsi"/>
                <w:sz w:val="24"/>
              </w:rPr>
              <w:t xml:space="preserve">Table 3.1 </w:t>
            </w:r>
            <w:r w:rsidR="00C0437B">
              <w:rPr>
                <w:rFonts w:asciiTheme="majorHAnsi" w:hAnsiTheme="majorHAnsi"/>
                <w:sz w:val="24"/>
              </w:rPr>
              <w:t>English</w:t>
            </w:r>
            <w:r>
              <w:rPr>
                <w:rFonts w:asciiTheme="majorHAnsi" w:hAnsiTheme="majorHAnsi"/>
                <w:sz w:val="24"/>
              </w:rPr>
              <w:t xml:space="preserve"> (CBASE) average scores across clusters. Students performed best in the </w:t>
            </w:r>
            <w:r w:rsidR="00C0437B">
              <w:rPr>
                <w:rFonts w:asciiTheme="majorHAnsi" w:hAnsiTheme="majorHAnsi"/>
                <w:sz w:val="24"/>
              </w:rPr>
              <w:t xml:space="preserve">Writing Cluster followed closely by both Literature Skills and the Reading &amp; Literature Cluster. </w:t>
            </w:r>
          </w:p>
        </w:tc>
      </w:tr>
    </w:tbl>
    <w:p w:rsidR="007440C4" w:rsidRDefault="007440C4">
      <w:pPr>
        <w:rPr>
          <w:rFonts w:asciiTheme="majorHAnsi" w:hAnsiTheme="majorHAnsi"/>
          <w:sz w:val="24"/>
        </w:rPr>
      </w:pPr>
    </w:p>
    <w:tbl>
      <w:tblPr>
        <w:tblStyle w:val="TableGrid"/>
        <w:tblW w:w="5000" w:type="pct"/>
        <w:tblLook w:val="04A0" w:firstRow="1" w:lastRow="0" w:firstColumn="1" w:lastColumn="0" w:noHBand="0" w:noVBand="1"/>
      </w:tblPr>
      <w:tblGrid>
        <w:gridCol w:w="1472"/>
        <w:gridCol w:w="1278"/>
        <w:gridCol w:w="1278"/>
        <w:gridCol w:w="1278"/>
        <w:gridCol w:w="1280"/>
        <w:gridCol w:w="1281"/>
        <w:gridCol w:w="1514"/>
        <w:gridCol w:w="1419"/>
      </w:tblGrid>
      <w:tr w:rsidR="00D837CE" w:rsidTr="00337589">
        <w:tc>
          <w:tcPr>
            <w:tcW w:w="5000" w:type="pct"/>
            <w:gridSpan w:val="8"/>
          </w:tcPr>
          <w:p w:rsidR="00D837CE" w:rsidRDefault="00D837CE" w:rsidP="00D837CE">
            <w:pPr>
              <w:rPr>
                <w:rFonts w:asciiTheme="majorHAnsi" w:hAnsiTheme="majorHAnsi"/>
                <w:b/>
                <w:sz w:val="24"/>
              </w:rPr>
            </w:pPr>
            <w:r>
              <w:rPr>
                <w:rFonts w:asciiTheme="majorHAnsi" w:hAnsiTheme="majorHAnsi"/>
                <w:b/>
                <w:sz w:val="24"/>
              </w:rPr>
              <w:t xml:space="preserve">Table 3.2 Average Score for </w:t>
            </w:r>
            <w:r>
              <w:rPr>
                <w:rFonts w:asciiTheme="majorHAnsi" w:hAnsiTheme="majorHAnsi"/>
                <w:b/>
                <w:sz w:val="24"/>
              </w:rPr>
              <w:t>English</w:t>
            </w:r>
            <w:r>
              <w:rPr>
                <w:rFonts w:asciiTheme="majorHAnsi" w:hAnsiTheme="majorHAnsi"/>
                <w:b/>
                <w:sz w:val="24"/>
              </w:rPr>
              <w:t xml:space="preserve"> CBASE by Cluster and Academic Rank</w:t>
            </w:r>
          </w:p>
        </w:tc>
      </w:tr>
      <w:tr w:rsidR="00D837CE" w:rsidTr="00337589">
        <w:tc>
          <w:tcPr>
            <w:tcW w:w="689" w:type="pct"/>
            <w:vAlign w:val="center"/>
          </w:tcPr>
          <w:p w:rsidR="00D837CE" w:rsidRDefault="00D837CE" w:rsidP="00337589">
            <w:pPr>
              <w:jc w:val="center"/>
              <w:rPr>
                <w:rFonts w:asciiTheme="majorHAnsi" w:hAnsiTheme="majorHAnsi"/>
                <w:b/>
                <w:sz w:val="24"/>
              </w:rPr>
            </w:pPr>
            <w:r>
              <w:rPr>
                <w:rFonts w:asciiTheme="majorHAnsi" w:hAnsiTheme="majorHAnsi"/>
                <w:b/>
                <w:sz w:val="24"/>
              </w:rPr>
              <w:t>Academic Rank</w:t>
            </w:r>
          </w:p>
        </w:tc>
        <w:tc>
          <w:tcPr>
            <w:tcW w:w="599" w:type="pct"/>
            <w:vAlign w:val="center"/>
          </w:tcPr>
          <w:p w:rsidR="00D837CE" w:rsidRPr="00F25A57" w:rsidRDefault="00D837CE" w:rsidP="00337589">
            <w:pPr>
              <w:jc w:val="center"/>
              <w:rPr>
                <w:rFonts w:asciiTheme="majorHAnsi" w:hAnsiTheme="majorHAnsi"/>
                <w:b/>
                <w:i/>
                <w:sz w:val="24"/>
              </w:rPr>
            </w:pPr>
            <w:r>
              <w:rPr>
                <w:rFonts w:asciiTheme="majorHAnsi" w:hAnsiTheme="majorHAnsi"/>
                <w:b/>
                <w:i/>
                <w:sz w:val="24"/>
              </w:rPr>
              <w:t>Cluster Reading &amp; Literature</w:t>
            </w:r>
          </w:p>
        </w:tc>
        <w:tc>
          <w:tcPr>
            <w:tcW w:w="599" w:type="pct"/>
            <w:vAlign w:val="center"/>
          </w:tcPr>
          <w:p w:rsidR="00D837CE" w:rsidRDefault="00D837CE" w:rsidP="00337589">
            <w:pPr>
              <w:jc w:val="center"/>
              <w:rPr>
                <w:rFonts w:asciiTheme="majorHAnsi" w:hAnsiTheme="majorHAnsi"/>
                <w:b/>
                <w:sz w:val="24"/>
              </w:rPr>
            </w:pPr>
            <w:r>
              <w:rPr>
                <w:rFonts w:asciiTheme="majorHAnsi" w:hAnsiTheme="majorHAnsi"/>
                <w:b/>
                <w:sz w:val="24"/>
              </w:rPr>
              <w:t>Critical Reading</w:t>
            </w:r>
          </w:p>
        </w:tc>
        <w:tc>
          <w:tcPr>
            <w:tcW w:w="599" w:type="pct"/>
            <w:vAlign w:val="center"/>
          </w:tcPr>
          <w:p w:rsidR="00D837CE" w:rsidRDefault="00D837CE" w:rsidP="00337589">
            <w:pPr>
              <w:jc w:val="center"/>
              <w:rPr>
                <w:rFonts w:asciiTheme="majorHAnsi" w:hAnsiTheme="majorHAnsi"/>
                <w:b/>
                <w:sz w:val="24"/>
              </w:rPr>
            </w:pPr>
            <w:r>
              <w:rPr>
                <w:rFonts w:asciiTheme="majorHAnsi" w:hAnsiTheme="majorHAnsi"/>
                <w:b/>
                <w:sz w:val="24"/>
              </w:rPr>
              <w:t>Analytical Reading</w:t>
            </w:r>
          </w:p>
        </w:tc>
        <w:tc>
          <w:tcPr>
            <w:tcW w:w="600" w:type="pct"/>
            <w:vAlign w:val="center"/>
          </w:tcPr>
          <w:p w:rsidR="00D837CE" w:rsidRPr="00D837CE" w:rsidRDefault="00D837CE" w:rsidP="00337589">
            <w:pPr>
              <w:jc w:val="center"/>
              <w:rPr>
                <w:rFonts w:asciiTheme="majorHAnsi" w:hAnsiTheme="majorHAnsi"/>
                <w:b/>
                <w:sz w:val="24"/>
              </w:rPr>
            </w:pPr>
            <w:r w:rsidRPr="00D837CE">
              <w:rPr>
                <w:rFonts w:asciiTheme="majorHAnsi" w:hAnsiTheme="majorHAnsi"/>
                <w:b/>
                <w:sz w:val="24"/>
              </w:rPr>
              <w:t>Literature</w:t>
            </w:r>
          </w:p>
        </w:tc>
        <w:tc>
          <w:tcPr>
            <w:tcW w:w="600" w:type="pct"/>
            <w:vAlign w:val="center"/>
          </w:tcPr>
          <w:p w:rsidR="00D837CE" w:rsidRPr="00D837CE" w:rsidRDefault="00D837CE" w:rsidP="00337589">
            <w:pPr>
              <w:jc w:val="center"/>
              <w:rPr>
                <w:rFonts w:asciiTheme="majorHAnsi" w:hAnsiTheme="majorHAnsi"/>
                <w:b/>
                <w:i/>
                <w:sz w:val="24"/>
              </w:rPr>
            </w:pPr>
            <w:r w:rsidRPr="00D837CE">
              <w:rPr>
                <w:rFonts w:asciiTheme="majorHAnsi" w:hAnsiTheme="majorHAnsi"/>
                <w:b/>
                <w:i/>
                <w:sz w:val="24"/>
              </w:rPr>
              <w:t>Cluster Writing</w:t>
            </w:r>
          </w:p>
        </w:tc>
        <w:tc>
          <w:tcPr>
            <w:tcW w:w="708" w:type="pct"/>
            <w:vAlign w:val="center"/>
          </w:tcPr>
          <w:p w:rsidR="00D837CE" w:rsidRDefault="00D837CE" w:rsidP="00337589">
            <w:pPr>
              <w:jc w:val="center"/>
              <w:rPr>
                <w:rFonts w:asciiTheme="majorHAnsi" w:hAnsiTheme="majorHAnsi"/>
                <w:b/>
                <w:sz w:val="24"/>
              </w:rPr>
            </w:pPr>
            <w:r>
              <w:rPr>
                <w:rFonts w:asciiTheme="majorHAnsi" w:hAnsiTheme="majorHAnsi"/>
                <w:b/>
                <w:sz w:val="24"/>
              </w:rPr>
              <w:t>Writing as a Process</w:t>
            </w:r>
          </w:p>
        </w:tc>
        <w:tc>
          <w:tcPr>
            <w:tcW w:w="608" w:type="pct"/>
            <w:vAlign w:val="center"/>
          </w:tcPr>
          <w:p w:rsidR="00D837CE" w:rsidRDefault="00D837CE" w:rsidP="00337589">
            <w:pPr>
              <w:jc w:val="center"/>
              <w:rPr>
                <w:rFonts w:asciiTheme="majorHAnsi" w:hAnsiTheme="majorHAnsi"/>
                <w:b/>
                <w:sz w:val="24"/>
              </w:rPr>
            </w:pPr>
            <w:r>
              <w:rPr>
                <w:rFonts w:asciiTheme="majorHAnsi" w:hAnsiTheme="majorHAnsi"/>
                <w:b/>
                <w:sz w:val="24"/>
              </w:rPr>
              <w:t>Conventions of Written English</w:t>
            </w:r>
          </w:p>
        </w:tc>
      </w:tr>
      <w:tr w:rsidR="00D837CE" w:rsidTr="00337589">
        <w:tc>
          <w:tcPr>
            <w:tcW w:w="689" w:type="pct"/>
          </w:tcPr>
          <w:p w:rsidR="00D837CE" w:rsidRPr="002C2B69" w:rsidRDefault="00D837CE" w:rsidP="00337589">
            <w:pPr>
              <w:rPr>
                <w:rFonts w:asciiTheme="majorHAnsi" w:hAnsiTheme="majorHAnsi"/>
                <w:b/>
                <w:i/>
              </w:rPr>
            </w:pPr>
            <w:r>
              <w:rPr>
                <w:rFonts w:asciiTheme="majorHAnsi" w:hAnsiTheme="majorHAnsi"/>
                <w:b/>
                <w:i/>
              </w:rPr>
              <w:t>Freshmen</w:t>
            </w:r>
          </w:p>
        </w:tc>
        <w:tc>
          <w:tcPr>
            <w:tcW w:w="599" w:type="pct"/>
            <w:vAlign w:val="center"/>
          </w:tcPr>
          <w:p w:rsidR="00D837CE" w:rsidRPr="00AA6EC7" w:rsidRDefault="00D837CE" w:rsidP="00337589">
            <w:pPr>
              <w:jc w:val="center"/>
            </w:pPr>
            <w:r>
              <w:t>262.38</w:t>
            </w:r>
          </w:p>
        </w:tc>
        <w:tc>
          <w:tcPr>
            <w:tcW w:w="599" w:type="pct"/>
            <w:vAlign w:val="center"/>
          </w:tcPr>
          <w:p w:rsidR="00D837CE" w:rsidRPr="00AA6EC7" w:rsidRDefault="00D837CE" w:rsidP="00337589">
            <w:pPr>
              <w:jc w:val="center"/>
            </w:pPr>
            <w:r>
              <w:t>268.07</w:t>
            </w:r>
          </w:p>
        </w:tc>
        <w:tc>
          <w:tcPr>
            <w:tcW w:w="599" w:type="pct"/>
            <w:vAlign w:val="center"/>
          </w:tcPr>
          <w:p w:rsidR="00D837CE" w:rsidRPr="00AA6EC7" w:rsidRDefault="00D837CE" w:rsidP="00337589">
            <w:pPr>
              <w:jc w:val="center"/>
            </w:pPr>
            <w:r>
              <w:t>276.90</w:t>
            </w:r>
          </w:p>
        </w:tc>
        <w:tc>
          <w:tcPr>
            <w:tcW w:w="600" w:type="pct"/>
            <w:vAlign w:val="center"/>
          </w:tcPr>
          <w:p w:rsidR="00D837CE" w:rsidRPr="00AA6EC7" w:rsidRDefault="00D837CE" w:rsidP="00337589">
            <w:pPr>
              <w:jc w:val="center"/>
            </w:pPr>
            <w:r>
              <w:t>280.66</w:t>
            </w:r>
          </w:p>
        </w:tc>
        <w:tc>
          <w:tcPr>
            <w:tcW w:w="600" w:type="pct"/>
            <w:vAlign w:val="center"/>
          </w:tcPr>
          <w:p w:rsidR="00D837CE" w:rsidRPr="00AA6EC7" w:rsidRDefault="00D837CE" w:rsidP="00337589">
            <w:pPr>
              <w:jc w:val="center"/>
            </w:pPr>
            <w:r>
              <w:t>284.76</w:t>
            </w:r>
          </w:p>
        </w:tc>
        <w:tc>
          <w:tcPr>
            <w:tcW w:w="708" w:type="pct"/>
            <w:vAlign w:val="center"/>
          </w:tcPr>
          <w:p w:rsidR="00D837CE" w:rsidRPr="006F30BD" w:rsidRDefault="00D837CE" w:rsidP="00337589">
            <w:pPr>
              <w:jc w:val="center"/>
              <w:rPr>
                <w:b/>
                <w:i/>
              </w:rPr>
            </w:pPr>
            <w:r>
              <w:rPr>
                <w:b/>
                <w:i/>
              </w:rPr>
              <w:t>289.83</w:t>
            </w:r>
          </w:p>
        </w:tc>
        <w:tc>
          <w:tcPr>
            <w:tcW w:w="608" w:type="pct"/>
            <w:vAlign w:val="center"/>
          </w:tcPr>
          <w:p w:rsidR="00D837CE" w:rsidRPr="00AA6EC7" w:rsidRDefault="00D837CE" w:rsidP="00337589">
            <w:pPr>
              <w:jc w:val="center"/>
            </w:pPr>
            <w:r>
              <w:t>287.83</w:t>
            </w:r>
          </w:p>
        </w:tc>
      </w:tr>
      <w:tr w:rsidR="00D837CE" w:rsidTr="00337589">
        <w:tc>
          <w:tcPr>
            <w:tcW w:w="689" w:type="pct"/>
          </w:tcPr>
          <w:p w:rsidR="00D837CE" w:rsidRPr="002C2B69" w:rsidRDefault="00D837CE" w:rsidP="00337589">
            <w:pPr>
              <w:rPr>
                <w:rFonts w:asciiTheme="majorHAnsi" w:hAnsiTheme="majorHAnsi"/>
                <w:b/>
                <w:i/>
              </w:rPr>
            </w:pPr>
            <w:r w:rsidRPr="002C2B69">
              <w:rPr>
                <w:rFonts w:asciiTheme="majorHAnsi" w:hAnsiTheme="majorHAnsi"/>
                <w:b/>
                <w:i/>
              </w:rPr>
              <w:t>Sophomores</w:t>
            </w:r>
          </w:p>
        </w:tc>
        <w:tc>
          <w:tcPr>
            <w:tcW w:w="599" w:type="pct"/>
            <w:vAlign w:val="center"/>
          </w:tcPr>
          <w:p w:rsidR="00D837CE" w:rsidRPr="002B5276" w:rsidRDefault="00D837CE" w:rsidP="00337589">
            <w:pPr>
              <w:jc w:val="center"/>
            </w:pPr>
            <w:r>
              <w:t>263.77</w:t>
            </w:r>
          </w:p>
        </w:tc>
        <w:tc>
          <w:tcPr>
            <w:tcW w:w="599" w:type="pct"/>
            <w:vAlign w:val="center"/>
          </w:tcPr>
          <w:p w:rsidR="00D837CE" w:rsidRPr="006F30BD" w:rsidRDefault="00D837CE" w:rsidP="00337589">
            <w:pPr>
              <w:jc w:val="center"/>
              <w:rPr>
                <w:b/>
                <w:i/>
              </w:rPr>
            </w:pPr>
            <w:r>
              <w:rPr>
                <w:b/>
                <w:i/>
              </w:rPr>
              <w:t>270.07</w:t>
            </w:r>
          </w:p>
        </w:tc>
        <w:tc>
          <w:tcPr>
            <w:tcW w:w="599" w:type="pct"/>
            <w:vAlign w:val="center"/>
          </w:tcPr>
          <w:p w:rsidR="00D837CE" w:rsidRPr="00D837CE" w:rsidRDefault="00D837CE" w:rsidP="00337589">
            <w:pPr>
              <w:jc w:val="center"/>
            </w:pPr>
            <w:r w:rsidRPr="00D837CE">
              <w:t>276.80</w:t>
            </w:r>
          </w:p>
        </w:tc>
        <w:tc>
          <w:tcPr>
            <w:tcW w:w="600" w:type="pct"/>
            <w:vAlign w:val="center"/>
          </w:tcPr>
          <w:p w:rsidR="00D837CE" w:rsidRPr="00D837CE" w:rsidRDefault="00D837CE" w:rsidP="00337589">
            <w:pPr>
              <w:jc w:val="center"/>
              <w:rPr>
                <w:b/>
                <w:i/>
              </w:rPr>
            </w:pPr>
            <w:r w:rsidRPr="00D837CE">
              <w:rPr>
                <w:b/>
                <w:i/>
              </w:rPr>
              <w:t>280.67</w:t>
            </w:r>
          </w:p>
        </w:tc>
        <w:tc>
          <w:tcPr>
            <w:tcW w:w="600" w:type="pct"/>
            <w:vAlign w:val="center"/>
          </w:tcPr>
          <w:p w:rsidR="00D837CE" w:rsidRPr="00D837CE" w:rsidRDefault="00D837CE" w:rsidP="00337589">
            <w:pPr>
              <w:jc w:val="center"/>
              <w:rPr>
                <w:b/>
                <w:i/>
              </w:rPr>
            </w:pPr>
            <w:r w:rsidRPr="00D837CE">
              <w:rPr>
                <w:b/>
                <w:i/>
              </w:rPr>
              <w:t>294.80</w:t>
            </w:r>
          </w:p>
        </w:tc>
        <w:tc>
          <w:tcPr>
            <w:tcW w:w="708" w:type="pct"/>
            <w:vAlign w:val="center"/>
          </w:tcPr>
          <w:p w:rsidR="00D837CE" w:rsidRPr="002B5276" w:rsidRDefault="00D837CE" w:rsidP="00337589">
            <w:pPr>
              <w:jc w:val="center"/>
            </w:pPr>
            <w:r>
              <w:t>289.13</w:t>
            </w:r>
          </w:p>
        </w:tc>
        <w:tc>
          <w:tcPr>
            <w:tcW w:w="608" w:type="pct"/>
            <w:vAlign w:val="center"/>
          </w:tcPr>
          <w:p w:rsidR="00D837CE" w:rsidRPr="00D837CE" w:rsidRDefault="00D837CE" w:rsidP="00337589">
            <w:pPr>
              <w:jc w:val="center"/>
              <w:rPr>
                <w:b/>
                <w:i/>
              </w:rPr>
            </w:pPr>
            <w:r w:rsidRPr="00D837CE">
              <w:rPr>
                <w:b/>
                <w:i/>
              </w:rPr>
              <w:t>304.00</w:t>
            </w:r>
          </w:p>
        </w:tc>
      </w:tr>
      <w:tr w:rsidR="00D837CE" w:rsidTr="00337589">
        <w:tc>
          <w:tcPr>
            <w:tcW w:w="689" w:type="pct"/>
          </w:tcPr>
          <w:p w:rsidR="00D837CE" w:rsidRPr="002C2B69" w:rsidRDefault="00D837CE" w:rsidP="00337589">
            <w:pPr>
              <w:rPr>
                <w:rFonts w:asciiTheme="majorHAnsi" w:hAnsiTheme="majorHAnsi"/>
                <w:b/>
                <w:i/>
              </w:rPr>
            </w:pPr>
            <w:r w:rsidRPr="002C2B69">
              <w:rPr>
                <w:rFonts w:asciiTheme="majorHAnsi" w:hAnsiTheme="majorHAnsi"/>
                <w:b/>
                <w:i/>
              </w:rPr>
              <w:t>Juniors</w:t>
            </w:r>
          </w:p>
        </w:tc>
        <w:tc>
          <w:tcPr>
            <w:tcW w:w="599" w:type="pct"/>
            <w:vAlign w:val="center"/>
          </w:tcPr>
          <w:p w:rsidR="00D837CE" w:rsidRPr="006F77DB" w:rsidRDefault="00D837CE" w:rsidP="00337589">
            <w:pPr>
              <w:jc w:val="center"/>
            </w:pPr>
            <w:r>
              <w:t>256.75</w:t>
            </w:r>
          </w:p>
        </w:tc>
        <w:tc>
          <w:tcPr>
            <w:tcW w:w="599" w:type="pct"/>
            <w:vAlign w:val="center"/>
          </w:tcPr>
          <w:p w:rsidR="00D837CE" w:rsidRPr="006F77DB" w:rsidRDefault="00D837CE" w:rsidP="00337589">
            <w:pPr>
              <w:jc w:val="center"/>
            </w:pPr>
            <w:r>
              <w:t>264.50</w:t>
            </w:r>
          </w:p>
        </w:tc>
        <w:tc>
          <w:tcPr>
            <w:tcW w:w="599" w:type="pct"/>
            <w:vAlign w:val="center"/>
          </w:tcPr>
          <w:p w:rsidR="00D837CE" w:rsidRPr="006F77DB" w:rsidRDefault="00D837CE" w:rsidP="00337589">
            <w:pPr>
              <w:jc w:val="center"/>
            </w:pPr>
            <w:r>
              <w:t>271.65</w:t>
            </w:r>
          </w:p>
        </w:tc>
        <w:tc>
          <w:tcPr>
            <w:tcW w:w="600" w:type="pct"/>
            <w:vAlign w:val="center"/>
          </w:tcPr>
          <w:p w:rsidR="00D837CE" w:rsidRPr="006F77DB" w:rsidRDefault="00D837CE" w:rsidP="00337589">
            <w:pPr>
              <w:jc w:val="center"/>
            </w:pPr>
            <w:r>
              <w:t>276.23</w:t>
            </w:r>
          </w:p>
        </w:tc>
        <w:tc>
          <w:tcPr>
            <w:tcW w:w="600" w:type="pct"/>
            <w:vAlign w:val="center"/>
          </w:tcPr>
          <w:p w:rsidR="00D837CE" w:rsidRPr="006F77DB" w:rsidRDefault="00D837CE" w:rsidP="00337589">
            <w:pPr>
              <w:jc w:val="center"/>
            </w:pPr>
            <w:r>
              <w:t>266.08</w:t>
            </w:r>
          </w:p>
        </w:tc>
        <w:tc>
          <w:tcPr>
            <w:tcW w:w="708" w:type="pct"/>
            <w:vAlign w:val="center"/>
          </w:tcPr>
          <w:p w:rsidR="00D837CE" w:rsidRPr="006F77DB" w:rsidRDefault="00D837CE" w:rsidP="00337589">
            <w:pPr>
              <w:jc w:val="center"/>
            </w:pPr>
            <w:r>
              <w:t>278.10</w:t>
            </w:r>
          </w:p>
        </w:tc>
        <w:tc>
          <w:tcPr>
            <w:tcW w:w="608" w:type="pct"/>
            <w:vAlign w:val="center"/>
          </w:tcPr>
          <w:p w:rsidR="00D837CE" w:rsidRPr="006F77DB" w:rsidRDefault="00D837CE" w:rsidP="00337589">
            <w:pPr>
              <w:jc w:val="center"/>
            </w:pPr>
            <w:r>
              <w:t>272.67</w:t>
            </w:r>
          </w:p>
        </w:tc>
      </w:tr>
      <w:tr w:rsidR="00D837CE" w:rsidTr="00337589">
        <w:tc>
          <w:tcPr>
            <w:tcW w:w="689" w:type="pct"/>
            <w:tcBorders>
              <w:bottom w:val="single" w:sz="4" w:space="0" w:color="auto"/>
            </w:tcBorders>
          </w:tcPr>
          <w:p w:rsidR="00D837CE" w:rsidRPr="002C2B69" w:rsidRDefault="00D837CE" w:rsidP="00337589">
            <w:pPr>
              <w:rPr>
                <w:rFonts w:asciiTheme="majorHAnsi" w:hAnsiTheme="majorHAnsi"/>
                <w:b/>
                <w:i/>
              </w:rPr>
            </w:pPr>
            <w:r>
              <w:rPr>
                <w:rFonts w:asciiTheme="majorHAnsi" w:hAnsiTheme="majorHAnsi"/>
                <w:b/>
                <w:i/>
              </w:rPr>
              <w:t>Seniors</w:t>
            </w:r>
          </w:p>
        </w:tc>
        <w:tc>
          <w:tcPr>
            <w:tcW w:w="599" w:type="pct"/>
            <w:tcBorders>
              <w:bottom w:val="single" w:sz="4" w:space="0" w:color="auto"/>
            </w:tcBorders>
            <w:vAlign w:val="center"/>
          </w:tcPr>
          <w:p w:rsidR="00D837CE" w:rsidRPr="006F30BD" w:rsidRDefault="00D837CE" w:rsidP="00337589">
            <w:pPr>
              <w:jc w:val="center"/>
              <w:rPr>
                <w:b/>
                <w:i/>
              </w:rPr>
            </w:pPr>
            <w:r>
              <w:rPr>
                <w:b/>
                <w:i/>
              </w:rPr>
              <w:t>266.08</w:t>
            </w:r>
          </w:p>
        </w:tc>
        <w:tc>
          <w:tcPr>
            <w:tcW w:w="599" w:type="pct"/>
            <w:tcBorders>
              <w:bottom w:val="single" w:sz="4" w:space="0" w:color="auto"/>
            </w:tcBorders>
            <w:vAlign w:val="center"/>
          </w:tcPr>
          <w:p w:rsidR="00D837CE" w:rsidRPr="00AA2955" w:rsidRDefault="00D837CE" w:rsidP="00337589">
            <w:pPr>
              <w:jc w:val="center"/>
            </w:pPr>
            <w:r>
              <w:t>265.32</w:t>
            </w:r>
          </w:p>
        </w:tc>
        <w:tc>
          <w:tcPr>
            <w:tcW w:w="599" w:type="pct"/>
            <w:tcBorders>
              <w:bottom w:val="single" w:sz="4" w:space="0" w:color="auto"/>
            </w:tcBorders>
            <w:vAlign w:val="center"/>
          </w:tcPr>
          <w:p w:rsidR="00D837CE" w:rsidRPr="00D837CE" w:rsidRDefault="00D837CE" w:rsidP="00337589">
            <w:pPr>
              <w:jc w:val="center"/>
              <w:rPr>
                <w:b/>
                <w:i/>
              </w:rPr>
            </w:pPr>
            <w:r w:rsidRPr="00D837CE">
              <w:rPr>
                <w:b/>
                <w:i/>
              </w:rPr>
              <w:t>286.36</w:t>
            </w:r>
          </w:p>
        </w:tc>
        <w:tc>
          <w:tcPr>
            <w:tcW w:w="600" w:type="pct"/>
            <w:tcBorders>
              <w:bottom w:val="single" w:sz="4" w:space="0" w:color="auto"/>
            </w:tcBorders>
            <w:vAlign w:val="center"/>
          </w:tcPr>
          <w:p w:rsidR="00D837CE" w:rsidRPr="00D837CE" w:rsidRDefault="00D837CE" w:rsidP="00337589">
            <w:pPr>
              <w:jc w:val="center"/>
            </w:pPr>
            <w:r w:rsidRPr="00D837CE">
              <w:t>266.80</w:t>
            </w:r>
          </w:p>
        </w:tc>
        <w:tc>
          <w:tcPr>
            <w:tcW w:w="600" w:type="pct"/>
            <w:tcBorders>
              <w:bottom w:val="single" w:sz="4" w:space="0" w:color="auto"/>
            </w:tcBorders>
            <w:vAlign w:val="center"/>
          </w:tcPr>
          <w:p w:rsidR="00D837CE" w:rsidRPr="00D837CE" w:rsidRDefault="00D837CE" w:rsidP="00337589">
            <w:pPr>
              <w:jc w:val="center"/>
            </w:pPr>
            <w:r w:rsidRPr="00D837CE">
              <w:t>271.91</w:t>
            </w:r>
          </w:p>
        </w:tc>
        <w:tc>
          <w:tcPr>
            <w:tcW w:w="708" w:type="pct"/>
            <w:tcBorders>
              <w:bottom w:val="single" w:sz="4" w:space="0" w:color="auto"/>
            </w:tcBorders>
            <w:vAlign w:val="center"/>
          </w:tcPr>
          <w:p w:rsidR="00D837CE" w:rsidRPr="00AA2955" w:rsidRDefault="00D837CE" w:rsidP="00337589">
            <w:pPr>
              <w:jc w:val="center"/>
            </w:pPr>
            <w:r>
              <w:t>285.65</w:t>
            </w:r>
          </w:p>
        </w:tc>
        <w:tc>
          <w:tcPr>
            <w:tcW w:w="608" w:type="pct"/>
            <w:tcBorders>
              <w:bottom w:val="single" w:sz="4" w:space="0" w:color="auto"/>
            </w:tcBorders>
            <w:vAlign w:val="center"/>
          </w:tcPr>
          <w:p w:rsidR="00D837CE" w:rsidRPr="00D837CE" w:rsidRDefault="00D837CE" w:rsidP="00337589">
            <w:pPr>
              <w:jc w:val="center"/>
            </w:pPr>
            <w:r w:rsidRPr="00D837CE">
              <w:t>274.64</w:t>
            </w:r>
          </w:p>
        </w:tc>
      </w:tr>
      <w:tr w:rsidR="00D837CE" w:rsidTr="00337589">
        <w:tc>
          <w:tcPr>
            <w:tcW w:w="5000" w:type="pct"/>
            <w:gridSpan w:val="8"/>
            <w:tcBorders>
              <w:top w:val="single" w:sz="4" w:space="0" w:color="auto"/>
              <w:left w:val="nil"/>
              <w:bottom w:val="nil"/>
              <w:right w:val="nil"/>
            </w:tcBorders>
          </w:tcPr>
          <w:p w:rsidR="00D837CE" w:rsidRPr="00AA2955" w:rsidRDefault="00D837CE" w:rsidP="00D837CE">
            <w:r>
              <w:t xml:space="preserve">Table 3.2 </w:t>
            </w:r>
            <w:r>
              <w:t>English</w:t>
            </w:r>
            <w:r>
              <w:t xml:space="preserve"> (CBASE) average scores across cluster by academic rank. </w:t>
            </w:r>
          </w:p>
        </w:tc>
      </w:tr>
    </w:tbl>
    <w:p w:rsidR="00D837CE" w:rsidRPr="007440C4" w:rsidRDefault="00D837CE">
      <w:pPr>
        <w:rPr>
          <w:rFonts w:asciiTheme="majorHAnsi" w:hAnsiTheme="majorHAnsi"/>
          <w:sz w:val="24"/>
        </w:rPr>
      </w:pPr>
      <w:bookmarkStart w:id="0" w:name="_GoBack"/>
      <w:bookmarkEnd w:id="0"/>
    </w:p>
    <w:sectPr w:rsidR="00D837CE" w:rsidRPr="007440C4" w:rsidSect="00B938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7899"/>
    <w:multiLevelType w:val="hybridMultilevel"/>
    <w:tmpl w:val="AAAE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A6E41"/>
    <w:multiLevelType w:val="hybridMultilevel"/>
    <w:tmpl w:val="18B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E016A"/>
    <w:multiLevelType w:val="hybridMultilevel"/>
    <w:tmpl w:val="F0DE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C2FEE"/>
    <w:multiLevelType w:val="hybridMultilevel"/>
    <w:tmpl w:val="CEF4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0D3C16"/>
    <w:multiLevelType w:val="hybridMultilevel"/>
    <w:tmpl w:val="98C2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C2C16"/>
    <w:multiLevelType w:val="hybridMultilevel"/>
    <w:tmpl w:val="09C0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82E02"/>
    <w:multiLevelType w:val="hybridMultilevel"/>
    <w:tmpl w:val="5E0C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B1538E"/>
    <w:multiLevelType w:val="hybridMultilevel"/>
    <w:tmpl w:val="5FAA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A52479"/>
    <w:multiLevelType w:val="hybridMultilevel"/>
    <w:tmpl w:val="D2CE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EB198D"/>
    <w:multiLevelType w:val="hybridMultilevel"/>
    <w:tmpl w:val="DB04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7"/>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83"/>
    <w:rsid w:val="00015C58"/>
    <w:rsid w:val="0004623F"/>
    <w:rsid w:val="0005523B"/>
    <w:rsid w:val="0006041D"/>
    <w:rsid w:val="0007214F"/>
    <w:rsid w:val="000835E1"/>
    <w:rsid w:val="000937B6"/>
    <w:rsid w:val="000C6718"/>
    <w:rsid w:val="00116BD3"/>
    <w:rsid w:val="00122900"/>
    <w:rsid w:val="0013065D"/>
    <w:rsid w:val="0015095D"/>
    <w:rsid w:val="00157D1B"/>
    <w:rsid w:val="001844B0"/>
    <w:rsid w:val="00185082"/>
    <w:rsid w:val="00193383"/>
    <w:rsid w:val="001A3A81"/>
    <w:rsid w:val="001A677E"/>
    <w:rsid w:val="00202550"/>
    <w:rsid w:val="00221076"/>
    <w:rsid w:val="00232FCA"/>
    <w:rsid w:val="00241602"/>
    <w:rsid w:val="00253541"/>
    <w:rsid w:val="0026653E"/>
    <w:rsid w:val="00285344"/>
    <w:rsid w:val="002A29D0"/>
    <w:rsid w:val="002C2B69"/>
    <w:rsid w:val="002C2EBC"/>
    <w:rsid w:val="002D1FEB"/>
    <w:rsid w:val="002D3401"/>
    <w:rsid w:val="002F6205"/>
    <w:rsid w:val="003164D8"/>
    <w:rsid w:val="00327978"/>
    <w:rsid w:val="0033737F"/>
    <w:rsid w:val="00391B42"/>
    <w:rsid w:val="003B6730"/>
    <w:rsid w:val="003B6D66"/>
    <w:rsid w:val="00401D26"/>
    <w:rsid w:val="00413087"/>
    <w:rsid w:val="004A2750"/>
    <w:rsid w:val="004A370F"/>
    <w:rsid w:val="004B79C8"/>
    <w:rsid w:val="004F7C95"/>
    <w:rsid w:val="0052707E"/>
    <w:rsid w:val="00527DAF"/>
    <w:rsid w:val="00537EB9"/>
    <w:rsid w:val="005830DB"/>
    <w:rsid w:val="00593590"/>
    <w:rsid w:val="005A7867"/>
    <w:rsid w:val="005C0223"/>
    <w:rsid w:val="005D76FD"/>
    <w:rsid w:val="00600374"/>
    <w:rsid w:val="00683D7A"/>
    <w:rsid w:val="006A5823"/>
    <w:rsid w:val="006F30BD"/>
    <w:rsid w:val="00713B18"/>
    <w:rsid w:val="00737691"/>
    <w:rsid w:val="0074001F"/>
    <w:rsid w:val="007440C4"/>
    <w:rsid w:val="00762D12"/>
    <w:rsid w:val="007823F1"/>
    <w:rsid w:val="007A0E69"/>
    <w:rsid w:val="007A6864"/>
    <w:rsid w:val="0081482D"/>
    <w:rsid w:val="00843EA2"/>
    <w:rsid w:val="0086470E"/>
    <w:rsid w:val="008735D7"/>
    <w:rsid w:val="0089516C"/>
    <w:rsid w:val="008C6839"/>
    <w:rsid w:val="008D447B"/>
    <w:rsid w:val="00926B9F"/>
    <w:rsid w:val="009709E1"/>
    <w:rsid w:val="00994091"/>
    <w:rsid w:val="009F3403"/>
    <w:rsid w:val="00A10D43"/>
    <w:rsid w:val="00A11E12"/>
    <w:rsid w:val="00A23FC9"/>
    <w:rsid w:val="00A6361F"/>
    <w:rsid w:val="00A713C5"/>
    <w:rsid w:val="00AA4D98"/>
    <w:rsid w:val="00AB3E35"/>
    <w:rsid w:val="00AC0FE1"/>
    <w:rsid w:val="00AF0E68"/>
    <w:rsid w:val="00AF5808"/>
    <w:rsid w:val="00B1720B"/>
    <w:rsid w:val="00B3503D"/>
    <w:rsid w:val="00B71935"/>
    <w:rsid w:val="00B762A4"/>
    <w:rsid w:val="00B93882"/>
    <w:rsid w:val="00BA14BB"/>
    <w:rsid w:val="00BA383D"/>
    <w:rsid w:val="00C0437B"/>
    <w:rsid w:val="00C20A06"/>
    <w:rsid w:val="00C2478F"/>
    <w:rsid w:val="00C32F5A"/>
    <w:rsid w:val="00C43883"/>
    <w:rsid w:val="00C77837"/>
    <w:rsid w:val="00C869C4"/>
    <w:rsid w:val="00D0608D"/>
    <w:rsid w:val="00D07BCB"/>
    <w:rsid w:val="00D21491"/>
    <w:rsid w:val="00D359AD"/>
    <w:rsid w:val="00D5320C"/>
    <w:rsid w:val="00D837CE"/>
    <w:rsid w:val="00DB14F3"/>
    <w:rsid w:val="00DB2201"/>
    <w:rsid w:val="00DD7C1F"/>
    <w:rsid w:val="00DE4DBF"/>
    <w:rsid w:val="00E44212"/>
    <w:rsid w:val="00E4438B"/>
    <w:rsid w:val="00E55616"/>
    <w:rsid w:val="00E62A78"/>
    <w:rsid w:val="00E76764"/>
    <w:rsid w:val="00E91E4B"/>
    <w:rsid w:val="00E938DF"/>
    <w:rsid w:val="00EA0B76"/>
    <w:rsid w:val="00EA2607"/>
    <w:rsid w:val="00EB17F4"/>
    <w:rsid w:val="00F25A57"/>
    <w:rsid w:val="00F46758"/>
    <w:rsid w:val="00F9723D"/>
    <w:rsid w:val="00FA7A9E"/>
    <w:rsid w:val="00FB3C46"/>
    <w:rsid w:val="00FD72FF"/>
    <w:rsid w:val="00FE5F3B"/>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EFF4C-480D-4007-AF9F-DE008353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3883"/>
    <w:pPr>
      <w:ind w:left="720"/>
      <w:contextualSpacing/>
    </w:pPr>
  </w:style>
  <w:style w:type="table" w:customStyle="1" w:styleId="TableGrid6">
    <w:name w:val="Table Grid6"/>
    <w:basedOn w:val="TableNormal"/>
    <w:next w:val="TableGrid"/>
    <w:uiPriority w:val="59"/>
    <w:rsid w:val="00737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B6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1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1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1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8272">
      <w:bodyDiv w:val="1"/>
      <w:marLeft w:val="0"/>
      <w:marRight w:val="0"/>
      <w:marTop w:val="0"/>
      <w:marBottom w:val="0"/>
      <w:divBdr>
        <w:top w:val="none" w:sz="0" w:space="0" w:color="auto"/>
        <w:left w:val="none" w:sz="0" w:space="0" w:color="auto"/>
        <w:bottom w:val="none" w:sz="0" w:space="0" w:color="auto"/>
        <w:right w:val="none" w:sz="0" w:space="0" w:color="auto"/>
      </w:divBdr>
    </w:div>
    <w:div w:id="82576170">
      <w:bodyDiv w:val="1"/>
      <w:marLeft w:val="0"/>
      <w:marRight w:val="0"/>
      <w:marTop w:val="0"/>
      <w:marBottom w:val="0"/>
      <w:divBdr>
        <w:top w:val="none" w:sz="0" w:space="0" w:color="auto"/>
        <w:left w:val="none" w:sz="0" w:space="0" w:color="auto"/>
        <w:bottom w:val="none" w:sz="0" w:space="0" w:color="auto"/>
        <w:right w:val="none" w:sz="0" w:space="0" w:color="auto"/>
      </w:divBdr>
    </w:div>
    <w:div w:id="181867069">
      <w:bodyDiv w:val="1"/>
      <w:marLeft w:val="0"/>
      <w:marRight w:val="0"/>
      <w:marTop w:val="0"/>
      <w:marBottom w:val="0"/>
      <w:divBdr>
        <w:top w:val="none" w:sz="0" w:space="0" w:color="auto"/>
        <w:left w:val="none" w:sz="0" w:space="0" w:color="auto"/>
        <w:bottom w:val="none" w:sz="0" w:space="0" w:color="auto"/>
        <w:right w:val="none" w:sz="0" w:space="0" w:color="auto"/>
      </w:divBdr>
    </w:div>
    <w:div w:id="874466133">
      <w:bodyDiv w:val="1"/>
      <w:marLeft w:val="0"/>
      <w:marRight w:val="0"/>
      <w:marTop w:val="0"/>
      <w:marBottom w:val="0"/>
      <w:divBdr>
        <w:top w:val="none" w:sz="0" w:space="0" w:color="auto"/>
        <w:left w:val="none" w:sz="0" w:space="0" w:color="auto"/>
        <w:bottom w:val="none" w:sz="0" w:space="0" w:color="auto"/>
        <w:right w:val="none" w:sz="0" w:space="0" w:color="auto"/>
      </w:divBdr>
    </w:div>
    <w:div w:id="1013066296">
      <w:bodyDiv w:val="1"/>
      <w:marLeft w:val="0"/>
      <w:marRight w:val="0"/>
      <w:marTop w:val="0"/>
      <w:marBottom w:val="0"/>
      <w:divBdr>
        <w:top w:val="none" w:sz="0" w:space="0" w:color="auto"/>
        <w:left w:val="none" w:sz="0" w:space="0" w:color="auto"/>
        <w:bottom w:val="none" w:sz="0" w:space="0" w:color="auto"/>
        <w:right w:val="none" w:sz="0" w:space="0" w:color="auto"/>
      </w:divBdr>
    </w:div>
    <w:div w:id="1234199974">
      <w:bodyDiv w:val="1"/>
      <w:marLeft w:val="0"/>
      <w:marRight w:val="0"/>
      <w:marTop w:val="0"/>
      <w:marBottom w:val="0"/>
      <w:divBdr>
        <w:top w:val="none" w:sz="0" w:space="0" w:color="auto"/>
        <w:left w:val="none" w:sz="0" w:space="0" w:color="auto"/>
        <w:bottom w:val="none" w:sz="0" w:space="0" w:color="auto"/>
        <w:right w:val="none" w:sz="0" w:space="0" w:color="auto"/>
      </w:divBdr>
    </w:div>
    <w:div w:id="1743794725">
      <w:bodyDiv w:val="1"/>
      <w:marLeft w:val="0"/>
      <w:marRight w:val="0"/>
      <w:marTop w:val="0"/>
      <w:marBottom w:val="0"/>
      <w:divBdr>
        <w:top w:val="none" w:sz="0" w:space="0" w:color="auto"/>
        <w:left w:val="none" w:sz="0" w:space="0" w:color="auto"/>
        <w:bottom w:val="none" w:sz="0" w:space="0" w:color="auto"/>
        <w:right w:val="none" w:sz="0" w:space="0" w:color="auto"/>
      </w:divBdr>
    </w:div>
    <w:div w:id="1918174434">
      <w:bodyDiv w:val="1"/>
      <w:marLeft w:val="0"/>
      <w:marRight w:val="0"/>
      <w:marTop w:val="0"/>
      <w:marBottom w:val="0"/>
      <w:divBdr>
        <w:top w:val="none" w:sz="0" w:space="0" w:color="auto"/>
        <w:left w:val="none" w:sz="0" w:space="0" w:color="auto"/>
        <w:bottom w:val="none" w:sz="0" w:space="0" w:color="auto"/>
        <w:right w:val="none" w:sz="0" w:space="0" w:color="auto"/>
      </w:divBdr>
    </w:div>
    <w:div w:id="21157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5E03-15BD-4B25-9DA4-3611ECD9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11</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Fisher</dc:creator>
  <cp:keywords/>
  <dc:description/>
  <cp:lastModifiedBy>Rochelle Fisher</cp:lastModifiedBy>
  <cp:revision>119</cp:revision>
  <dcterms:created xsi:type="dcterms:W3CDTF">2015-06-24T13:33:00Z</dcterms:created>
  <dcterms:modified xsi:type="dcterms:W3CDTF">2015-08-06T13:04:00Z</dcterms:modified>
</cp:coreProperties>
</file>