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32" w:rsidRPr="007E50B9" w:rsidRDefault="00843432" w:rsidP="00843432">
      <w:pPr>
        <w:jc w:val="center"/>
        <w:rPr>
          <w:rFonts w:ascii="Arial" w:hAnsi="Arial" w:cs="Arial"/>
          <w:sz w:val="24"/>
          <w:szCs w:val="24"/>
        </w:rPr>
      </w:pPr>
      <w:r w:rsidRPr="007E50B9">
        <w:rPr>
          <w:rFonts w:ascii="Arial" w:hAnsi="Arial" w:cs="Arial"/>
          <w:sz w:val="24"/>
          <w:szCs w:val="24"/>
        </w:rPr>
        <w:t>Salisbury University Guide to Student Mental Health Resources</w:t>
      </w:r>
    </w:p>
    <w:p w:rsidR="00EE75C1" w:rsidRPr="00EE75C1" w:rsidRDefault="00EE75C1" w:rsidP="00843432">
      <w:pPr>
        <w:rPr>
          <w:rFonts w:ascii="Arial" w:hAnsi="Arial" w:cs="Arial"/>
          <w:sz w:val="24"/>
          <w:szCs w:val="24"/>
        </w:rPr>
      </w:pPr>
      <w:r w:rsidRPr="00EE75C1">
        <w:rPr>
          <w:rFonts w:ascii="Arial" w:hAnsi="Arial" w:cs="Arial"/>
          <w:b/>
          <w:sz w:val="24"/>
          <w:szCs w:val="24"/>
        </w:rPr>
        <w:t>Know How to Get Help During a Mental Health Emergency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If someone is in immediate danger to self or others call 911 or </w:t>
      </w:r>
      <w:r w:rsidRPr="00EE75C1">
        <w:rPr>
          <w:rFonts w:ascii="Arial" w:hAnsi="Arial" w:cs="Arial"/>
          <w:sz w:val="24"/>
          <w:szCs w:val="24"/>
        </w:rPr>
        <w:t>University Police at 410-543-6222</w:t>
      </w:r>
      <w:r>
        <w:rPr>
          <w:rFonts w:ascii="Arial" w:hAnsi="Arial" w:cs="Arial"/>
          <w:sz w:val="24"/>
          <w:szCs w:val="24"/>
        </w:rPr>
        <w:t xml:space="preserve">. </w:t>
      </w:r>
      <w:r w:rsidRPr="00EE75C1">
        <w:rPr>
          <w:rFonts w:ascii="Arial" w:hAnsi="Arial" w:cs="Arial"/>
          <w:sz w:val="24"/>
          <w:szCs w:val="24"/>
        </w:rPr>
        <w:t xml:space="preserve">If you are not sure who to contact read </w:t>
      </w:r>
      <w:r>
        <w:rPr>
          <w:rFonts w:ascii="Arial" w:hAnsi="Arial" w:cs="Arial"/>
          <w:sz w:val="24"/>
          <w:szCs w:val="24"/>
        </w:rPr>
        <w:t>the</w:t>
      </w:r>
      <w:r w:rsidRPr="00EE75C1">
        <w:rPr>
          <w:rFonts w:ascii="Arial" w:hAnsi="Arial" w:cs="Arial"/>
          <w:sz w:val="24"/>
          <w:szCs w:val="24"/>
        </w:rPr>
        <w:t> </w:t>
      </w:r>
      <w:hyperlink r:id="rId5" w:history="1">
        <w:r w:rsidRPr="00EE75C1">
          <w:rPr>
            <w:rStyle w:val="Hyperlink"/>
            <w:rFonts w:ascii="Arial" w:hAnsi="Arial" w:cs="Arial"/>
            <w:sz w:val="24"/>
            <w:szCs w:val="24"/>
          </w:rPr>
          <w:t>Know How to Get Help</w:t>
        </w:r>
      </w:hyperlink>
      <w:r w:rsidRPr="00EE75C1">
        <w:rPr>
          <w:rFonts w:ascii="Arial" w:hAnsi="Arial" w:cs="Arial"/>
          <w:sz w:val="24"/>
          <w:szCs w:val="24"/>
        </w:rPr>
        <w:t> information sheet to learn more.</w:t>
      </w:r>
    </w:p>
    <w:p w:rsidR="00EE75C1" w:rsidRDefault="00EE75C1" w:rsidP="00EE75C1">
      <w:pPr>
        <w:rPr>
          <w:rFonts w:ascii="Arial" w:hAnsi="Arial" w:cs="Arial"/>
          <w:sz w:val="24"/>
          <w:szCs w:val="24"/>
        </w:rPr>
      </w:pPr>
      <w:r w:rsidRPr="007E50B9">
        <w:rPr>
          <w:rFonts w:ascii="Arial" w:hAnsi="Arial" w:cs="Arial"/>
          <w:b/>
          <w:sz w:val="24"/>
          <w:szCs w:val="24"/>
        </w:rPr>
        <w:t>All students</w:t>
      </w:r>
      <w:r w:rsidR="00D11F5A">
        <w:rPr>
          <w:rFonts w:ascii="Arial" w:hAnsi="Arial" w:cs="Arial"/>
          <w:b/>
          <w:sz w:val="24"/>
          <w:szCs w:val="24"/>
        </w:rPr>
        <w:t>,</w:t>
      </w:r>
      <w:r w:rsidRPr="007E50B9">
        <w:rPr>
          <w:rFonts w:ascii="Arial" w:hAnsi="Arial" w:cs="Arial"/>
          <w:b/>
          <w:sz w:val="24"/>
          <w:szCs w:val="24"/>
        </w:rPr>
        <w:t xml:space="preserve"> means ALL students. </w:t>
      </w:r>
      <w:r w:rsidR="006925DE" w:rsidRPr="007E50B9">
        <w:rPr>
          <w:rFonts w:ascii="Arial" w:hAnsi="Arial" w:cs="Arial"/>
          <w:sz w:val="24"/>
          <w:szCs w:val="24"/>
        </w:rPr>
        <w:t xml:space="preserve">All Salisbury University students have access to free in-person and virtual mental health resources. </w:t>
      </w:r>
      <w:r>
        <w:rPr>
          <w:rFonts w:ascii="Arial" w:hAnsi="Arial" w:cs="Arial"/>
          <w:sz w:val="24"/>
          <w:szCs w:val="24"/>
        </w:rPr>
        <w:t xml:space="preserve">If </w:t>
      </w:r>
      <w:r w:rsidR="002B1117">
        <w:rPr>
          <w:rFonts w:ascii="Arial" w:hAnsi="Arial" w:cs="Arial"/>
          <w:sz w:val="24"/>
          <w:szCs w:val="24"/>
        </w:rPr>
        <w:t>a student is</w:t>
      </w:r>
      <w:r>
        <w:rPr>
          <w:rFonts w:ascii="Arial" w:hAnsi="Arial" w:cs="Arial"/>
          <w:sz w:val="24"/>
          <w:szCs w:val="24"/>
        </w:rPr>
        <w:t xml:space="preserve"> enrolled in </w:t>
      </w:r>
      <w:r w:rsidRPr="007E50B9">
        <w:rPr>
          <w:rFonts w:ascii="Arial" w:hAnsi="Arial" w:cs="Arial"/>
          <w:sz w:val="24"/>
          <w:szCs w:val="24"/>
        </w:rPr>
        <w:t>any capacity</w:t>
      </w:r>
      <w:r>
        <w:rPr>
          <w:rFonts w:ascii="Arial" w:hAnsi="Arial" w:cs="Arial"/>
          <w:sz w:val="24"/>
          <w:szCs w:val="24"/>
        </w:rPr>
        <w:t xml:space="preserve"> (satellite, graduate, non-degree seeking, on summer break not currently in a class, etc.) then the mental health services listed below are </w:t>
      </w:r>
      <w:r w:rsidR="00FB6363">
        <w:rPr>
          <w:rFonts w:ascii="Arial" w:hAnsi="Arial" w:cs="Arial"/>
          <w:sz w:val="24"/>
          <w:szCs w:val="24"/>
        </w:rPr>
        <w:t xml:space="preserve">available and </w:t>
      </w:r>
      <w:r>
        <w:rPr>
          <w:rFonts w:ascii="Arial" w:hAnsi="Arial" w:cs="Arial"/>
          <w:sz w:val="24"/>
          <w:szCs w:val="24"/>
        </w:rPr>
        <w:t xml:space="preserve">completely free! </w:t>
      </w:r>
    </w:p>
    <w:p w:rsidR="00843432" w:rsidRPr="007E50B9" w:rsidRDefault="00843432" w:rsidP="00843432">
      <w:pPr>
        <w:rPr>
          <w:rFonts w:ascii="Arial" w:hAnsi="Arial" w:cs="Arial"/>
          <w:sz w:val="24"/>
          <w:szCs w:val="24"/>
        </w:rPr>
      </w:pPr>
      <w:r w:rsidRPr="007E50B9">
        <w:rPr>
          <w:rFonts w:ascii="Arial" w:hAnsi="Arial" w:cs="Arial"/>
          <w:b/>
          <w:sz w:val="24"/>
          <w:szCs w:val="24"/>
        </w:rPr>
        <w:t>In-person services</w:t>
      </w:r>
      <w:r w:rsidRPr="007E50B9">
        <w:rPr>
          <w:rFonts w:ascii="Arial" w:hAnsi="Arial" w:cs="Arial"/>
          <w:sz w:val="24"/>
          <w:szCs w:val="24"/>
        </w:rPr>
        <w:t xml:space="preserve"> are available through the </w:t>
      </w:r>
      <w:hyperlink r:id="rId6" w:history="1">
        <w:r w:rsidRPr="007E50B9">
          <w:rPr>
            <w:rStyle w:val="Hyperlink"/>
            <w:rFonts w:ascii="Arial" w:hAnsi="Arial" w:cs="Arial"/>
            <w:sz w:val="24"/>
            <w:szCs w:val="24"/>
          </w:rPr>
          <w:t>Counseling Center</w:t>
        </w:r>
      </w:hyperlink>
      <w:r w:rsidRPr="007E50B9">
        <w:rPr>
          <w:rFonts w:ascii="Arial" w:hAnsi="Arial" w:cs="Arial"/>
          <w:sz w:val="24"/>
          <w:szCs w:val="24"/>
        </w:rPr>
        <w:t xml:space="preserve"> located in the </w:t>
      </w:r>
      <w:proofErr w:type="spellStart"/>
      <w:r w:rsidRPr="007E50B9">
        <w:rPr>
          <w:rFonts w:ascii="Arial" w:hAnsi="Arial" w:cs="Arial"/>
          <w:sz w:val="24"/>
          <w:szCs w:val="24"/>
        </w:rPr>
        <w:t>Guerrieri</w:t>
      </w:r>
      <w:proofErr w:type="spellEnd"/>
      <w:r w:rsidRPr="007E50B9">
        <w:rPr>
          <w:rFonts w:ascii="Arial" w:hAnsi="Arial" w:cs="Arial"/>
          <w:sz w:val="24"/>
          <w:szCs w:val="24"/>
        </w:rPr>
        <w:t xml:space="preserve"> Student Union (GSU) room 263. Services include:</w:t>
      </w:r>
    </w:p>
    <w:p w:rsidR="00843432" w:rsidRPr="00110D0B" w:rsidRDefault="00843432" w:rsidP="00110D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0" w:hanging="270"/>
        <w:rPr>
          <w:rFonts w:ascii="Arial" w:eastAsia="Times New Roman" w:hAnsi="Arial" w:cs="Arial"/>
          <w:color w:val="2E262A"/>
          <w:sz w:val="24"/>
          <w:szCs w:val="24"/>
        </w:rPr>
      </w:pPr>
      <w:r w:rsidRPr="00110D0B">
        <w:rPr>
          <w:rFonts w:ascii="Arial" w:eastAsia="Times New Roman" w:hAnsi="Arial" w:cs="Arial"/>
          <w:color w:val="2E262A"/>
          <w:sz w:val="24"/>
          <w:szCs w:val="24"/>
        </w:rPr>
        <w:t>Daily walk-in hours.</w:t>
      </w:r>
    </w:p>
    <w:p w:rsidR="00843432" w:rsidRPr="00110D0B" w:rsidRDefault="00843432" w:rsidP="00110D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0" w:hanging="270"/>
        <w:rPr>
          <w:rFonts w:ascii="Arial" w:eastAsia="Times New Roman" w:hAnsi="Arial" w:cs="Arial"/>
          <w:color w:val="2E262A"/>
          <w:sz w:val="24"/>
          <w:szCs w:val="24"/>
        </w:rPr>
      </w:pPr>
      <w:r w:rsidRPr="00110D0B">
        <w:rPr>
          <w:rFonts w:ascii="Arial" w:eastAsia="Times New Roman" w:hAnsi="Arial" w:cs="Arial"/>
          <w:color w:val="2E262A"/>
          <w:sz w:val="24"/>
          <w:szCs w:val="24"/>
        </w:rPr>
        <w:t>Crisis support.</w:t>
      </w:r>
    </w:p>
    <w:p w:rsidR="00843432" w:rsidRPr="00110D0B" w:rsidRDefault="00EE75C1" w:rsidP="00110D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0" w:hanging="270"/>
        <w:rPr>
          <w:rFonts w:ascii="Arial" w:eastAsia="Times New Roman" w:hAnsi="Arial" w:cs="Arial"/>
          <w:color w:val="2E262A"/>
          <w:sz w:val="24"/>
          <w:szCs w:val="24"/>
        </w:rPr>
      </w:pPr>
      <w:r w:rsidRPr="00110D0B">
        <w:rPr>
          <w:rFonts w:ascii="Arial" w:eastAsia="Times New Roman" w:hAnsi="Arial" w:cs="Arial"/>
          <w:color w:val="2E262A"/>
          <w:sz w:val="24"/>
          <w:szCs w:val="24"/>
        </w:rPr>
        <w:t>Brief</w:t>
      </w:r>
      <w:r w:rsidR="00843432"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 individual counseling.</w:t>
      </w:r>
    </w:p>
    <w:p w:rsidR="00843432" w:rsidRPr="00110D0B" w:rsidRDefault="00843432" w:rsidP="00110D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0" w:hanging="270"/>
        <w:rPr>
          <w:rFonts w:ascii="Arial" w:eastAsia="Times New Roman" w:hAnsi="Arial" w:cs="Arial"/>
          <w:color w:val="2E262A"/>
          <w:sz w:val="24"/>
          <w:szCs w:val="24"/>
        </w:rPr>
      </w:pPr>
      <w:r w:rsidRPr="00110D0B">
        <w:rPr>
          <w:rFonts w:ascii="Arial" w:eastAsia="Times New Roman" w:hAnsi="Arial" w:cs="Arial"/>
          <w:color w:val="2E262A"/>
          <w:sz w:val="24"/>
          <w:szCs w:val="24"/>
        </w:rPr>
        <w:t>Topic-focused groups.</w:t>
      </w:r>
    </w:p>
    <w:p w:rsidR="00843432" w:rsidRPr="00110D0B" w:rsidRDefault="00843432" w:rsidP="00110D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0" w:hanging="270"/>
        <w:rPr>
          <w:rFonts w:ascii="Arial" w:eastAsia="Times New Roman" w:hAnsi="Arial" w:cs="Arial"/>
          <w:color w:val="2E262A"/>
          <w:sz w:val="24"/>
          <w:szCs w:val="24"/>
        </w:rPr>
      </w:pPr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Referrals </w:t>
      </w:r>
      <w:r w:rsidR="006925DE" w:rsidRPr="00110D0B">
        <w:rPr>
          <w:rFonts w:ascii="Arial" w:eastAsia="Times New Roman" w:hAnsi="Arial" w:cs="Arial"/>
          <w:color w:val="2E262A"/>
          <w:sz w:val="24"/>
          <w:szCs w:val="24"/>
        </w:rPr>
        <w:t>and</w:t>
      </w:r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 consultations.</w:t>
      </w:r>
    </w:p>
    <w:p w:rsidR="00843432" w:rsidRPr="00110D0B" w:rsidRDefault="00843432" w:rsidP="00110D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0" w:hanging="270"/>
        <w:rPr>
          <w:rFonts w:ascii="Arial" w:eastAsia="Times New Roman" w:hAnsi="Arial" w:cs="Arial"/>
          <w:color w:val="2E262A"/>
          <w:sz w:val="24"/>
          <w:szCs w:val="24"/>
        </w:rPr>
      </w:pPr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Outreach events </w:t>
      </w:r>
      <w:r w:rsidR="006925DE" w:rsidRPr="00110D0B">
        <w:rPr>
          <w:rFonts w:ascii="Arial" w:eastAsia="Times New Roman" w:hAnsi="Arial" w:cs="Arial"/>
          <w:color w:val="2E262A"/>
          <w:sz w:val="24"/>
          <w:szCs w:val="24"/>
        </w:rPr>
        <w:t>and</w:t>
      </w:r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 workshops. </w:t>
      </w:r>
    </w:p>
    <w:p w:rsidR="00843432" w:rsidRPr="00110D0B" w:rsidRDefault="00843432" w:rsidP="00843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62A"/>
          <w:sz w:val="24"/>
          <w:szCs w:val="24"/>
        </w:rPr>
      </w:pPr>
      <w:r w:rsidRPr="007E50B9">
        <w:rPr>
          <w:rFonts w:ascii="Arial" w:eastAsia="Times New Roman" w:hAnsi="Arial" w:cs="Arial"/>
          <w:color w:val="2E262A"/>
          <w:sz w:val="24"/>
          <w:szCs w:val="24"/>
        </w:rPr>
        <w:t>To schedule</w:t>
      </w:r>
      <w:r w:rsidR="00EE75C1">
        <w:rPr>
          <w:rFonts w:ascii="Arial" w:eastAsia="Times New Roman" w:hAnsi="Arial" w:cs="Arial"/>
          <w:color w:val="2E262A"/>
          <w:sz w:val="24"/>
          <w:szCs w:val="24"/>
        </w:rPr>
        <w:t xml:space="preserve"> </w:t>
      </w:r>
      <w:r w:rsidR="00B738A2" w:rsidRPr="007E50B9">
        <w:rPr>
          <w:rFonts w:ascii="Arial" w:eastAsia="Times New Roman" w:hAnsi="Arial" w:cs="Arial"/>
          <w:color w:val="2E262A"/>
          <w:sz w:val="24"/>
          <w:szCs w:val="24"/>
        </w:rPr>
        <w:t>walk in,</w:t>
      </w:r>
      <w:r w:rsidRPr="007E50B9">
        <w:rPr>
          <w:rFonts w:ascii="Arial" w:eastAsia="Times New Roman" w:hAnsi="Arial" w:cs="Arial"/>
          <w:color w:val="2E262A"/>
          <w:sz w:val="24"/>
          <w:szCs w:val="24"/>
        </w:rPr>
        <w:t xml:space="preserve"> call 410-543-6070, or </w:t>
      </w:r>
      <w:hyperlink r:id="rId7" w:history="1">
        <w:r w:rsidRPr="007E50B9">
          <w:rPr>
            <w:rStyle w:val="Hyperlink"/>
            <w:rFonts w:ascii="Arial" w:eastAsia="Times New Roman" w:hAnsi="Arial" w:cs="Arial"/>
            <w:sz w:val="24"/>
            <w:szCs w:val="24"/>
          </w:rPr>
          <w:t>schedule online</w:t>
        </w:r>
      </w:hyperlink>
      <w:r w:rsidRPr="007E50B9">
        <w:rPr>
          <w:rFonts w:ascii="Arial" w:eastAsia="Times New Roman" w:hAnsi="Arial" w:cs="Arial"/>
          <w:color w:val="2E262A"/>
          <w:sz w:val="24"/>
          <w:szCs w:val="24"/>
        </w:rPr>
        <w:t xml:space="preserve"> during hours of </w:t>
      </w:r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operation (Monday through Friday from 8 a.m. until 4:30 p.m.) The Center primarily offers in-person services however, staff can provide limited virtual services dependent on individual circumstances. Visit the </w:t>
      </w:r>
      <w:hyperlink r:id="rId8" w:history="1">
        <w:r w:rsidRPr="00110D0B">
          <w:rPr>
            <w:rStyle w:val="Hyperlink"/>
            <w:rFonts w:ascii="Arial" w:eastAsia="Times New Roman" w:hAnsi="Arial" w:cs="Arial"/>
            <w:sz w:val="24"/>
            <w:szCs w:val="24"/>
          </w:rPr>
          <w:t>Counseling Center’s Services</w:t>
        </w:r>
      </w:hyperlink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 webpage to learn more.</w:t>
      </w:r>
    </w:p>
    <w:p w:rsidR="00843432" w:rsidRPr="00110D0B" w:rsidRDefault="00B738A2" w:rsidP="00843432">
      <w:pPr>
        <w:rPr>
          <w:rFonts w:ascii="Arial" w:hAnsi="Arial" w:cs="Arial"/>
          <w:sz w:val="24"/>
          <w:szCs w:val="24"/>
        </w:rPr>
      </w:pPr>
      <w:r w:rsidRPr="00110D0B">
        <w:rPr>
          <w:rFonts w:ascii="Arial" w:hAnsi="Arial" w:cs="Arial"/>
          <w:b/>
          <w:sz w:val="24"/>
          <w:szCs w:val="24"/>
        </w:rPr>
        <w:t xml:space="preserve">Virtual services </w:t>
      </w:r>
      <w:r w:rsidRPr="00110D0B">
        <w:rPr>
          <w:rFonts w:ascii="Arial" w:hAnsi="Arial" w:cs="Arial"/>
          <w:sz w:val="24"/>
          <w:szCs w:val="24"/>
        </w:rPr>
        <w:t xml:space="preserve">are available anywhere in the U.S. through an external tele-mental health service provider called </w:t>
      </w:r>
      <w:hyperlink r:id="rId9" w:history="1">
        <w:proofErr w:type="spellStart"/>
        <w:r w:rsidRPr="00110D0B">
          <w:rPr>
            <w:rStyle w:val="Hyperlink"/>
            <w:rFonts w:ascii="Arial" w:hAnsi="Arial" w:cs="Arial"/>
            <w:sz w:val="24"/>
            <w:szCs w:val="24"/>
          </w:rPr>
          <w:t>TimelyCare</w:t>
        </w:r>
        <w:proofErr w:type="spellEnd"/>
      </w:hyperlink>
      <w:r w:rsidRPr="00110D0B">
        <w:rPr>
          <w:rFonts w:ascii="Arial" w:hAnsi="Arial" w:cs="Arial"/>
          <w:sz w:val="24"/>
          <w:szCs w:val="24"/>
        </w:rPr>
        <w:t>.</w:t>
      </w:r>
      <w:r w:rsidR="007E50B9" w:rsidRPr="00110D0B">
        <w:rPr>
          <w:rFonts w:ascii="Arial" w:hAnsi="Arial" w:cs="Arial"/>
          <w:sz w:val="24"/>
          <w:szCs w:val="24"/>
        </w:rPr>
        <w:t xml:space="preserve"> Services include: </w:t>
      </w:r>
    </w:p>
    <w:p w:rsidR="00110D0B" w:rsidRPr="00110D0B" w:rsidRDefault="007E50B9" w:rsidP="00110D0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proofErr w:type="spellStart"/>
      <w:r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>TalkNow</w:t>
      </w:r>
      <w:proofErr w:type="spellEnd"/>
      <w:r w:rsidR="00110D0B"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 xml:space="preserve"> </w:t>
      </w:r>
    </w:p>
    <w:p w:rsidR="00110D0B" w:rsidRPr="00110D0B" w:rsidRDefault="007E50B9" w:rsidP="00110D0B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24/7 mental health support.</w:t>
      </w:r>
    </w:p>
    <w:p w:rsidR="00110D0B" w:rsidRPr="00110D0B" w:rsidRDefault="007E50B9" w:rsidP="00110D0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r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>Scheduled Counseling</w:t>
      </w:r>
      <w:r w:rsidR="00110D0B"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 xml:space="preserve"> </w:t>
      </w:r>
    </w:p>
    <w:p w:rsidR="007E50B9" w:rsidRPr="00110D0B" w:rsidRDefault="00EE75C1" w:rsidP="00110D0B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Choose from a variety of therapists and attend up</w:t>
      </w:r>
      <w:r w:rsidR="007E50B9"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 xml:space="preserve"> to 12 scheduled individual sessions every academic year (renews on August 1</w:t>
      </w:r>
      <w:r w:rsidR="007E50B9" w:rsidRPr="00110D0B">
        <w:rPr>
          <w:rFonts w:ascii="Arial" w:hAnsi="Arial" w:cs="Arial"/>
          <w:color w:val="2E262A"/>
          <w:sz w:val="24"/>
          <w:szCs w:val="24"/>
          <w:shd w:val="clear" w:color="auto" w:fill="FFFFFF"/>
          <w:vertAlign w:val="superscript"/>
        </w:rPr>
        <w:t>st</w:t>
      </w:r>
      <w:r w:rsidR="007E50B9"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.)</w:t>
      </w:r>
    </w:p>
    <w:p w:rsidR="00110D0B" w:rsidRPr="00110D0B" w:rsidRDefault="007E50B9" w:rsidP="00110D0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r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>Basic Needs</w:t>
      </w:r>
      <w:r w:rsidR="00110D0B"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 xml:space="preserve"> </w:t>
      </w:r>
    </w:p>
    <w:p w:rsidR="007E50B9" w:rsidRPr="00110D0B" w:rsidRDefault="007E50B9" w:rsidP="00110D0B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Receive assistance accessing basic needs including health insurance.</w:t>
      </w:r>
    </w:p>
    <w:p w:rsidR="00110D0B" w:rsidRPr="00110D0B" w:rsidRDefault="007E50B9" w:rsidP="00110D0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r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>Self-Care</w:t>
      </w:r>
      <w:r w:rsidR="00110D0B"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 xml:space="preserve"> </w:t>
      </w:r>
    </w:p>
    <w:p w:rsidR="007E50B9" w:rsidRPr="00110D0B" w:rsidRDefault="00EE75C1" w:rsidP="00110D0B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Access o</w:t>
      </w:r>
      <w:r w:rsidR="007E50B9"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 xml:space="preserve">n-demand </w:t>
      </w: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y</w:t>
      </w:r>
      <w:r w:rsidR="007E50B9"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 xml:space="preserve">oga, </w:t>
      </w: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m</w:t>
      </w:r>
      <w:r w:rsidR="007E50B9"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 xml:space="preserve">editation, and </w:t>
      </w: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s</w:t>
      </w:r>
      <w:r w:rsidR="007E50B9"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elf-</w:t>
      </w: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c</w:t>
      </w:r>
      <w:r w:rsidR="007E50B9"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 xml:space="preserve">are </w:t>
      </w: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j</w:t>
      </w:r>
      <w:r w:rsidR="007E50B9"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ourneys.</w:t>
      </w:r>
    </w:p>
    <w:p w:rsidR="00110D0B" w:rsidRPr="00110D0B" w:rsidRDefault="007E50B9" w:rsidP="00110D0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r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>Peer Community</w:t>
      </w:r>
      <w:r w:rsidR="00110D0B" w:rsidRPr="00110D0B">
        <w:rPr>
          <w:rFonts w:ascii="Arial" w:hAnsi="Arial" w:cs="Arial"/>
          <w:bCs/>
          <w:color w:val="2E262A"/>
          <w:sz w:val="24"/>
          <w:szCs w:val="24"/>
          <w:shd w:val="clear" w:color="auto" w:fill="FFFFFF"/>
        </w:rPr>
        <w:t xml:space="preserve"> </w:t>
      </w:r>
    </w:p>
    <w:p w:rsidR="007E50B9" w:rsidRPr="00110D0B" w:rsidRDefault="007E50B9" w:rsidP="00110D0B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262A"/>
          <w:sz w:val="24"/>
          <w:szCs w:val="24"/>
          <w:shd w:val="clear" w:color="auto" w:fill="FFFFFF"/>
        </w:rPr>
      </w:pPr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 xml:space="preserve">Post anonymously on </w:t>
      </w:r>
      <w:proofErr w:type="spellStart"/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>TimelyCare’s</w:t>
      </w:r>
      <w:proofErr w:type="spellEnd"/>
      <w:r w:rsidRPr="00110D0B">
        <w:rPr>
          <w:rFonts w:ascii="Arial" w:hAnsi="Arial" w:cs="Arial"/>
          <w:color w:val="2E262A"/>
          <w:sz w:val="24"/>
          <w:szCs w:val="24"/>
          <w:shd w:val="clear" w:color="auto" w:fill="FFFFFF"/>
        </w:rPr>
        <w:t xml:space="preserve"> Peer Community.</w:t>
      </w:r>
    </w:p>
    <w:p w:rsidR="007E50B9" w:rsidRPr="00110D0B" w:rsidRDefault="007E50B9" w:rsidP="007E50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62A"/>
          <w:sz w:val="24"/>
          <w:szCs w:val="24"/>
        </w:rPr>
      </w:pPr>
      <w:r w:rsidRPr="00110D0B">
        <w:rPr>
          <w:rFonts w:ascii="Arial" w:eastAsia="Times New Roman" w:hAnsi="Arial" w:cs="Arial"/>
          <w:color w:val="2E262A"/>
          <w:sz w:val="24"/>
          <w:szCs w:val="24"/>
        </w:rPr>
        <w:lastRenderedPageBreak/>
        <w:t xml:space="preserve">To get started, </w:t>
      </w:r>
      <w:r w:rsidR="002B1117">
        <w:rPr>
          <w:rFonts w:ascii="Arial" w:eastAsia="Times New Roman" w:hAnsi="Arial" w:cs="Arial"/>
          <w:color w:val="2E262A"/>
          <w:sz w:val="24"/>
          <w:szCs w:val="24"/>
        </w:rPr>
        <w:t xml:space="preserve">students can </w:t>
      </w:r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download the </w:t>
      </w:r>
      <w:proofErr w:type="spellStart"/>
      <w:r w:rsidRPr="00110D0B">
        <w:rPr>
          <w:rFonts w:ascii="Arial" w:eastAsia="Times New Roman" w:hAnsi="Arial" w:cs="Arial"/>
          <w:color w:val="2E262A"/>
          <w:sz w:val="24"/>
          <w:szCs w:val="24"/>
        </w:rPr>
        <w:t>TimelyCare</w:t>
      </w:r>
      <w:proofErr w:type="spellEnd"/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 app or visit </w:t>
      </w:r>
      <w:hyperlink r:id="rId10" w:history="1">
        <w:r w:rsidRPr="00110D0B">
          <w:rPr>
            <w:rStyle w:val="Hyperlink"/>
            <w:rFonts w:ascii="Arial" w:eastAsia="Times New Roman" w:hAnsi="Arial" w:cs="Arial"/>
            <w:sz w:val="24"/>
            <w:szCs w:val="24"/>
          </w:rPr>
          <w:t>Timelycare.com/Salisbury</w:t>
        </w:r>
      </w:hyperlink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 and register with </w:t>
      </w:r>
      <w:r w:rsidR="002B1117">
        <w:rPr>
          <w:rFonts w:ascii="Arial" w:eastAsia="Times New Roman" w:hAnsi="Arial" w:cs="Arial"/>
          <w:color w:val="2E262A"/>
          <w:sz w:val="24"/>
          <w:szCs w:val="24"/>
        </w:rPr>
        <w:t>their</w:t>
      </w:r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 SU student email. Visit the </w:t>
      </w:r>
      <w:hyperlink r:id="rId11" w:history="1">
        <w:r w:rsidRPr="00110D0B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Counseling Center’s </w:t>
        </w:r>
        <w:proofErr w:type="spellStart"/>
        <w:r w:rsidRPr="00110D0B">
          <w:rPr>
            <w:rStyle w:val="Hyperlink"/>
            <w:rFonts w:ascii="Arial" w:eastAsia="Times New Roman" w:hAnsi="Arial" w:cs="Arial"/>
            <w:sz w:val="24"/>
            <w:szCs w:val="24"/>
          </w:rPr>
          <w:t>TimelyCare</w:t>
        </w:r>
        <w:proofErr w:type="spellEnd"/>
        <w:r w:rsidRPr="00110D0B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website</w:t>
        </w:r>
      </w:hyperlink>
      <w:r w:rsidRPr="00110D0B">
        <w:rPr>
          <w:rFonts w:ascii="Arial" w:eastAsia="Times New Roman" w:hAnsi="Arial" w:cs="Arial"/>
          <w:color w:val="2E262A"/>
          <w:sz w:val="24"/>
          <w:szCs w:val="24"/>
        </w:rPr>
        <w:t xml:space="preserve"> for more information. </w:t>
      </w:r>
    </w:p>
    <w:p w:rsidR="00FB6363" w:rsidRPr="00FB6363" w:rsidRDefault="00FB6363" w:rsidP="00843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Wellbeing 101 </w:t>
      </w:r>
      <w:r>
        <w:rPr>
          <w:rFonts w:ascii="Arial" w:hAnsi="Arial" w:cs="Arial"/>
          <w:sz w:val="24"/>
          <w:szCs w:val="24"/>
        </w:rPr>
        <w:t xml:space="preserve">is a free </w:t>
      </w:r>
      <w:r w:rsidRPr="00FB6363">
        <w:rPr>
          <w:rFonts w:ascii="Arial" w:hAnsi="Arial" w:cs="Arial"/>
          <w:sz w:val="24"/>
          <w:szCs w:val="24"/>
        </w:rPr>
        <w:t xml:space="preserve">online course that teaches SU students how to protect and foster their mental health. </w:t>
      </w:r>
      <w:r w:rsidR="002B1117">
        <w:rPr>
          <w:rFonts w:ascii="Arial" w:hAnsi="Arial" w:cs="Arial"/>
          <w:sz w:val="24"/>
          <w:szCs w:val="24"/>
        </w:rPr>
        <w:t>Students can start</w:t>
      </w:r>
      <w:r>
        <w:rPr>
          <w:rFonts w:ascii="Arial" w:hAnsi="Arial" w:cs="Arial"/>
          <w:sz w:val="24"/>
          <w:szCs w:val="24"/>
        </w:rPr>
        <w:t xml:space="preserve"> </w:t>
      </w:r>
      <w:r w:rsidRPr="00FB6363">
        <w:rPr>
          <w:rFonts w:ascii="Arial" w:hAnsi="Arial" w:cs="Arial"/>
          <w:sz w:val="24"/>
          <w:szCs w:val="24"/>
        </w:rPr>
        <w:t xml:space="preserve">today by clicking </w:t>
      </w:r>
      <w:hyperlink r:id="rId12" w:history="1">
        <w:r w:rsidRPr="00FB6363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FB6363">
        <w:rPr>
          <w:rFonts w:ascii="Arial" w:hAnsi="Arial" w:cs="Arial"/>
          <w:sz w:val="24"/>
          <w:szCs w:val="24"/>
        </w:rPr>
        <w:t xml:space="preserve"> and entering the control number SALISWB1 when prompted.</w:t>
      </w:r>
    </w:p>
    <w:p w:rsidR="007E50B9" w:rsidRPr="00C41559" w:rsidRDefault="00FB6363" w:rsidP="00843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Attending Counseling Center e</w:t>
      </w:r>
      <w:r w:rsidR="00870F7C" w:rsidRPr="00110D0B">
        <w:rPr>
          <w:rFonts w:ascii="Arial" w:hAnsi="Arial" w:cs="Arial"/>
          <w:b/>
          <w:sz w:val="24"/>
          <w:szCs w:val="24"/>
        </w:rPr>
        <w:t xml:space="preserve">vents </w:t>
      </w:r>
      <w:r w:rsidR="00870F7C" w:rsidRPr="00110D0B">
        <w:rPr>
          <w:rFonts w:ascii="Arial" w:hAnsi="Arial" w:cs="Arial"/>
          <w:sz w:val="24"/>
          <w:szCs w:val="24"/>
        </w:rPr>
        <w:t xml:space="preserve">can be another great way to </w:t>
      </w:r>
      <w:r w:rsidR="002B1117">
        <w:rPr>
          <w:rFonts w:ascii="Arial" w:hAnsi="Arial" w:cs="Arial"/>
          <w:sz w:val="24"/>
          <w:szCs w:val="24"/>
        </w:rPr>
        <w:t>improve</w:t>
      </w:r>
      <w:r w:rsidR="00870F7C" w:rsidRPr="00110D0B">
        <w:rPr>
          <w:rFonts w:ascii="Arial" w:hAnsi="Arial" w:cs="Arial"/>
          <w:sz w:val="24"/>
          <w:szCs w:val="24"/>
        </w:rPr>
        <w:t xml:space="preserve"> mental well</w:t>
      </w:r>
      <w:r>
        <w:rPr>
          <w:rFonts w:ascii="Arial" w:hAnsi="Arial" w:cs="Arial"/>
          <w:sz w:val="24"/>
          <w:szCs w:val="24"/>
        </w:rPr>
        <w:t>being</w:t>
      </w:r>
      <w:r w:rsidR="00870F7C" w:rsidRPr="00110D0B">
        <w:rPr>
          <w:rFonts w:ascii="Arial" w:hAnsi="Arial" w:cs="Arial"/>
          <w:sz w:val="24"/>
          <w:szCs w:val="24"/>
        </w:rPr>
        <w:t>! You can learn more about all of the events below on the Ce</w:t>
      </w:r>
      <w:r w:rsidR="00870F7C">
        <w:rPr>
          <w:rFonts w:ascii="Arial" w:hAnsi="Arial" w:cs="Arial"/>
          <w:sz w:val="24"/>
          <w:szCs w:val="24"/>
        </w:rPr>
        <w:t xml:space="preserve">nter’s </w:t>
      </w:r>
      <w:hyperlink r:id="rId13" w:anchor="OutreachEvents" w:history="1">
        <w:r w:rsidR="00870F7C" w:rsidRPr="00870F7C">
          <w:rPr>
            <w:rStyle w:val="Hyperlink"/>
            <w:rFonts w:ascii="Arial" w:hAnsi="Arial" w:cs="Arial"/>
            <w:sz w:val="24"/>
            <w:szCs w:val="24"/>
          </w:rPr>
          <w:t>Outreach webpage</w:t>
        </w:r>
      </w:hyperlink>
      <w:r w:rsidR="00870F7C">
        <w:rPr>
          <w:rFonts w:ascii="Arial" w:hAnsi="Arial" w:cs="Arial"/>
          <w:sz w:val="24"/>
          <w:szCs w:val="24"/>
        </w:rPr>
        <w:t>.</w:t>
      </w:r>
    </w:p>
    <w:p w:rsidR="00870F7C" w:rsidRPr="00C41559" w:rsidRDefault="00C41559" w:rsidP="00C41559">
      <w:pPr>
        <w:pStyle w:val="ListParagraph"/>
        <w:widowControl w:val="0"/>
        <w:spacing w:after="0" w:line="240" w:lineRule="auto"/>
        <w:ind w:hanging="360"/>
        <w:rPr>
          <w:rFonts w:ascii="Arial" w:hAnsi="Arial" w:cs="Arial"/>
          <w:sz w:val="24"/>
          <w:szCs w:val="24"/>
        </w:rPr>
      </w:pPr>
      <w:r w:rsidRPr="00C41559">
        <w:rPr>
          <w:rFonts w:ascii="HoloLens MDL2 Assets" w:hAnsi="HoloLens MDL2 Assets"/>
          <w:sz w:val="24"/>
          <w:szCs w:val="24"/>
          <w:lang w:val="x-none"/>
        </w:rPr>
        <w:t></w:t>
      </w:r>
      <w:r w:rsidRPr="00C41559">
        <w:rPr>
          <w:sz w:val="24"/>
          <w:szCs w:val="24"/>
        </w:rPr>
        <w:t>  </w:t>
      </w:r>
      <w:r>
        <w:rPr>
          <w:sz w:val="24"/>
          <w:szCs w:val="24"/>
        </w:rPr>
        <w:t xml:space="preserve"> </w:t>
      </w:r>
      <w:r w:rsidR="00B5130E" w:rsidRPr="00C41559">
        <w:rPr>
          <w:rFonts w:ascii="Arial" w:hAnsi="Arial" w:cs="Arial"/>
          <w:sz w:val="24"/>
          <w:szCs w:val="24"/>
        </w:rPr>
        <w:t>Paws for Mental Wellbeing</w:t>
      </w:r>
    </w:p>
    <w:p w:rsidR="00B5130E" w:rsidRPr="00B5130E" w:rsidRDefault="00B5130E" w:rsidP="00C4155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Spend an hour relaxing with friendly pups from Pets on Wheels! </w:t>
      </w:r>
      <w:r w:rsidR="00C41559">
        <w:rPr>
          <w:rFonts w:ascii="Arial" w:hAnsi="Arial" w:cs="Arial"/>
          <w:sz w:val="24"/>
          <w:szCs w:val="24"/>
        </w:rPr>
        <w:t xml:space="preserve">Running during the fall and spring </w:t>
      </w:r>
      <w:r>
        <w:rPr>
          <w:rFonts w:ascii="Arial" w:hAnsi="Arial" w:cs="Arial"/>
          <w:sz w:val="24"/>
          <w:szCs w:val="24"/>
        </w:rPr>
        <w:t xml:space="preserve">semester in Fireside Lounge, check the </w:t>
      </w:r>
      <w:hyperlink r:id="rId14" w:anchor="PawsforMentalWellbeing" w:history="1">
        <w:r w:rsidRPr="00B5130E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for the most up to date information. </w:t>
      </w:r>
    </w:p>
    <w:p w:rsidR="00B5130E" w:rsidRDefault="00B5130E" w:rsidP="00C4155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5</w:t>
      </w:r>
    </w:p>
    <w:p w:rsidR="00B5130E" w:rsidRDefault="00B5130E" w:rsidP="00C4155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Explore mindfulness through the five sense during the fall semester </w:t>
      </w:r>
    </w:p>
    <w:p w:rsidR="00B5130E" w:rsidRDefault="00C41559" w:rsidP="00C41559">
      <w:pPr>
        <w:widowControl w:val="0"/>
        <w:spacing w:after="0" w:line="201" w:lineRule="auto"/>
        <w:ind w:left="360"/>
        <w:rPr>
          <w:rFonts w:ascii="Arial" w:hAnsi="Arial" w:cs="Arial"/>
          <w:sz w:val="24"/>
          <w:szCs w:val="24"/>
        </w:rPr>
      </w:pPr>
      <w:r w:rsidRPr="00C41559">
        <w:rPr>
          <w:rFonts w:ascii="Wingdings" w:hAnsi="Wingdings"/>
          <w:sz w:val="24"/>
          <w:szCs w:val="24"/>
          <w:lang w:val="x-none"/>
        </w:rPr>
        <w:t></w:t>
      </w:r>
      <w:r w:rsidRPr="00C41559">
        <w:rPr>
          <w:sz w:val="24"/>
          <w:szCs w:val="24"/>
        </w:rPr>
        <w:t>   </w:t>
      </w:r>
      <w:r w:rsidR="00B5130E">
        <w:rPr>
          <w:rFonts w:ascii="Arial" w:hAnsi="Arial" w:cs="Arial"/>
          <w:sz w:val="24"/>
          <w:szCs w:val="24"/>
        </w:rPr>
        <w:t>Take Back the Night</w:t>
      </w:r>
    </w:p>
    <w:p w:rsidR="00B5130E" w:rsidRDefault="00B5130E" w:rsidP="00C4155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</w:t>
      </w:r>
      <w:r w:rsidRPr="00B5130E">
        <w:rPr>
          <w:rFonts w:ascii="Arial" w:hAnsi="Arial" w:cs="Arial"/>
          <w:sz w:val="24"/>
          <w:szCs w:val="24"/>
        </w:rPr>
        <w:t xml:space="preserve"> awareness and prevention of sexual violence while empowering survivors</w:t>
      </w:r>
      <w:r>
        <w:rPr>
          <w:rFonts w:ascii="Arial" w:hAnsi="Arial" w:cs="Arial"/>
          <w:sz w:val="24"/>
          <w:szCs w:val="24"/>
        </w:rPr>
        <w:t xml:space="preserve"> in early April. </w:t>
      </w:r>
      <w:r w:rsidR="00B81E79">
        <w:rPr>
          <w:rFonts w:ascii="Arial" w:hAnsi="Arial" w:cs="Arial"/>
          <w:sz w:val="24"/>
          <w:szCs w:val="24"/>
        </w:rPr>
        <w:t>(Open to the public.)</w:t>
      </w:r>
    </w:p>
    <w:p w:rsidR="00B5130E" w:rsidRDefault="00C41559" w:rsidP="00C41559">
      <w:pPr>
        <w:widowControl w:val="0"/>
        <w:tabs>
          <w:tab w:val="left" w:pos="26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41559">
        <w:rPr>
          <w:rFonts w:ascii="Segoe MDL2 Assets" w:hAnsi="Segoe MDL2 Assets"/>
          <w:sz w:val="24"/>
          <w:szCs w:val="24"/>
          <w:lang w:val="x-none"/>
        </w:rPr>
        <w:t></w:t>
      </w:r>
      <w:r w:rsidRPr="00C41559">
        <w:rPr>
          <w:sz w:val="24"/>
          <w:szCs w:val="24"/>
        </w:rPr>
        <w:t>  </w:t>
      </w:r>
      <w:r w:rsidR="00B5130E">
        <w:rPr>
          <w:rFonts w:ascii="Arial" w:hAnsi="Arial" w:cs="Arial"/>
          <w:sz w:val="24"/>
          <w:szCs w:val="24"/>
        </w:rPr>
        <w:t xml:space="preserve">Out of the Darkness </w:t>
      </w:r>
    </w:p>
    <w:p w:rsidR="00B5130E" w:rsidRDefault="00B5130E" w:rsidP="00C4155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together to help to prevent suicide and support the </w:t>
      </w:r>
      <w:r w:rsidRPr="00B5130E">
        <w:rPr>
          <w:rFonts w:ascii="Arial" w:hAnsi="Arial" w:cs="Arial"/>
          <w:sz w:val="24"/>
          <w:szCs w:val="24"/>
        </w:rPr>
        <w:t>American Foundation for Suicide Prevention</w:t>
      </w:r>
      <w:r>
        <w:rPr>
          <w:rFonts w:ascii="Arial" w:hAnsi="Arial" w:cs="Arial"/>
          <w:sz w:val="24"/>
          <w:szCs w:val="24"/>
        </w:rPr>
        <w:t xml:space="preserve"> (AFSP) in late April. </w:t>
      </w:r>
      <w:r w:rsidR="00B81E79">
        <w:rPr>
          <w:rFonts w:ascii="Arial" w:hAnsi="Arial" w:cs="Arial"/>
          <w:sz w:val="24"/>
          <w:szCs w:val="24"/>
        </w:rPr>
        <w:t>(Open to the public.)</w:t>
      </w:r>
    </w:p>
    <w:p w:rsidR="00110D0B" w:rsidRDefault="00110D0B" w:rsidP="00110D0B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10D0B" w:rsidRPr="00110D0B" w:rsidRDefault="00B81E79" w:rsidP="00110D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Follow us on </w:t>
      </w:r>
      <w:r w:rsidR="00110D0B" w:rsidRPr="00110D0B">
        <w:rPr>
          <w:rFonts w:ascii="Arial" w:hAnsi="Arial" w:cs="Arial"/>
          <w:b/>
          <w:sz w:val="24"/>
          <w:szCs w:val="24"/>
        </w:rPr>
        <w:t>Social Media</w:t>
      </w:r>
      <w:r w:rsidR="00110D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stay</w:t>
      </w:r>
      <w:r w:rsidR="00110D0B">
        <w:rPr>
          <w:rFonts w:ascii="Arial" w:hAnsi="Arial" w:cs="Arial"/>
          <w:sz w:val="24"/>
          <w:szCs w:val="24"/>
        </w:rPr>
        <w:t xml:space="preserve"> up to date with Counseling Center events</w:t>
      </w:r>
      <w:r w:rsidR="00652792">
        <w:rPr>
          <w:rFonts w:ascii="Arial" w:hAnsi="Arial" w:cs="Arial"/>
          <w:sz w:val="24"/>
          <w:szCs w:val="24"/>
        </w:rPr>
        <w:t xml:space="preserve"> and services. </w:t>
      </w:r>
      <w:r>
        <w:rPr>
          <w:rFonts w:ascii="Arial" w:hAnsi="Arial" w:cs="Arial"/>
          <w:sz w:val="24"/>
          <w:szCs w:val="24"/>
        </w:rPr>
        <w:t>Posts also include</w:t>
      </w:r>
      <w:r w:rsidR="006527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helpful information and healthy coping skills as a part of our </w:t>
      </w:r>
      <w:r w:rsidR="00652792">
        <w:rPr>
          <w:rFonts w:ascii="Arial" w:hAnsi="Arial" w:cs="Arial"/>
          <w:sz w:val="24"/>
          <w:szCs w:val="24"/>
        </w:rPr>
        <w:t xml:space="preserve">Mental Health Monday </w:t>
      </w:r>
      <w:r>
        <w:rPr>
          <w:rFonts w:ascii="Arial" w:hAnsi="Arial" w:cs="Arial"/>
          <w:sz w:val="24"/>
          <w:szCs w:val="24"/>
        </w:rPr>
        <w:t>campaign</w:t>
      </w:r>
      <w:r w:rsidR="00652792">
        <w:rPr>
          <w:rFonts w:ascii="Arial" w:hAnsi="Arial" w:cs="Arial"/>
          <w:sz w:val="24"/>
          <w:szCs w:val="24"/>
        </w:rPr>
        <w:t xml:space="preserve">! Follow us </w:t>
      </w:r>
      <w:r w:rsidR="00652792" w:rsidRPr="00652792">
        <w:rPr>
          <w:rFonts w:ascii="Arial" w:hAnsi="Arial" w:cs="Arial"/>
          <w:sz w:val="24"/>
          <w:szCs w:val="24"/>
        </w:rPr>
        <w:t>@</w:t>
      </w:r>
      <w:proofErr w:type="spellStart"/>
      <w:r w:rsidR="00652792" w:rsidRPr="00652792">
        <w:rPr>
          <w:rFonts w:ascii="Arial" w:hAnsi="Arial" w:cs="Arial"/>
          <w:sz w:val="24"/>
          <w:szCs w:val="24"/>
        </w:rPr>
        <w:t>SburyCounseling</w:t>
      </w:r>
      <w:proofErr w:type="spellEnd"/>
      <w:r w:rsidR="00652792" w:rsidRPr="00652792">
        <w:rPr>
          <w:rFonts w:ascii="Arial" w:hAnsi="Arial" w:cs="Arial"/>
          <w:sz w:val="24"/>
          <w:szCs w:val="24"/>
        </w:rPr>
        <w:t xml:space="preserve"> on </w:t>
      </w:r>
      <w:hyperlink r:id="rId15" w:history="1">
        <w:r w:rsidR="00652792" w:rsidRPr="00652792">
          <w:rPr>
            <w:rStyle w:val="Hyperlink"/>
            <w:rFonts w:ascii="Arial" w:hAnsi="Arial" w:cs="Arial"/>
            <w:sz w:val="24"/>
            <w:szCs w:val="24"/>
          </w:rPr>
          <w:t>Instagram</w:t>
        </w:r>
      </w:hyperlink>
      <w:r w:rsidR="00652792" w:rsidRPr="00652792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="00652792" w:rsidRPr="00652792">
          <w:rPr>
            <w:rStyle w:val="Hyperlink"/>
            <w:rFonts w:ascii="Arial" w:hAnsi="Arial" w:cs="Arial"/>
            <w:sz w:val="24"/>
            <w:szCs w:val="24"/>
          </w:rPr>
          <w:t>Facebook</w:t>
        </w:r>
      </w:hyperlink>
      <w:r w:rsidR="00652792" w:rsidRPr="00652792">
        <w:rPr>
          <w:rFonts w:ascii="Arial" w:hAnsi="Arial" w:cs="Arial"/>
          <w:sz w:val="24"/>
          <w:szCs w:val="24"/>
        </w:rPr>
        <w:t xml:space="preserve">, and </w:t>
      </w:r>
      <w:hyperlink r:id="rId17" w:history="1">
        <w:r w:rsidR="00652792" w:rsidRPr="00652792">
          <w:rPr>
            <w:rStyle w:val="Hyperlink"/>
            <w:rFonts w:ascii="Arial" w:hAnsi="Arial" w:cs="Arial"/>
            <w:sz w:val="24"/>
            <w:szCs w:val="24"/>
          </w:rPr>
          <w:t>X</w:t>
        </w:r>
      </w:hyperlink>
      <w:r w:rsidR="00652792">
        <w:rPr>
          <w:rFonts w:ascii="Arial" w:hAnsi="Arial" w:cs="Arial"/>
          <w:sz w:val="24"/>
          <w:szCs w:val="24"/>
        </w:rPr>
        <w:t>!</w:t>
      </w:r>
    </w:p>
    <w:sectPr w:rsidR="00110D0B" w:rsidRPr="0011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F114F"/>
    <w:multiLevelType w:val="hybridMultilevel"/>
    <w:tmpl w:val="9BA0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68FB"/>
    <w:multiLevelType w:val="multilevel"/>
    <w:tmpl w:val="FC0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71EC0"/>
    <w:multiLevelType w:val="hybridMultilevel"/>
    <w:tmpl w:val="CA70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31289"/>
    <w:multiLevelType w:val="hybridMultilevel"/>
    <w:tmpl w:val="372045B0"/>
    <w:lvl w:ilvl="0" w:tplc="E31EBC24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64E3"/>
    <w:multiLevelType w:val="hybridMultilevel"/>
    <w:tmpl w:val="67745A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9809AE"/>
    <w:multiLevelType w:val="hybridMultilevel"/>
    <w:tmpl w:val="F90E4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A95E5F"/>
    <w:multiLevelType w:val="hybridMultilevel"/>
    <w:tmpl w:val="4360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32"/>
    <w:rsid w:val="00110D0B"/>
    <w:rsid w:val="002B1117"/>
    <w:rsid w:val="00562F9C"/>
    <w:rsid w:val="00652792"/>
    <w:rsid w:val="006925DE"/>
    <w:rsid w:val="007302CF"/>
    <w:rsid w:val="007E50B9"/>
    <w:rsid w:val="00843432"/>
    <w:rsid w:val="00870F7C"/>
    <w:rsid w:val="00B5130E"/>
    <w:rsid w:val="00B52678"/>
    <w:rsid w:val="00B738A2"/>
    <w:rsid w:val="00B81E79"/>
    <w:rsid w:val="00C41559"/>
    <w:rsid w:val="00D11F5A"/>
    <w:rsid w:val="00EE75C1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CBF2"/>
  <w15:chartTrackingRefBased/>
  <w15:docId w15:val="{5036FB76-4E5D-4A6A-B5BF-A1D03BC6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isbury.edu/administration/student-affairs/counseling-center/clinical-services.aspx" TargetMode="External"/><Relationship Id="rId13" Type="http://schemas.openxmlformats.org/officeDocument/2006/relationships/hyperlink" Target="https://www.salisbury.edu/administration/student-affairs/counseling-center/outreach-programs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lisbury.titaniumhwc.com/onlinescheduling" TargetMode="External"/><Relationship Id="rId12" Type="http://schemas.openxmlformats.org/officeDocument/2006/relationships/hyperlink" Target="account.3rdmil.com/sso?id=2BE256B5-D077-48C7-AB4C-F701B22E25CA" TargetMode="External"/><Relationship Id="rId17" Type="http://schemas.openxmlformats.org/officeDocument/2006/relationships/hyperlink" Target="https://x.com/SburyCounsel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profile.php?id=1000634504721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lisbury.edu/administration/student-affairs/counseling-center/timelycare/" TargetMode="External"/><Relationship Id="rId11" Type="http://schemas.openxmlformats.org/officeDocument/2006/relationships/hyperlink" Target="https://www.salisbury.edu/administration/student-affairs/counseling-center/timelycare/" TargetMode="External"/><Relationship Id="rId5" Type="http://schemas.openxmlformats.org/officeDocument/2006/relationships/hyperlink" Target="https://www.salisbury.edu/administration/student-affairs/counseling-center/_files/mental-health-help-flyer.pdf?v=20240713015252" TargetMode="External"/><Relationship Id="rId15" Type="http://schemas.openxmlformats.org/officeDocument/2006/relationships/hyperlink" Target="https://www.instagram.com/sburycounseling/" TargetMode="External"/><Relationship Id="rId10" Type="http://schemas.openxmlformats.org/officeDocument/2006/relationships/hyperlink" Target="https://timelycare.com/salisbu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imelycare.com/Salisbury" TargetMode="External"/><Relationship Id="rId14" Type="http://schemas.openxmlformats.org/officeDocument/2006/relationships/hyperlink" Target="https://www.salisbury.edu/administration/student-affairs/counseling-center/outreach-progra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Zeller</dc:creator>
  <cp:keywords/>
  <dc:description/>
  <cp:lastModifiedBy>Cassidy Zeller</cp:lastModifiedBy>
  <cp:revision>5</cp:revision>
  <dcterms:created xsi:type="dcterms:W3CDTF">2024-07-18T12:41:00Z</dcterms:created>
  <dcterms:modified xsi:type="dcterms:W3CDTF">2025-02-14T15:09:00Z</dcterms:modified>
</cp:coreProperties>
</file>