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0F364" w14:textId="77777777" w:rsidR="00960114" w:rsidRPr="009D344A" w:rsidRDefault="007D4451" w:rsidP="007D4451">
      <w:pPr>
        <w:jc w:val="center"/>
        <w:rPr>
          <w:rFonts w:ascii="Times New Roman" w:hAnsi="Times New Roman" w:cs="Times New Roman"/>
          <w:b/>
          <w:sz w:val="24"/>
          <w:szCs w:val="24"/>
        </w:rPr>
      </w:pPr>
      <w:bookmarkStart w:id="0" w:name="_GoBack"/>
      <w:bookmarkEnd w:id="0"/>
      <w:r w:rsidRPr="009D344A">
        <w:rPr>
          <w:rFonts w:ascii="Times New Roman" w:hAnsi="Times New Roman" w:cs="Times New Roman"/>
          <w:b/>
          <w:sz w:val="24"/>
          <w:szCs w:val="24"/>
        </w:rPr>
        <w:t>Long Range Academic Planning Committee</w:t>
      </w:r>
    </w:p>
    <w:p w14:paraId="7CE5F35B" w14:textId="77777777" w:rsidR="007D4451" w:rsidRPr="007D4451" w:rsidRDefault="007D4451" w:rsidP="007D4451">
      <w:pPr>
        <w:jc w:val="center"/>
        <w:rPr>
          <w:rFonts w:ascii="Times New Roman" w:hAnsi="Times New Roman" w:cs="Times New Roman"/>
          <w:sz w:val="24"/>
          <w:szCs w:val="24"/>
        </w:rPr>
      </w:pPr>
      <w:r w:rsidRPr="007D4451">
        <w:rPr>
          <w:rFonts w:ascii="Times New Roman" w:hAnsi="Times New Roman" w:cs="Times New Roman"/>
          <w:sz w:val="24"/>
          <w:szCs w:val="24"/>
        </w:rPr>
        <w:t>Funding Priorities from Strategic Plan</w:t>
      </w:r>
    </w:p>
    <w:p w14:paraId="1CB5D476" w14:textId="77777777" w:rsidR="007D4451" w:rsidRPr="007D4451" w:rsidRDefault="007D4451" w:rsidP="007D4451">
      <w:pPr>
        <w:jc w:val="center"/>
        <w:rPr>
          <w:rFonts w:ascii="Times New Roman" w:hAnsi="Times New Roman" w:cs="Times New Roman"/>
          <w:sz w:val="24"/>
          <w:szCs w:val="24"/>
        </w:rPr>
      </w:pPr>
    </w:p>
    <w:p w14:paraId="06A463A6"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ab/>
        <w:t xml:space="preserve">The </w:t>
      </w:r>
      <w:proofErr w:type="gramStart"/>
      <w:r w:rsidRPr="007D4451">
        <w:rPr>
          <w:rFonts w:ascii="Times New Roman" w:hAnsi="Times New Roman" w:cs="Times New Roman"/>
          <w:sz w:val="24"/>
          <w:szCs w:val="24"/>
        </w:rPr>
        <w:t>Long Range</w:t>
      </w:r>
      <w:proofErr w:type="gramEnd"/>
      <w:r w:rsidRPr="007D4451">
        <w:rPr>
          <w:rFonts w:ascii="Times New Roman" w:hAnsi="Times New Roman" w:cs="Times New Roman"/>
          <w:sz w:val="24"/>
          <w:szCs w:val="24"/>
        </w:rPr>
        <w:t xml:space="preserve"> Academic Planning Committee of the Faculty Senate met on February 20, 2020 to discuss what the funding priorities from the proposed Strategic Plan should be. We based our discussion on the current version of the document, based February 6</w:t>
      </w:r>
      <w:r w:rsidRPr="007D4451">
        <w:rPr>
          <w:rFonts w:ascii="Times New Roman" w:hAnsi="Times New Roman" w:cs="Times New Roman"/>
          <w:sz w:val="24"/>
          <w:szCs w:val="24"/>
          <w:vertAlign w:val="superscript"/>
        </w:rPr>
        <w:t>th</w:t>
      </w:r>
      <w:r w:rsidRPr="007D4451">
        <w:rPr>
          <w:rFonts w:ascii="Times New Roman" w:hAnsi="Times New Roman" w:cs="Times New Roman"/>
          <w:sz w:val="24"/>
          <w:szCs w:val="24"/>
        </w:rPr>
        <w:t>, because we believe the final product will be very similar.</w:t>
      </w:r>
    </w:p>
    <w:p w14:paraId="6B8F944B"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ab/>
        <w:t>After taking into consideration input from various senators, and our own experience from helping to draft the plan, our priorities have been set as follows:</w:t>
      </w:r>
    </w:p>
    <w:p w14:paraId="7E38FBE6" w14:textId="77777777" w:rsidR="007D4451" w:rsidRPr="007D4451" w:rsidRDefault="007D4451" w:rsidP="007D4451">
      <w:pPr>
        <w:rPr>
          <w:rFonts w:ascii="Times New Roman" w:hAnsi="Times New Roman" w:cs="Times New Roman"/>
          <w:sz w:val="24"/>
          <w:szCs w:val="24"/>
        </w:rPr>
      </w:pPr>
    </w:p>
    <w:p w14:paraId="6B24B418"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Priority 1: Support Academic Programs</w:t>
      </w:r>
    </w:p>
    <w:p w14:paraId="7A1DDB33"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Strategies Included:</w:t>
      </w:r>
    </w:p>
    <w:p w14:paraId="666F35AD" w14:textId="77777777" w:rsidR="007D4451" w:rsidRPr="007D4451" w:rsidRDefault="007D4451" w:rsidP="007D4451">
      <w:pPr>
        <w:ind w:left="2160" w:hanging="1440"/>
        <w:rPr>
          <w:rFonts w:ascii="Times New Roman" w:hAnsi="Times New Roman" w:cs="Times New Roman"/>
          <w:i/>
          <w:sz w:val="24"/>
          <w:szCs w:val="24"/>
        </w:rPr>
      </w:pPr>
      <w:r w:rsidRPr="007D4451">
        <w:rPr>
          <w:rFonts w:ascii="Times New Roman" w:hAnsi="Times New Roman" w:cs="Times New Roman"/>
          <w:sz w:val="24"/>
          <w:szCs w:val="24"/>
        </w:rPr>
        <w:t>Strategy 1.1.2.</w:t>
      </w:r>
      <w:r w:rsidRPr="007D4451">
        <w:rPr>
          <w:rFonts w:ascii="Times New Roman" w:hAnsi="Times New Roman" w:cs="Times New Roman"/>
          <w:i/>
          <w:sz w:val="24"/>
          <w:szCs w:val="24"/>
        </w:rPr>
        <w:t xml:space="preserve"> Expand and support existing undergraduate and graduate programs based on emerging trends and regional needs.</w:t>
      </w:r>
    </w:p>
    <w:p w14:paraId="536B1B51" w14:textId="77777777" w:rsidR="007D4451" w:rsidRPr="007D4451" w:rsidRDefault="007D4451" w:rsidP="007D4451">
      <w:pPr>
        <w:ind w:left="1440" w:hanging="720"/>
        <w:rPr>
          <w:rFonts w:ascii="Times New Roman" w:hAnsi="Times New Roman" w:cs="Times New Roman"/>
          <w:sz w:val="24"/>
          <w:szCs w:val="24"/>
        </w:rPr>
      </w:pPr>
      <w:r w:rsidRPr="007D4451">
        <w:rPr>
          <w:rFonts w:ascii="Times New Roman" w:hAnsi="Times New Roman" w:cs="Times New Roman"/>
          <w:i/>
          <w:sz w:val="24"/>
          <w:szCs w:val="24"/>
        </w:rPr>
        <w:tab/>
      </w:r>
      <w:r w:rsidRPr="007D4451">
        <w:rPr>
          <w:rFonts w:ascii="Times New Roman" w:hAnsi="Times New Roman" w:cs="Times New Roman"/>
          <w:sz w:val="24"/>
          <w:szCs w:val="24"/>
        </w:rPr>
        <w:t xml:space="preserve"> However, we are recommending that the Strategy read “emerging trends, regional and </w:t>
      </w:r>
      <w:r w:rsidRPr="00E417F3">
        <w:rPr>
          <w:rFonts w:ascii="Times New Roman" w:hAnsi="Times New Roman" w:cs="Times New Roman"/>
          <w:sz w:val="24"/>
          <w:szCs w:val="24"/>
          <w:u w:val="single"/>
        </w:rPr>
        <w:t>student</w:t>
      </w:r>
      <w:r w:rsidRPr="007D4451">
        <w:rPr>
          <w:rFonts w:ascii="Times New Roman" w:hAnsi="Times New Roman" w:cs="Times New Roman"/>
          <w:sz w:val="24"/>
          <w:szCs w:val="24"/>
        </w:rPr>
        <w:t xml:space="preserve"> needs”.</w:t>
      </w:r>
    </w:p>
    <w:p w14:paraId="4F03DABA" w14:textId="77777777" w:rsidR="007D4451" w:rsidRDefault="007D4451" w:rsidP="007D4451">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1.1.1. </w:t>
      </w:r>
      <w:r w:rsidRPr="007D4451">
        <w:rPr>
          <w:rFonts w:ascii="Times New Roman" w:hAnsi="Times New Roman" w:cs="Times New Roman"/>
          <w:i/>
          <w:sz w:val="24"/>
          <w:szCs w:val="24"/>
        </w:rPr>
        <w:t>Continue to evaluate faculty proposals for new programs based on emerging market trends and regional needs, as well as our current mission and objectives.</w:t>
      </w:r>
    </w:p>
    <w:p w14:paraId="61EAE56A" w14:textId="77777777" w:rsidR="007D4451" w:rsidRDefault="007D4451" w:rsidP="007D4451">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1.1.5. </w:t>
      </w:r>
      <w:r>
        <w:rPr>
          <w:rFonts w:ascii="Times New Roman" w:hAnsi="Times New Roman" w:cs="Times New Roman"/>
          <w:i/>
          <w:sz w:val="24"/>
          <w:szCs w:val="24"/>
        </w:rPr>
        <w:t>C</w:t>
      </w:r>
      <w:r w:rsidRPr="00147AE2">
        <w:rPr>
          <w:rFonts w:ascii="Times New Roman" w:hAnsi="Times New Roman" w:cs="Times New Roman"/>
          <w:i/>
          <w:sz w:val="24"/>
          <w:szCs w:val="24"/>
        </w:rPr>
        <w:t>ontinue to seek accreditation and/or national recognition from professional organizations and support continuous program review and improvement.</w:t>
      </w:r>
    </w:p>
    <w:p w14:paraId="0B6FF72A" w14:textId="77777777" w:rsidR="00E417F3" w:rsidRPr="00E417F3" w:rsidRDefault="00E417F3" w:rsidP="00E417F3">
      <w:pPr>
        <w:pStyle w:val="ListParagraph"/>
        <w:numPr>
          <w:ilvl w:val="0"/>
          <w:numId w:val="3"/>
        </w:numPr>
        <w:tabs>
          <w:tab w:val="left" w:pos="810"/>
        </w:tabs>
        <w:rPr>
          <w:rFonts w:ascii="Times New Roman" w:hAnsi="Times New Roman" w:cs="Times New Roman"/>
          <w:sz w:val="24"/>
          <w:szCs w:val="24"/>
        </w:rPr>
      </w:pPr>
      <w:r w:rsidRPr="009C5BB1">
        <w:rPr>
          <w:rFonts w:ascii="Times New Roman" w:hAnsi="Times New Roman" w:cs="Times New Roman"/>
          <w:sz w:val="24"/>
          <w:szCs w:val="24"/>
          <w:u w:val="single"/>
        </w:rPr>
        <w:t>Rationale</w:t>
      </w:r>
      <w:r w:rsidRPr="00E417F3">
        <w:rPr>
          <w:rFonts w:ascii="Times New Roman" w:hAnsi="Times New Roman" w:cs="Times New Roman"/>
          <w:sz w:val="24"/>
          <w:szCs w:val="24"/>
        </w:rPr>
        <w:t xml:space="preserve">: </w:t>
      </w:r>
      <w:r w:rsidR="009C5BB1">
        <w:rPr>
          <w:rFonts w:ascii="Times New Roman" w:hAnsi="Times New Roman" w:cs="Times New Roman"/>
          <w:sz w:val="24"/>
          <w:szCs w:val="24"/>
        </w:rPr>
        <w:t>All our programs, including undergraduate, graduate, online, hybrid, etc. should be fully supported. Some programs currently require more attention than others, and we hope to see that improve to parity, or something close. Healthy programs will lead to improved student retention and outcomes, which will heighten our institutions reputation and overall health.</w:t>
      </w:r>
    </w:p>
    <w:p w14:paraId="6169D00F" w14:textId="77777777" w:rsidR="007D4451" w:rsidRPr="007D4451" w:rsidRDefault="007D4451" w:rsidP="007D4451">
      <w:pPr>
        <w:tabs>
          <w:tab w:val="left" w:pos="810"/>
        </w:tabs>
        <w:ind w:left="2160" w:hanging="1440"/>
        <w:rPr>
          <w:rFonts w:ascii="Times New Roman" w:hAnsi="Times New Roman" w:cs="Times New Roman"/>
          <w:i/>
          <w:sz w:val="24"/>
          <w:szCs w:val="24"/>
        </w:rPr>
      </w:pPr>
    </w:p>
    <w:p w14:paraId="335FCC6E"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 xml:space="preserve">Priority </w:t>
      </w:r>
      <w:r>
        <w:rPr>
          <w:rFonts w:ascii="Times New Roman" w:hAnsi="Times New Roman" w:cs="Times New Roman"/>
          <w:sz w:val="24"/>
          <w:szCs w:val="24"/>
        </w:rPr>
        <w:t>2</w:t>
      </w:r>
      <w:r w:rsidRPr="007D4451">
        <w:rPr>
          <w:rFonts w:ascii="Times New Roman" w:hAnsi="Times New Roman" w:cs="Times New Roman"/>
          <w:sz w:val="24"/>
          <w:szCs w:val="24"/>
        </w:rPr>
        <w:t xml:space="preserve">: </w:t>
      </w:r>
      <w:r>
        <w:rPr>
          <w:rFonts w:ascii="Times New Roman" w:hAnsi="Times New Roman" w:cs="Times New Roman"/>
          <w:sz w:val="24"/>
          <w:szCs w:val="24"/>
        </w:rPr>
        <w:t>Campus Climate</w:t>
      </w:r>
    </w:p>
    <w:p w14:paraId="7D3270E6" w14:textId="77777777" w:rsidR="007D4451" w:rsidRPr="007D4451" w:rsidRDefault="007D4451" w:rsidP="007D4451">
      <w:pPr>
        <w:rPr>
          <w:rFonts w:ascii="Times New Roman" w:hAnsi="Times New Roman" w:cs="Times New Roman"/>
          <w:sz w:val="24"/>
          <w:szCs w:val="24"/>
        </w:rPr>
      </w:pPr>
      <w:r w:rsidRPr="007D4451">
        <w:rPr>
          <w:rFonts w:ascii="Times New Roman" w:hAnsi="Times New Roman" w:cs="Times New Roman"/>
          <w:sz w:val="24"/>
          <w:szCs w:val="24"/>
        </w:rPr>
        <w:t>Strategies Included:</w:t>
      </w:r>
    </w:p>
    <w:p w14:paraId="132218B3" w14:textId="77777777" w:rsidR="007D4451" w:rsidRDefault="007D4451" w:rsidP="007D4451">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w:t>
      </w:r>
      <w:r w:rsidR="00D14505">
        <w:rPr>
          <w:rFonts w:ascii="Times New Roman" w:hAnsi="Times New Roman" w:cs="Times New Roman"/>
          <w:sz w:val="24"/>
          <w:szCs w:val="24"/>
        </w:rPr>
        <w:t>2.1.2.</w:t>
      </w:r>
      <w:r w:rsidRPr="007D4451">
        <w:rPr>
          <w:rFonts w:ascii="Times New Roman" w:hAnsi="Times New Roman" w:cs="Times New Roman"/>
          <w:sz w:val="24"/>
          <w:szCs w:val="24"/>
        </w:rPr>
        <w:t xml:space="preserve"> </w:t>
      </w:r>
      <w:r w:rsidR="00D14505">
        <w:rPr>
          <w:rFonts w:ascii="Times New Roman" w:hAnsi="Times New Roman" w:cs="Times New Roman"/>
          <w:sz w:val="24"/>
          <w:szCs w:val="24"/>
        </w:rPr>
        <w:t xml:space="preserve"> </w:t>
      </w:r>
      <w:r w:rsidR="00D14505" w:rsidRPr="00D14505">
        <w:rPr>
          <w:rFonts w:ascii="Times New Roman" w:hAnsi="Times New Roman" w:cs="Times New Roman"/>
          <w:i/>
          <w:sz w:val="24"/>
          <w:szCs w:val="24"/>
        </w:rPr>
        <w:t xml:space="preserve">Assess and enhance SU’s culture through a comprehensive campus climate study and utilize shared governance and the Office of Diversity and Inclusion to prioritize and implement procedural, curricular and </w:t>
      </w:r>
      <w:r w:rsidR="00D14505" w:rsidRPr="00D14505">
        <w:rPr>
          <w:rFonts w:ascii="Times New Roman" w:hAnsi="Times New Roman" w:cs="Times New Roman"/>
          <w:i/>
          <w:sz w:val="24"/>
          <w:szCs w:val="24"/>
        </w:rPr>
        <w:lastRenderedPageBreak/>
        <w:t>structural strategies, including face-to-face training, to address outcomes from the study.</w:t>
      </w:r>
    </w:p>
    <w:p w14:paraId="1E1A494C" w14:textId="77777777" w:rsidR="007D4451" w:rsidRDefault="007D4451" w:rsidP="007D4451">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w:t>
      </w:r>
      <w:r w:rsidR="00D14505">
        <w:rPr>
          <w:rFonts w:ascii="Times New Roman" w:hAnsi="Times New Roman" w:cs="Times New Roman"/>
          <w:sz w:val="24"/>
          <w:szCs w:val="24"/>
        </w:rPr>
        <w:t xml:space="preserve">2.1.1. </w:t>
      </w:r>
      <w:r w:rsidR="00D14505" w:rsidRPr="00D14505">
        <w:rPr>
          <w:rFonts w:ascii="Times New Roman" w:hAnsi="Times New Roman" w:cs="Times New Roman"/>
          <w:i/>
          <w:sz w:val="24"/>
          <w:szCs w:val="24"/>
        </w:rPr>
        <w:t>Relaunch the Office of Diversity and Inclusion, under the direction of the University’s Chief Diversity Officer, as part of a comprehensive pledge for developing a diverse university community and supporting an inclusive and equitable campus climate.</w:t>
      </w:r>
    </w:p>
    <w:p w14:paraId="717A99E9" w14:textId="77777777" w:rsidR="00D14505" w:rsidRPr="00D14505"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 xml:space="preserve">Strategy 2.1.3. </w:t>
      </w:r>
      <w:r w:rsidRPr="00D14505">
        <w:rPr>
          <w:rFonts w:ascii="Times New Roman" w:hAnsi="Times New Roman" w:cs="Times New Roman"/>
          <w:i/>
          <w:sz w:val="24"/>
          <w:szCs w:val="24"/>
        </w:rPr>
        <w:t>Expand professional development and training programs for students, faculty and staff that focus on developing a safe, informed and welcoming climate and culture built on equity and mutual respect for diversity and inclusion and strive to achieve 100% participation.</w:t>
      </w:r>
    </w:p>
    <w:p w14:paraId="076F6D6B" w14:textId="77777777" w:rsidR="00D14505" w:rsidRPr="00D14505"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Strategy 2.1.5.</w:t>
      </w:r>
      <w:r w:rsidRPr="00D14505">
        <w:rPr>
          <w:rFonts w:ascii="Times New Roman" w:hAnsi="Times New Roman" w:cs="Times New Roman"/>
          <w:sz w:val="24"/>
          <w:szCs w:val="24"/>
        </w:rPr>
        <w:tab/>
      </w:r>
      <w:r w:rsidRPr="00D14505">
        <w:rPr>
          <w:rFonts w:ascii="Times New Roman" w:hAnsi="Times New Roman" w:cs="Times New Roman"/>
          <w:i/>
          <w:sz w:val="24"/>
          <w:szCs w:val="24"/>
        </w:rPr>
        <w:t xml:space="preserve">Enhance communication in real time and regarding progress on strategic issues through regular and multi-channel mechanisms that reach the entire campus and all of its constituencies.  </w:t>
      </w:r>
    </w:p>
    <w:p w14:paraId="58C55964" w14:textId="77777777" w:rsidR="00D14505" w:rsidRPr="00147AE2"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Strategy 2.1.6.</w:t>
      </w:r>
      <w:r w:rsidRPr="00D14505">
        <w:rPr>
          <w:rFonts w:ascii="Times New Roman" w:hAnsi="Times New Roman" w:cs="Times New Roman"/>
          <w:sz w:val="24"/>
          <w:szCs w:val="24"/>
        </w:rPr>
        <w:tab/>
      </w:r>
      <w:r w:rsidRPr="00D14505">
        <w:rPr>
          <w:rFonts w:ascii="Times New Roman" w:hAnsi="Times New Roman" w:cs="Times New Roman"/>
          <w:i/>
          <w:sz w:val="24"/>
          <w:szCs w:val="24"/>
        </w:rPr>
        <w:t>Maximize the use of more inclusive language in University policies, protocols, documents and publications to speak to and describe students, faculty and staff and their contexts.</w:t>
      </w:r>
    </w:p>
    <w:p w14:paraId="26034206" w14:textId="77777777" w:rsidR="007D4451" w:rsidRPr="009C5BB1" w:rsidRDefault="009C5BB1" w:rsidP="007D4451">
      <w:pPr>
        <w:pStyle w:val="ListParagraph"/>
        <w:numPr>
          <w:ilvl w:val="0"/>
          <w:numId w:val="3"/>
        </w:numPr>
        <w:tabs>
          <w:tab w:val="left" w:pos="810"/>
        </w:tabs>
        <w:rPr>
          <w:rFonts w:ascii="Times New Roman" w:hAnsi="Times New Roman" w:cs="Times New Roman"/>
        </w:rPr>
      </w:pPr>
      <w:r w:rsidRPr="009C5BB1">
        <w:rPr>
          <w:rFonts w:ascii="Times New Roman" w:hAnsi="Times New Roman" w:cs="Times New Roman"/>
          <w:sz w:val="24"/>
          <w:szCs w:val="24"/>
          <w:u w:val="single"/>
        </w:rPr>
        <w:t>Rationale</w:t>
      </w:r>
      <w:r w:rsidRPr="009C5BB1">
        <w:rPr>
          <w:rFonts w:ascii="Times New Roman" w:hAnsi="Times New Roman" w:cs="Times New Roman"/>
          <w:sz w:val="24"/>
          <w:szCs w:val="24"/>
        </w:rPr>
        <w:t xml:space="preserve">: Current issues with our campus climate need to be addressed. </w:t>
      </w:r>
      <w:r>
        <w:rPr>
          <w:rFonts w:ascii="Times New Roman" w:hAnsi="Times New Roman" w:cs="Times New Roman"/>
          <w:sz w:val="24"/>
          <w:szCs w:val="24"/>
        </w:rPr>
        <w:t>We believe that the strategies pointed out, in addition with some faculty-related ones discussed below, have the potential to begin the long-term change of our campus culture so that diversity and inclusion are a prominent part of our identity. Improvements in this area will allow us to stem the damage that has been caused by recent events, and to broaden our appeal to a more diverse group of prospective students, faculty and staff.</w:t>
      </w:r>
    </w:p>
    <w:p w14:paraId="66089AD9" w14:textId="77777777" w:rsidR="009C5BB1" w:rsidRDefault="009C5BB1" w:rsidP="007D4451">
      <w:pPr>
        <w:rPr>
          <w:rFonts w:ascii="Times New Roman" w:hAnsi="Times New Roman" w:cs="Times New Roman"/>
        </w:rPr>
      </w:pPr>
    </w:p>
    <w:p w14:paraId="73295949" w14:textId="77777777" w:rsidR="00D14505" w:rsidRPr="007D4451" w:rsidRDefault="00D14505" w:rsidP="00D14505">
      <w:pPr>
        <w:rPr>
          <w:rFonts w:ascii="Times New Roman" w:hAnsi="Times New Roman" w:cs="Times New Roman"/>
          <w:sz w:val="24"/>
          <w:szCs w:val="24"/>
        </w:rPr>
      </w:pPr>
      <w:r w:rsidRPr="007D4451">
        <w:rPr>
          <w:rFonts w:ascii="Times New Roman" w:hAnsi="Times New Roman" w:cs="Times New Roman"/>
          <w:sz w:val="24"/>
          <w:szCs w:val="24"/>
        </w:rPr>
        <w:t xml:space="preserve">Priority </w:t>
      </w:r>
      <w:r>
        <w:rPr>
          <w:rFonts w:ascii="Times New Roman" w:hAnsi="Times New Roman" w:cs="Times New Roman"/>
          <w:sz w:val="24"/>
          <w:szCs w:val="24"/>
        </w:rPr>
        <w:t>3</w:t>
      </w:r>
      <w:r w:rsidRPr="007D4451">
        <w:rPr>
          <w:rFonts w:ascii="Times New Roman" w:hAnsi="Times New Roman" w:cs="Times New Roman"/>
          <w:sz w:val="24"/>
          <w:szCs w:val="24"/>
        </w:rPr>
        <w:t xml:space="preserve">: </w:t>
      </w:r>
      <w:r>
        <w:rPr>
          <w:rFonts w:ascii="Times New Roman" w:hAnsi="Times New Roman" w:cs="Times New Roman"/>
          <w:sz w:val="24"/>
          <w:szCs w:val="24"/>
        </w:rPr>
        <w:t>Student Support</w:t>
      </w:r>
    </w:p>
    <w:p w14:paraId="14533949" w14:textId="77777777" w:rsidR="00D14505" w:rsidRPr="007D4451" w:rsidRDefault="00D14505" w:rsidP="00D14505">
      <w:pPr>
        <w:rPr>
          <w:rFonts w:ascii="Times New Roman" w:hAnsi="Times New Roman" w:cs="Times New Roman"/>
          <w:sz w:val="24"/>
          <w:szCs w:val="24"/>
        </w:rPr>
      </w:pPr>
      <w:r w:rsidRPr="007D4451">
        <w:rPr>
          <w:rFonts w:ascii="Times New Roman" w:hAnsi="Times New Roman" w:cs="Times New Roman"/>
          <w:sz w:val="24"/>
          <w:szCs w:val="24"/>
        </w:rPr>
        <w:t>Strategies Included:</w:t>
      </w:r>
    </w:p>
    <w:p w14:paraId="57C9716C" w14:textId="77777777" w:rsidR="00D14505" w:rsidRDefault="00D14505" w:rsidP="00D14505">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w:t>
      </w:r>
      <w:r>
        <w:rPr>
          <w:rFonts w:ascii="Times New Roman" w:hAnsi="Times New Roman" w:cs="Times New Roman"/>
          <w:sz w:val="24"/>
          <w:szCs w:val="24"/>
        </w:rPr>
        <w:t xml:space="preserve">1.3(2).2. </w:t>
      </w:r>
      <w:r w:rsidRPr="00D14505">
        <w:rPr>
          <w:rFonts w:ascii="Times New Roman" w:hAnsi="Times New Roman" w:cs="Times New Roman"/>
          <w:i/>
          <w:sz w:val="24"/>
          <w:szCs w:val="24"/>
        </w:rPr>
        <w:t>Evaluate and ensure the sufficiency of staffing, resources and services in crucial student and academic support offices, considering not only students’</w:t>
      </w:r>
      <w:r>
        <w:rPr>
          <w:rFonts w:ascii="Times New Roman" w:hAnsi="Times New Roman" w:cs="Times New Roman"/>
          <w:i/>
          <w:sz w:val="24"/>
          <w:szCs w:val="24"/>
        </w:rPr>
        <w:t xml:space="preserve"> </w:t>
      </w:r>
      <w:r w:rsidRPr="00D14505">
        <w:rPr>
          <w:rFonts w:ascii="Times New Roman" w:hAnsi="Times New Roman" w:cs="Times New Roman"/>
          <w:i/>
          <w:sz w:val="24"/>
          <w:szCs w:val="24"/>
        </w:rPr>
        <w:t>academic performance and preparation, but also their mental, physical and behavioral health and wellness.</w:t>
      </w:r>
    </w:p>
    <w:p w14:paraId="66111625" w14:textId="77777777" w:rsidR="00D14505" w:rsidRDefault="00D14505" w:rsidP="00D14505">
      <w:pPr>
        <w:tabs>
          <w:tab w:val="left" w:pos="810"/>
        </w:tabs>
        <w:ind w:left="2160" w:hanging="1440"/>
        <w:rPr>
          <w:rFonts w:ascii="Times New Roman" w:hAnsi="Times New Roman" w:cs="Times New Roman"/>
          <w:i/>
          <w:sz w:val="24"/>
          <w:szCs w:val="24"/>
        </w:rPr>
      </w:pPr>
      <w:r w:rsidRPr="007D4451">
        <w:rPr>
          <w:rFonts w:ascii="Times New Roman" w:hAnsi="Times New Roman" w:cs="Times New Roman"/>
          <w:sz w:val="24"/>
          <w:szCs w:val="24"/>
        </w:rPr>
        <w:t xml:space="preserve">Strategy </w:t>
      </w:r>
      <w:r>
        <w:rPr>
          <w:rFonts w:ascii="Times New Roman" w:hAnsi="Times New Roman" w:cs="Times New Roman"/>
          <w:sz w:val="24"/>
          <w:szCs w:val="24"/>
        </w:rPr>
        <w:t>3.1.1.</w:t>
      </w:r>
      <w:r w:rsidRPr="00D14505">
        <w:rPr>
          <w:rFonts w:ascii="Times New Roman" w:hAnsi="Times New Roman" w:cs="Times New Roman"/>
          <w:i/>
          <w:sz w:val="24"/>
          <w:szCs w:val="24"/>
        </w:rPr>
        <w:tab/>
        <w:t>Enhance and expand student support programs and services that meet the needs of students with increasingly diverse demographics, goals, preparation and physical locations.</w:t>
      </w:r>
    </w:p>
    <w:p w14:paraId="388B8872" w14:textId="77777777" w:rsidR="00D14505" w:rsidRPr="00D14505"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 xml:space="preserve">Strategy </w:t>
      </w:r>
      <w:r>
        <w:rPr>
          <w:rFonts w:ascii="Times New Roman" w:hAnsi="Times New Roman" w:cs="Times New Roman"/>
          <w:sz w:val="24"/>
          <w:szCs w:val="24"/>
        </w:rPr>
        <w:t>3.2.1</w:t>
      </w:r>
      <w:r w:rsidRPr="00D14505">
        <w:rPr>
          <w:rFonts w:ascii="Times New Roman" w:hAnsi="Times New Roman" w:cs="Times New Roman"/>
          <w:sz w:val="24"/>
          <w:szCs w:val="24"/>
        </w:rPr>
        <w:t xml:space="preserve">. </w:t>
      </w:r>
      <w:r w:rsidRPr="00D14505">
        <w:rPr>
          <w:rFonts w:ascii="Times New Roman" w:hAnsi="Times New Roman" w:cs="Times New Roman"/>
          <w:i/>
          <w:sz w:val="24"/>
          <w:szCs w:val="24"/>
        </w:rPr>
        <w:t>Create a comprehensive and sustainable financial aid strategy.</w:t>
      </w:r>
    </w:p>
    <w:p w14:paraId="5BFE52AE" w14:textId="77777777" w:rsidR="00D14505" w:rsidRPr="00D14505"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 xml:space="preserve">Strategy </w:t>
      </w:r>
      <w:r>
        <w:rPr>
          <w:rFonts w:ascii="Times New Roman" w:hAnsi="Times New Roman" w:cs="Times New Roman"/>
          <w:sz w:val="24"/>
          <w:szCs w:val="24"/>
        </w:rPr>
        <w:t>3.2.3</w:t>
      </w:r>
      <w:r w:rsidRPr="00D14505">
        <w:rPr>
          <w:rFonts w:ascii="Times New Roman" w:hAnsi="Times New Roman" w:cs="Times New Roman"/>
          <w:sz w:val="24"/>
          <w:szCs w:val="24"/>
        </w:rPr>
        <w:t>.</w:t>
      </w:r>
      <w:r w:rsidRPr="00D14505">
        <w:rPr>
          <w:rFonts w:ascii="Times New Roman" w:hAnsi="Times New Roman" w:cs="Times New Roman"/>
          <w:sz w:val="24"/>
          <w:szCs w:val="24"/>
        </w:rPr>
        <w:tab/>
      </w:r>
      <w:r w:rsidRPr="00D14505">
        <w:rPr>
          <w:rFonts w:ascii="Times New Roman" w:hAnsi="Times New Roman" w:cs="Times New Roman"/>
          <w:i/>
          <w:sz w:val="24"/>
          <w:szCs w:val="24"/>
        </w:rPr>
        <w:t>Develop additional scholarship opportunities for both undergraduate and graduate students.</w:t>
      </w:r>
    </w:p>
    <w:p w14:paraId="46B6D22D" w14:textId="77777777" w:rsidR="00880AFE"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lastRenderedPageBreak/>
        <w:t xml:space="preserve">Strategy </w:t>
      </w:r>
      <w:r>
        <w:rPr>
          <w:rFonts w:ascii="Times New Roman" w:hAnsi="Times New Roman" w:cs="Times New Roman"/>
          <w:sz w:val="24"/>
          <w:szCs w:val="24"/>
        </w:rPr>
        <w:t xml:space="preserve">1.3(2).1. </w:t>
      </w:r>
      <w:r w:rsidR="00880AFE" w:rsidRPr="00880AFE">
        <w:rPr>
          <w:rFonts w:ascii="Times New Roman" w:hAnsi="Times New Roman" w:cs="Times New Roman"/>
          <w:i/>
          <w:sz w:val="24"/>
          <w:szCs w:val="24"/>
        </w:rPr>
        <w:t>Promote the effective use of our support services among our students, ensuring that those most in need receive access.</w:t>
      </w:r>
    </w:p>
    <w:p w14:paraId="6EA9D093" w14:textId="77777777" w:rsidR="00D14505" w:rsidRDefault="00D14505" w:rsidP="00D14505">
      <w:pPr>
        <w:tabs>
          <w:tab w:val="left" w:pos="810"/>
        </w:tabs>
        <w:ind w:left="2160" w:hanging="1440"/>
        <w:rPr>
          <w:rFonts w:ascii="Times New Roman" w:hAnsi="Times New Roman" w:cs="Times New Roman"/>
          <w:i/>
          <w:sz w:val="24"/>
          <w:szCs w:val="24"/>
        </w:rPr>
      </w:pPr>
      <w:r w:rsidRPr="00D14505">
        <w:rPr>
          <w:rFonts w:ascii="Times New Roman" w:hAnsi="Times New Roman" w:cs="Times New Roman"/>
          <w:sz w:val="24"/>
          <w:szCs w:val="24"/>
        </w:rPr>
        <w:t xml:space="preserve">Strategy </w:t>
      </w:r>
      <w:r>
        <w:rPr>
          <w:rFonts w:ascii="Times New Roman" w:hAnsi="Times New Roman" w:cs="Times New Roman"/>
          <w:sz w:val="24"/>
          <w:szCs w:val="24"/>
        </w:rPr>
        <w:t>1.3(2).</w:t>
      </w:r>
      <w:r w:rsidR="00880AFE">
        <w:rPr>
          <w:rFonts w:ascii="Times New Roman" w:hAnsi="Times New Roman" w:cs="Times New Roman"/>
          <w:sz w:val="24"/>
          <w:szCs w:val="24"/>
        </w:rPr>
        <w:t>4</w:t>
      </w:r>
      <w:r>
        <w:rPr>
          <w:rFonts w:ascii="Times New Roman" w:hAnsi="Times New Roman" w:cs="Times New Roman"/>
          <w:sz w:val="24"/>
          <w:szCs w:val="24"/>
        </w:rPr>
        <w:t xml:space="preserve">. </w:t>
      </w:r>
      <w:r w:rsidR="00880AFE" w:rsidRPr="00880AFE">
        <w:rPr>
          <w:rFonts w:ascii="Times New Roman" w:hAnsi="Times New Roman" w:cs="Times New Roman"/>
          <w:i/>
          <w:sz w:val="24"/>
          <w:szCs w:val="24"/>
        </w:rPr>
        <w:t>Explore new strategies to ensure undergraduate and graduate students are adequately supported and best situated to succeed at SU while recognizing the differing needs and trends of incoming students.</w:t>
      </w:r>
    </w:p>
    <w:p w14:paraId="03B39B81" w14:textId="77777777" w:rsidR="00E34644" w:rsidRPr="00880AFE" w:rsidRDefault="00E34644" w:rsidP="00D14505">
      <w:pPr>
        <w:tabs>
          <w:tab w:val="left" w:pos="810"/>
        </w:tabs>
        <w:ind w:left="2160" w:hanging="1440"/>
        <w:rPr>
          <w:rFonts w:ascii="Times New Roman" w:hAnsi="Times New Roman" w:cs="Times New Roman"/>
          <w:i/>
          <w:sz w:val="24"/>
          <w:szCs w:val="24"/>
        </w:rPr>
      </w:pPr>
      <w:r w:rsidRPr="00E34644">
        <w:rPr>
          <w:rFonts w:ascii="Times New Roman" w:hAnsi="Times New Roman" w:cs="Times New Roman"/>
          <w:sz w:val="24"/>
          <w:szCs w:val="24"/>
        </w:rPr>
        <w:t>New Proposed Strategy.</w:t>
      </w:r>
      <w:r>
        <w:rPr>
          <w:rFonts w:ascii="Times New Roman" w:hAnsi="Times New Roman" w:cs="Times New Roman"/>
          <w:i/>
          <w:sz w:val="24"/>
          <w:szCs w:val="24"/>
        </w:rPr>
        <w:t xml:space="preserve"> Allocate resources and support for Individual Faculty and Department initiatives to improve student performance.</w:t>
      </w:r>
    </w:p>
    <w:p w14:paraId="1C616055" w14:textId="77777777" w:rsidR="009C5BB1" w:rsidRPr="009C5BB1" w:rsidRDefault="009C5BB1" w:rsidP="009C5BB1">
      <w:pPr>
        <w:pStyle w:val="ListParagraph"/>
        <w:numPr>
          <w:ilvl w:val="0"/>
          <w:numId w:val="3"/>
        </w:numPr>
        <w:tabs>
          <w:tab w:val="left" w:pos="810"/>
        </w:tabs>
        <w:rPr>
          <w:rFonts w:ascii="Times New Roman" w:hAnsi="Times New Roman" w:cs="Times New Roman"/>
        </w:rPr>
      </w:pPr>
      <w:r w:rsidRPr="009C5BB1">
        <w:rPr>
          <w:rFonts w:ascii="Times New Roman" w:hAnsi="Times New Roman" w:cs="Times New Roman"/>
          <w:sz w:val="24"/>
          <w:szCs w:val="24"/>
          <w:u w:val="single"/>
        </w:rPr>
        <w:t>Rationale</w:t>
      </w:r>
      <w:r w:rsidRPr="009C5BB1">
        <w:rPr>
          <w:rFonts w:ascii="Times New Roman" w:hAnsi="Times New Roman" w:cs="Times New Roman"/>
          <w:sz w:val="24"/>
          <w:szCs w:val="24"/>
        </w:rPr>
        <w:t xml:space="preserve">: </w:t>
      </w:r>
      <w:r>
        <w:rPr>
          <w:rFonts w:ascii="Times New Roman" w:hAnsi="Times New Roman" w:cs="Times New Roman"/>
          <w:sz w:val="24"/>
          <w:szCs w:val="24"/>
        </w:rPr>
        <w:t xml:space="preserve">Our current student support services are having trouble keeping up with the demands of our students, especially after recent cuts. </w:t>
      </w:r>
      <w:r w:rsidR="00E34644">
        <w:rPr>
          <w:rFonts w:ascii="Times New Roman" w:hAnsi="Times New Roman" w:cs="Times New Roman"/>
          <w:sz w:val="24"/>
          <w:szCs w:val="24"/>
        </w:rPr>
        <w:t>We hope to reverse that trend and ensure that our students have all the support they need to be successful. This includes making sure that students do in fact take advantage of these resources when required. In addition, we believe that Faculty are the front line of student engagement, and different disciplines require different approaches best understood by the relevant Faculty and Departments; therefore, Faculty should be an important part of this process going forward. Finally, our student population has been changing over time in regards to preparation level, experiences, and other factors; this evolution requires new approaches to improve student success. Keeping students from leaving SU and helping them succeed will improve our overall health and reputation as an institution.</w:t>
      </w:r>
    </w:p>
    <w:p w14:paraId="5EB966C2" w14:textId="77777777" w:rsidR="00D14505" w:rsidRPr="00147AE2" w:rsidRDefault="00D14505" w:rsidP="00D14505">
      <w:pPr>
        <w:tabs>
          <w:tab w:val="left" w:pos="810"/>
        </w:tabs>
        <w:rPr>
          <w:rFonts w:ascii="Times New Roman" w:hAnsi="Times New Roman" w:cs="Times New Roman"/>
          <w:i/>
          <w:sz w:val="24"/>
          <w:szCs w:val="24"/>
        </w:rPr>
      </w:pPr>
    </w:p>
    <w:p w14:paraId="09A7FE11" w14:textId="77777777" w:rsidR="00880AFE" w:rsidRPr="007D4451" w:rsidRDefault="00880AFE" w:rsidP="00880AFE">
      <w:pPr>
        <w:rPr>
          <w:rFonts w:ascii="Times New Roman" w:hAnsi="Times New Roman" w:cs="Times New Roman"/>
          <w:sz w:val="24"/>
          <w:szCs w:val="24"/>
        </w:rPr>
      </w:pPr>
      <w:r w:rsidRPr="007D4451">
        <w:rPr>
          <w:rFonts w:ascii="Times New Roman" w:hAnsi="Times New Roman" w:cs="Times New Roman"/>
          <w:sz w:val="24"/>
          <w:szCs w:val="24"/>
        </w:rPr>
        <w:t xml:space="preserve">Priority </w:t>
      </w:r>
      <w:r>
        <w:rPr>
          <w:rFonts w:ascii="Times New Roman" w:hAnsi="Times New Roman" w:cs="Times New Roman"/>
          <w:sz w:val="24"/>
          <w:szCs w:val="24"/>
        </w:rPr>
        <w:t>4</w:t>
      </w:r>
      <w:r w:rsidRPr="007D4451">
        <w:rPr>
          <w:rFonts w:ascii="Times New Roman" w:hAnsi="Times New Roman" w:cs="Times New Roman"/>
          <w:sz w:val="24"/>
          <w:szCs w:val="24"/>
        </w:rPr>
        <w:t xml:space="preserve">: </w:t>
      </w:r>
      <w:r>
        <w:rPr>
          <w:rFonts w:ascii="Times New Roman" w:hAnsi="Times New Roman" w:cs="Times New Roman"/>
          <w:sz w:val="24"/>
          <w:szCs w:val="24"/>
        </w:rPr>
        <w:t>Faculty Support</w:t>
      </w:r>
    </w:p>
    <w:p w14:paraId="0CCA80A3" w14:textId="77777777" w:rsidR="00880AFE" w:rsidRDefault="00880AFE" w:rsidP="00880AFE">
      <w:pPr>
        <w:rPr>
          <w:rFonts w:ascii="Times New Roman" w:hAnsi="Times New Roman" w:cs="Times New Roman"/>
          <w:sz w:val="24"/>
          <w:szCs w:val="24"/>
        </w:rPr>
      </w:pPr>
      <w:r w:rsidRPr="007D4451">
        <w:rPr>
          <w:rFonts w:ascii="Times New Roman" w:hAnsi="Times New Roman" w:cs="Times New Roman"/>
          <w:sz w:val="24"/>
          <w:szCs w:val="24"/>
        </w:rPr>
        <w:t>Strategies Included:</w:t>
      </w:r>
    </w:p>
    <w:p w14:paraId="4FB59201" w14:textId="77777777" w:rsidR="00880AFE" w:rsidRPr="00880AFE" w:rsidRDefault="00880AFE" w:rsidP="00880A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Related to diversity and retention:</w:t>
      </w:r>
    </w:p>
    <w:p w14:paraId="03AF1153" w14:textId="77777777" w:rsidR="00880AFE" w:rsidRDefault="00880AFE" w:rsidP="00880AFE">
      <w:pPr>
        <w:tabs>
          <w:tab w:val="left" w:pos="810"/>
        </w:tabs>
        <w:ind w:left="2160" w:hanging="1440"/>
        <w:rPr>
          <w:rFonts w:ascii="Times New Roman" w:hAnsi="Times New Roman" w:cs="Times New Roman"/>
          <w:i/>
          <w:sz w:val="24"/>
          <w:szCs w:val="24"/>
        </w:rPr>
      </w:pPr>
      <w:r w:rsidRPr="00880AFE">
        <w:rPr>
          <w:rFonts w:ascii="Times New Roman" w:hAnsi="Times New Roman" w:cs="Times New Roman"/>
          <w:sz w:val="24"/>
          <w:szCs w:val="24"/>
        </w:rPr>
        <w:t>Strategy 2.3.4.</w:t>
      </w:r>
      <w:r w:rsidRPr="00880AFE">
        <w:rPr>
          <w:rFonts w:ascii="Times New Roman" w:hAnsi="Times New Roman" w:cs="Times New Roman"/>
          <w:i/>
          <w:sz w:val="24"/>
          <w:szCs w:val="24"/>
        </w:rPr>
        <w:tab/>
        <w:t>Develop robust faculty and staff mentorship and leadership development programs, especially for underrepresented groups.</w:t>
      </w:r>
    </w:p>
    <w:p w14:paraId="6E385246" w14:textId="77777777" w:rsidR="00880AFE" w:rsidRPr="00880AFE" w:rsidRDefault="00880AFE" w:rsidP="00880AFE">
      <w:pPr>
        <w:tabs>
          <w:tab w:val="left" w:pos="810"/>
        </w:tabs>
        <w:ind w:left="2160" w:hanging="1440"/>
        <w:rPr>
          <w:rFonts w:ascii="Times New Roman" w:hAnsi="Times New Roman" w:cs="Times New Roman"/>
          <w:sz w:val="24"/>
          <w:szCs w:val="24"/>
        </w:rPr>
      </w:pPr>
      <w:r w:rsidRPr="00880AFE">
        <w:rPr>
          <w:rFonts w:ascii="Times New Roman" w:hAnsi="Times New Roman" w:cs="Times New Roman"/>
          <w:sz w:val="24"/>
          <w:szCs w:val="24"/>
        </w:rPr>
        <w:t>Strategy 2.2.1.</w:t>
      </w:r>
      <w:r w:rsidRPr="00880AFE">
        <w:rPr>
          <w:rFonts w:ascii="Times New Roman" w:hAnsi="Times New Roman" w:cs="Times New Roman"/>
          <w:sz w:val="24"/>
          <w:szCs w:val="24"/>
        </w:rPr>
        <w:tab/>
      </w:r>
      <w:r w:rsidRPr="00880AFE">
        <w:rPr>
          <w:rFonts w:ascii="Times New Roman" w:hAnsi="Times New Roman" w:cs="Times New Roman"/>
          <w:i/>
          <w:sz w:val="24"/>
          <w:szCs w:val="24"/>
        </w:rPr>
        <w:t>Create a university-wide, multi-year initiative to hire and retain diverse faculty based on documented best practices, including the institutional oversight of diversity within searches, while respecting the autonomy of individual departments.</w:t>
      </w:r>
    </w:p>
    <w:p w14:paraId="01B93F52" w14:textId="77777777" w:rsidR="00880AFE" w:rsidRPr="00880AFE" w:rsidRDefault="00880AFE" w:rsidP="00880AFE">
      <w:pPr>
        <w:tabs>
          <w:tab w:val="left" w:pos="810"/>
        </w:tabs>
        <w:ind w:left="2160" w:hanging="1440"/>
        <w:rPr>
          <w:rFonts w:ascii="Times New Roman" w:hAnsi="Times New Roman" w:cs="Times New Roman"/>
          <w:i/>
          <w:sz w:val="24"/>
          <w:szCs w:val="24"/>
        </w:rPr>
      </w:pPr>
      <w:r w:rsidRPr="00880AFE">
        <w:rPr>
          <w:rFonts w:ascii="Times New Roman" w:hAnsi="Times New Roman" w:cs="Times New Roman"/>
          <w:sz w:val="24"/>
          <w:szCs w:val="24"/>
        </w:rPr>
        <w:t>Strategy 2.2.2.</w:t>
      </w:r>
      <w:r w:rsidRPr="00880AFE">
        <w:rPr>
          <w:rFonts w:ascii="Times New Roman" w:hAnsi="Times New Roman" w:cs="Times New Roman"/>
          <w:sz w:val="24"/>
          <w:szCs w:val="24"/>
        </w:rPr>
        <w:tab/>
      </w:r>
      <w:r w:rsidRPr="00880AFE">
        <w:rPr>
          <w:rFonts w:ascii="Times New Roman" w:hAnsi="Times New Roman" w:cs="Times New Roman"/>
          <w:i/>
          <w:sz w:val="24"/>
          <w:szCs w:val="24"/>
        </w:rPr>
        <w:t>Enhance the search process based on documented best practices to more effectively diversify our applicant pools and ensure departmental policies adhere to these and professional development opportunities exist to provide training.</w:t>
      </w:r>
    </w:p>
    <w:p w14:paraId="3ABED1E1" w14:textId="77777777" w:rsidR="00880AFE" w:rsidRPr="00D14505" w:rsidRDefault="00880AFE" w:rsidP="00880AFE">
      <w:pPr>
        <w:tabs>
          <w:tab w:val="left" w:pos="810"/>
        </w:tabs>
        <w:ind w:left="2160" w:hanging="1440"/>
        <w:rPr>
          <w:rFonts w:ascii="Times New Roman" w:hAnsi="Times New Roman" w:cs="Times New Roman"/>
          <w:i/>
          <w:sz w:val="24"/>
          <w:szCs w:val="24"/>
        </w:rPr>
      </w:pPr>
      <w:r w:rsidRPr="00880AFE">
        <w:rPr>
          <w:rFonts w:ascii="Times New Roman" w:hAnsi="Times New Roman" w:cs="Times New Roman"/>
          <w:sz w:val="24"/>
          <w:szCs w:val="24"/>
        </w:rPr>
        <w:t>Strategy 2.2.3.</w:t>
      </w:r>
      <w:r w:rsidRPr="00880AFE">
        <w:rPr>
          <w:rFonts w:ascii="Times New Roman" w:hAnsi="Times New Roman" w:cs="Times New Roman"/>
          <w:sz w:val="24"/>
          <w:szCs w:val="24"/>
        </w:rPr>
        <w:tab/>
      </w:r>
      <w:r w:rsidRPr="00880AFE">
        <w:rPr>
          <w:rFonts w:ascii="Times New Roman" w:hAnsi="Times New Roman" w:cs="Times New Roman"/>
          <w:i/>
          <w:sz w:val="24"/>
          <w:szCs w:val="24"/>
        </w:rPr>
        <w:t>Create an inclusive and comprehensive onboarding process for new faculty and staff, including specific resources to assist with the acclimation and retention of our diverse faculty and staff</w:t>
      </w:r>
      <w:r w:rsidRPr="00880AFE">
        <w:rPr>
          <w:rFonts w:ascii="Times New Roman" w:hAnsi="Times New Roman" w:cs="Times New Roman"/>
          <w:sz w:val="24"/>
          <w:szCs w:val="24"/>
        </w:rPr>
        <w:t>.</w:t>
      </w:r>
    </w:p>
    <w:p w14:paraId="45867B35" w14:textId="77777777" w:rsidR="00880AFE" w:rsidRDefault="00880AFE" w:rsidP="00880AFE">
      <w:pPr>
        <w:tabs>
          <w:tab w:val="left" w:pos="810"/>
        </w:tabs>
        <w:ind w:left="2160" w:hanging="1440"/>
        <w:rPr>
          <w:rFonts w:ascii="Times New Roman" w:hAnsi="Times New Roman" w:cs="Times New Roman"/>
          <w:sz w:val="24"/>
          <w:szCs w:val="24"/>
        </w:rPr>
      </w:pPr>
      <w:r w:rsidRPr="00880AFE">
        <w:rPr>
          <w:rFonts w:ascii="Times New Roman" w:hAnsi="Times New Roman" w:cs="Times New Roman"/>
          <w:sz w:val="24"/>
          <w:szCs w:val="24"/>
        </w:rPr>
        <w:t>Strategy 1.2</w:t>
      </w:r>
      <w:r>
        <w:rPr>
          <w:rFonts w:ascii="Times New Roman" w:hAnsi="Times New Roman" w:cs="Times New Roman"/>
          <w:sz w:val="24"/>
          <w:szCs w:val="24"/>
        </w:rPr>
        <w:t>(4)</w:t>
      </w:r>
      <w:r w:rsidRPr="00880AFE">
        <w:rPr>
          <w:rFonts w:ascii="Times New Roman" w:hAnsi="Times New Roman" w:cs="Times New Roman"/>
          <w:sz w:val="24"/>
          <w:szCs w:val="24"/>
        </w:rPr>
        <w:t>.3.</w:t>
      </w:r>
      <w:r>
        <w:rPr>
          <w:rFonts w:ascii="Times New Roman" w:hAnsi="Times New Roman" w:cs="Times New Roman"/>
          <w:sz w:val="24"/>
          <w:szCs w:val="24"/>
        </w:rPr>
        <w:t xml:space="preserve"> </w:t>
      </w:r>
      <w:r w:rsidRPr="00880AFE">
        <w:rPr>
          <w:rFonts w:ascii="Times New Roman" w:hAnsi="Times New Roman" w:cs="Times New Roman"/>
          <w:i/>
          <w:sz w:val="24"/>
          <w:szCs w:val="24"/>
        </w:rPr>
        <w:t>Expand training and professional development that support the development of an understanding of equity, anti-racist behavior, bystander response, and diversity.</w:t>
      </w:r>
    </w:p>
    <w:p w14:paraId="53318242" w14:textId="77777777" w:rsidR="00880AFE" w:rsidRPr="00880AFE" w:rsidRDefault="00880AFE" w:rsidP="00880AF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Related to compensation:</w:t>
      </w:r>
    </w:p>
    <w:p w14:paraId="2D5F0E4C" w14:textId="77777777" w:rsidR="00880AFE" w:rsidRDefault="00880AFE" w:rsidP="00880AFE">
      <w:pPr>
        <w:tabs>
          <w:tab w:val="left" w:pos="810"/>
        </w:tabs>
        <w:ind w:left="2160" w:hanging="1440"/>
        <w:rPr>
          <w:rFonts w:ascii="Times New Roman" w:hAnsi="Times New Roman" w:cs="Times New Roman"/>
          <w:sz w:val="24"/>
          <w:szCs w:val="24"/>
        </w:rPr>
      </w:pPr>
      <w:r w:rsidRPr="00880AFE">
        <w:rPr>
          <w:rFonts w:ascii="Times New Roman" w:hAnsi="Times New Roman" w:cs="Times New Roman"/>
          <w:sz w:val="24"/>
          <w:szCs w:val="24"/>
        </w:rPr>
        <w:t>Strategy 2.3.3.</w:t>
      </w:r>
      <w:r w:rsidRPr="00880AFE">
        <w:rPr>
          <w:rFonts w:ascii="Times New Roman" w:hAnsi="Times New Roman" w:cs="Times New Roman"/>
          <w:i/>
          <w:sz w:val="24"/>
          <w:szCs w:val="24"/>
        </w:rPr>
        <w:tab/>
        <w:t>Develop a plan to address issues of compensation and salary compression.</w:t>
      </w:r>
    </w:p>
    <w:p w14:paraId="32B437CD" w14:textId="77777777" w:rsidR="00E34644" w:rsidRPr="009C5BB1" w:rsidRDefault="00E34644" w:rsidP="00E34644">
      <w:pPr>
        <w:pStyle w:val="ListParagraph"/>
        <w:numPr>
          <w:ilvl w:val="0"/>
          <w:numId w:val="3"/>
        </w:numPr>
        <w:tabs>
          <w:tab w:val="left" w:pos="810"/>
        </w:tabs>
        <w:rPr>
          <w:rFonts w:ascii="Times New Roman" w:hAnsi="Times New Roman" w:cs="Times New Roman"/>
        </w:rPr>
      </w:pPr>
      <w:r w:rsidRPr="009C5BB1">
        <w:rPr>
          <w:rFonts w:ascii="Times New Roman" w:hAnsi="Times New Roman" w:cs="Times New Roman"/>
          <w:sz w:val="24"/>
          <w:szCs w:val="24"/>
          <w:u w:val="single"/>
        </w:rPr>
        <w:t>Rationale</w:t>
      </w:r>
      <w:r w:rsidRPr="009C5BB1">
        <w:rPr>
          <w:rFonts w:ascii="Times New Roman" w:hAnsi="Times New Roman" w:cs="Times New Roman"/>
          <w:sz w:val="24"/>
          <w:szCs w:val="24"/>
        </w:rPr>
        <w:t xml:space="preserve">: </w:t>
      </w:r>
      <w:r>
        <w:rPr>
          <w:rFonts w:ascii="Times New Roman" w:hAnsi="Times New Roman" w:cs="Times New Roman"/>
          <w:sz w:val="24"/>
          <w:szCs w:val="24"/>
        </w:rPr>
        <w:t xml:space="preserve">Our faculty </w:t>
      </w:r>
      <w:r w:rsidR="001C7680">
        <w:rPr>
          <w:rFonts w:ascii="Times New Roman" w:hAnsi="Times New Roman" w:cs="Times New Roman"/>
          <w:sz w:val="24"/>
          <w:szCs w:val="24"/>
        </w:rPr>
        <w:t xml:space="preserve">is hard-working, well-prepared, and heavily invested in the success of our students. We believe that improved mentorship and leadership development programs will assist us in our continuing quest for improvement. In addition, we believe that diversifying our faculty and staff talent is critical for the long-term health of our institution, especially considering current demographic trends in our student population. Finally, compensation issues (including salary compression) will need to be solved in order to attract and retain outstanding faculty and staff. </w:t>
      </w:r>
    </w:p>
    <w:p w14:paraId="46CD842C" w14:textId="77777777" w:rsidR="00880AFE" w:rsidRPr="00147AE2" w:rsidRDefault="00880AFE" w:rsidP="00880AFE">
      <w:pPr>
        <w:tabs>
          <w:tab w:val="left" w:pos="810"/>
        </w:tabs>
        <w:rPr>
          <w:rFonts w:ascii="Times New Roman" w:hAnsi="Times New Roman" w:cs="Times New Roman"/>
          <w:i/>
          <w:sz w:val="24"/>
          <w:szCs w:val="24"/>
        </w:rPr>
      </w:pPr>
    </w:p>
    <w:p w14:paraId="55545783" w14:textId="77777777" w:rsidR="00880AFE" w:rsidRPr="007D4451" w:rsidRDefault="00880AFE" w:rsidP="00880AFE">
      <w:pPr>
        <w:rPr>
          <w:rFonts w:ascii="Times New Roman" w:hAnsi="Times New Roman" w:cs="Times New Roman"/>
          <w:sz w:val="24"/>
          <w:szCs w:val="24"/>
        </w:rPr>
      </w:pPr>
      <w:r w:rsidRPr="007D4451">
        <w:rPr>
          <w:rFonts w:ascii="Times New Roman" w:hAnsi="Times New Roman" w:cs="Times New Roman"/>
          <w:sz w:val="24"/>
          <w:szCs w:val="24"/>
        </w:rPr>
        <w:t xml:space="preserve">Priority </w:t>
      </w:r>
      <w:r>
        <w:rPr>
          <w:rFonts w:ascii="Times New Roman" w:hAnsi="Times New Roman" w:cs="Times New Roman"/>
          <w:sz w:val="24"/>
          <w:szCs w:val="24"/>
        </w:rPr>
        <w:t>5</w:t>
      </w:r>
      <w:r w:rsidRPr="007D4451">
        <w:rPr>
          <w:rFonts w:ascii="Times New Roman" w:hAnsi="Times New Roman" w:cs="Times New Roman"/>
          <w:sz w:val="24"/>
          <w:szCs w:val="24"/>
        </w:rPr>
        <w:t xml:space="preserve">: </w:t>
      </w:r>
      <w:r>
        <w:rPr>
          <w:rFonts w:ascii="Times New Roman" w:hAnsi="Times New Roman" w:cs="Times New Roman"/>
          <w:sz w:val="24"/>
          <w:szCs w:val="24"/>
        </w:rPr>
        <w:t>Sustainability</w:t>
      </w:r>
    </w:p>
    <w:p w14:paraId="1FAE1A07" w14:textId="77777777" w:rsidR="00880AFE" w:rsidRDefault="00880AFE" w:rsidP="00880AFE">
      <w:pPr>
        <w:rPr>
          <w:rFonts w:ascii="Times New Roman" w:hAnsi="Times New Roman" w:cs="Times New Roman"/>
          <w:sz w:val="24"/>
          <w:szCs w:val="24"/>
        </w:rPr>
      </w:pPr>
      <w:r w:rsidRPr="007D4451">
        <w:rPr>
          <w:rFonts w:ascii="Times New Roman" w:hAnsi="Times New Roman" w:cs="Times New Roman"/>
          <w:sz w:val="24"/>
          <w:szCs w:val="24"/>
        </w:rPr>
        <w:t>Strategies Included:</w:t>
      </w:r>
    </w:p>
    <w:p w14:paraId="7529456C" w14:textId="77777777" w:rsidR="00880AFE" w:rsidRDefault="00880AFE" w:rsidP="00880AFE">
      <w:pPr>
        <w:tabs>
          <w:tab w:val="left" w:pos="810"/>
        </w:tabs>
        <w:ind w:left="2160" w:hanging="1440"/>
        <w:rPr>
          <w:rFonts w:ascii="Times New Roman" w:hAnsi="Times New Roman" w:cs="Times New Roman"/>
          <w:i/>
          <w:sz w:val="24"/>
          <w:szCs w:val="24"/>
        </w:rPr>
      </w:pPr>
      <w:r w:rsidRPr="00880AFE">
        <w:rPr>
          <w:rFonts w:ascii="Times New Roman" w:hAnsi="Times New Roman" w:cs="Times New Roman"/>
          <w:sz w:val="24"/>
          <w:szCs w:val="24"/>
        </w:rPr>
        <w:t>Strategy 5.2.2.</w:t>
      </w:r>
      <w:r w:rsidRPr="00880AFE">
        <w:rPr>
          <w:rFonts w:ascii="Times New Roman" w:hAnsi="Times New Roman" w:cs="Times New Roman"/>
          <w:sz w:val="24"/>
          <w:szCs w:val="24"/>
        </w:rPr>
        <w:tab/>
      </w:r>
      <w:r w:rsidRPr="00880AFE">
        <w:rPr>
          <w:rFonts w:ascii="Times New Roman" w:hAnsi="Times New Roman" w:cs="Times New Roman"/>
          <w:i/>
          <w:sz w:val="24"/>
          <w:szCs w:val="24"/>
        </w:rPr>
        <w:t>Establish goals, policies, and protocols that increase environmental sustainability and conservation efforts and training across the University, including construction and renovation of buildings, grounds keeping, dining, purchasing, waste management, transportation and others.</w:t>
      </w:r>
    </w:p>
    <w:p w14:paraId="4B5939FE" w14:textId="77777777" w:rsidR="00880AFE" w:rsidRDefault="00880AFE" w:rsidP="00880AFE">
      <w:pPr>
        <w:tabs>
          <w:tab w:val="left" w:pos="810"/>
        </w:tabs>
        <w:ind w:left="2160" w:hanging="1440"/>
        <w:rPr>
          <w:rFonts w:ascii="Times New Roman" w:hAnsi="Times New Roman" w:cs="Times New Roman"/>
          <w:i/>
          <w:sz w:val="24"/>
          <w:szCs w:val="24"/>
        </w:rPr>
      </w:pPr>
      <w:r w:rsidRPr="00207964">
        <w:rPr>
          <w:rFonts w:ascii="Times New Roman" w:hAnsi="Times New Roman" w:cs="Times New Roman"/>
          <w:sz w:val="24"/>
          <w:szCs w:val="24"/>
        </w:rPr>
        <w:t>Strategy 5.2.5.</w:t>
      </w:r>
      <w:r w:rsidRPr="00207964">
        <w:rPr>
          <w:rFonts w:ascii="Times New Roman" w:hAnsi="Times New Roman" w:cs="Times New Roman"/>
          <w:sz w:val="24"/>
          <w:szCs w:val="24"/>
        </w:rPr>
        <w:tab/>
      </w:r>
      <w:r w:rsidRPr="00147AE2">
        <w:rPr>
          <w:rFonts w:ascii="Times New Roman" w:hAnsi="Times New Roman" w:cs="Times New Roman"/>
          <w:i/>
          <w:sz w:val="24"/>
          <w:szCs w:val="24"/>
        </w:rPr>
        <w:t>Develop a climate resiliency plan.</w:t>
      </w:r>
    </w:p>
    <w:p w14:paraId="3912A58F" w14:textId="77777777" w:rsidR="001C7680" w:rsidRPr="009C5BB1" w:rsidRDefault="001C7680" w:rsidP="001C7680">
      <w:pPr>
        <w:pStyle w:val="ListParagraph"/>
        <w:numPr>
          <w:ilvl w:val="0"/>
          <w:numId w:val="3"/>
        </w:numPr>
        <w:tabs>
          <w:tab w:val="left" w:pos="810"/>
        </w:tabs>
        <w:rPr>
          <w:rFonts w:ascii="Times New Roman" w:hAnsi="Times New Roman" w:cs="Times New Roman"/>
        </w:rPr>
      </w:pPr>
      <w:r w:rsidRPr="009C5BB1">
        <w:rPr>
          <w:rFonts w:ascii="Times New Roman" w:hAnsi="Times New Roman" w:cs="Times New Roman"/>
          <w:sz w:val="24"/>
          <w:szCs w:val="24"/>
          <w:u w:val="single"/>
        </w:rPr>
        <w:t>Rationale</w:t>
      </w:r>
      <w:r w:rsidRPr="009C5BB1">
        <w:rPr>
          <w:rFonts w:ascii="Times New Roman" w:hAnsi="Times New Roman" w:cs="Times New Roman"/>
          <w:sz w:val="24"/>
          <w:szCs w:val="24"/>
        </w:rPr>
        <w:t xml:space="preserve">: </w:t>
      </w:r>
      <w:r>
        <w:rPr>
          <w:rFonts w:ascii="Times New Roman" w:hAnsi="Times New Roman" w:cs="Times New Roman"/>
          <w:sz w:val="24"/>
          <w:szCs w:val="24"/>
        </w:rPr>
        <w:t xml:space="preserve">We hope that sustainability becomes a more prominent aspect of our identity. For that purpose, we need to determine measurable and relevant goals across all facets of our institution, and implement them in an efficient and timely manner. This should also include the development of future plans. We have purposefully not recommended any additional strategies in this priority so that </w:t>
      </w:r>
      <w:r w:rsidR="00207964">
        <w:rPr>
          <w:rFonts w:ascii="Times New Roman" w:hAnsi="Times New Roman" w:cs="Times New Roman"/>
          <w:sz w:val="24"/>
          <w:szCs w:val="24"/>
        </w:rPr>
        <w:t>our efforts can be more far-reaching when focused only on these two strategies.</w:t>
      </w:r>
    </w:p>
    <w:p w14:paraId="1B662216" w14:textId="77777777" w:rsidR="001C7680" w:rsidRDefault="001C7680" w:rsidP="00880AFE">
      <w:pPr>
        <w:tabs>
          <w:tab w:val="left" w:pos="810"/>
        </w:tabs>
        <w:ind w:left="2160" w:hanging="1440"/>
        <w:rPr>
          <w:rFonts w:ascii="Times New Roman" w:hAnsi="Times New Roman" w:cs="Times New Roman"/>
          <w:sz w:val="24"/>
          <w:szCs w:val="24"/>
        </w:rPr>
      </w:pPr>
    </w:p>
    <w:p w14:paraId="3836763E" w14:textId="77777777" w:rsidR="009D344A" w:rsidRDefault="009D344A" w:rsidP="00880AFE">
      <w:pPr>
        <w:tabs>
          <w:tab w:val="left" w:pos="810"/>
        </w:tabs>
        <w:ind w:left="2160" w:hanging="1440"/>
        <w:rPr>
          <w:rFonts w:ascii="Times New Roman" w:hAnsi="Times New Roman" w:cs="Times New Roman"/>
          <w:sz w:val="24"/>
          <w:szCs w:val="24"/>
        </w:rPr>
      </w:pPr>
      <w:r>
        <w:rPr>
          <w:rFonts w:ascii="Times New Roman" w:hAnsi="Times New Roman" w:cs="Times New Roman"/>
          <w:sz w:val="24"/>
          <w:szCs w:val="24"/>
        </w:rPr>
        <w:t>Respectfully,</w:t>
      </w:r>
    </w:p>
    <w:p w14:paraId="1C62F09B" w14:textId="77777777" w:rsidR="009D344A" w:rsidRDefault="009D344A" w:rsidP="00880AFE">
      <w:pPr>
        <w:tabs>
          <w:tab w:val="left" w:pos="810"/>
        </w:tabs>
        <w:ind w:left="2160" w:hanging="1440"/>
        <w:rPr>
          <w:rFonts w:ascii="Times New Roman" w:hAnsi="Times New Roman" w:cs="Times New Roman"/>
          <w:sz w:val="24"/>
          <w:szCs w:val="24"/>
        </w:rPr>
      </w:pPr>
      <w:r>
        <w:rPr>
          <w:rFonts w:ascii="Times New Roman" w:hAnsi="Times New Roman" w:cs="Times New Roman"/>
          <w:sz w:val="24"/>
          <w:szCs w:val="24"/>
        </w:rPr>
        <w:t>Jose I. Juncosa, Jr.</w:t>
      </w:r>
    </w:p>
    <w:p w14:paraId="1AB53A1C" w14:textId="77777777" w:rsidR="009D344A" w:rsidRDefault="009D344A" w:rsidP="00880AFE">
      <w:pPr>
        <w:tabs>
          <w:tab w:val="left" w:pos="810"/>
        </w:tabs>
        <w:ind w:left="2160" w:hanging="1440"/>
        <w:rPr>
          <w:rFonts w:ascii="Times New Roman" w:hAnsi="Times New Roman" w:cs="Times New Roman"/>
          <w:sz w:val="24"/>
          <w:szCs w:val="24"/>
        </w:rPr>
      </w:pPr>
      <w:r>
        <w:rPr>
          <w:rFonts w:ascii="Times New Roman" w:hAnsi="Times New Roman" w:cs="Times New Roman"/>
          <w:sz w:val="24"/>
          <w:szCs w:val="24"/>
        </w:rPr>
        <w:t>Chair, Ling Range Academic Planning Committee</w:t>
      </w:r>
    </w:p>
    <w:sectPr w:rsidR="009D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EAB"/>
    <w:multiLevelType w:val="hybridMultilevel"/>
    <w:tmpl w:val="BCDE378C"/>
    <w:lvl w:ilvl="0" w:tplc="7DD4CFDC">
      <w:start w:val="1"/>
      <w:numFmt w:val="decimal"/>
      <w:lvlText w:val="Strategy 1.1.%1."/>
      <w:lvlJc w:val="right"/>
      <w:pPr>
        <w:ind w:left="2160" w:hanging="180"/>
      </w:pPr>
      <w:rPr>
        <w:rFonts w:hint="default"/>
        <w:i/>
      </w:rPr>
    </w:lvl>
    <w:lvl w:ilvl="1" w:tplc="82AC98DC">
      <w:start w:val="1"/>
      <w:numFmt w:val="decimal"/>
      <w:lvlText w:val="Suggestion %2."/>
      <w:lvlJc w:val="left"/>
      <w:pPr>
        <w:ind w:left="1440" w:hanging="360"/>
      </w:pPr>
      <w:rPr>
        <w:rFonts w:hint="default"/>
        <w:b w:val="0"/>
        <w:i w:val="0"/>
        <w:u w:val="single"/>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51"/>
    <w:rsid w:val="000E5967"/>
    <w:rsid w:val="001C7680"/>
    <w:rsid w:val="00207964"/>
    <w:rsid w:val="007D4451"/>
    <w:rsid w:val="00880AFE"/>
    <w:rsid w:val="00960114"/>
    <w:rsid w:val="009C5BB1"/>
    <w:rsid w:val="009D344A"/>
    <w:rsid w:val="00D14505"/>
    <w:rsid w:val="00E34644"/>
    <w:rsid w:val="00E4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AF5B"/>
  <w15:chartTrackingRefBased/>
  <w15:docId w15:val="{D6CB53A5-A66C-4C29-8145-07D7A6D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451"/>
    <w:pPr>
      <w:ind w:left="720"/>
      <w:contextualSpacing/>
    </w:pPr>
  </w:style>
  <w:style w:type="character" w:styleId="CommentReference">
    <w:name w:val="annotation reference"/>
    <w:basedOn w:val="DefaultParagraphFont"/>
    <w:uiPriority w:val="99"/>
    <w:semiHidden/>
    <w:unhideWhenUsed/>
    <w:rsid w:val="007D4451"/>
    <w:rPr>
      <w:sz w:val="16"/>
      <w:szCs w:val="16"/>
    </w:rPr>
  </w:style>
  <w:style w:type="paragraph" w:styleId="CommentText">
    <w:name w:val="annotation text"/>
    <w:basedOn w:val="Normal"/>
    <w:link w:val="CommentTextChar"/>
    <w:uiPriority w:val="99"/>
    <w:unhideWhenUsed/>
    <w:rsid w:val="007D4451"/>
    <w:pPr>
      <w:spacing w:line="240" w:lineRule="auto"/>
    </w:pPr>
    <w:rPr>
      <w:sz w:val="20"/>
      <w:szCs w:val="20"/>
    </w:rPr>
  </w:style>
  <w:style w:type="character" w:customStyle="1" w:styleId="CommentTextChar">
    <w:name w:val="Comment Text Char"/>
    <w:basedOn w:val="DefaultParagraphFont"/>
    <w:link w:val="CommentText"/>
    <w:uiPriority w:val="99"/>
    <w:rsid w:val="007D4451"/>
    <w:rPr>
      <w:sz w:val="20"/>
      <w:szCs w:val="20"/>
    </w:rPr>
  </w:style>
  <w:style w:type="paragraph" w:styleId="BalloonText">
    <w:name w:val="Balloon Text"/>
    <w:basedOn w:val="Normal"/>
    <w:link w:val="BalloonTextChar"/>
    <w:uiPriority w:val="99"/>
    <w:semiHidden/>
    <w:unhideWhenUsed/>
    <w:rsid w:val="007D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Juncosa</dc:creator>
  <cp:keywords/>
  <dc:description/>
  <cp:lastModifiedBy>Adam Wood</cp:lastModifiedBy>
  <cp:revision>2</cp:revision>
  <dcterms:created xsi:type="dcterms:W3CDTF">2020-02-21T19:25:00Z</dcterms:created>
  <dcterms:modified xsi:type="dcterms:W3CDTF">2020-02-21T19:25:00Z</dcterms:modified>
</cp:coreProperties>
</file>