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E7" w:rsidRDefault="00486157" w:rsidP="00866DE7">
      <w:pPr>
        <w:tabs>
          <w:tab w:val="left" w:pos="2160"/>
        </w:tabs>
        <w:ind w:right="-539"/>
        <w:jc w:val="center"/>
        <w:rPr>
          <w:rFonts w:ascii="Times New Roman" w:eastAsia="Calibri" w:hAnsi="Times New Roman" w:cs="Times New Roman"/>
          <w:b/>
          <w:sz w:val="22"/>
          <w:szCs w:val="22"/>
        </w:rPr>
      </w:pPr>
      <w:r>
        <w:rPr>
          <w:rFonts w:ascii="Times New Roman" w:eastAsia="Calibri" w:hAnsi="Times New Roman" w:cs="Times New Roman"/>
          <w:b/>
          <w:sz w:val="22"/>
          <w:szCs w:val="22"/>
        </w:rPr>
        <w:t>SALISBURY UNIVER</w:t>
      </w:r>
      <w:r w:rsidR="00866DE7">
        <w:rPr>
          <w:rFonts w:ascii="Times New Roman" w:eastAsia="Calibri" w:hAnsi="Times New Roman" w:cs="Times New Roman"/>
          <w:b/>
          <w:sz w:val="22"/>
          <w:szCs w:val="22"/>
        </w:rPr>
        <w:t>S</w:t>
      </w:r>
      <w:r>
        <w:rPr>
          <w:rFonts w:ascii="Times New Roman" w:eastAsia="Calibri" w:hAnsi="Times New Roman" w:cs="Times New Roman"/>
          <w:b/>
          <w:sz w:val="22"/>
          <w:szCs w:val="22"/>
        </w:rPr>
        <w:t>I</w:t>
      </w:r>
      <w:r w:rsidR="00866DE7">
        <w:rPr>
          <w:rFonts w:ascii="Times New Roman" w:eastAsia="Calibri" w:hAnsi="Times New Roman" w:cs="Times New Roman"/>
          <w:b/>
          <w:sz w:val="22"/>
          <w:szCs w:val="22"/>
        </w:rPr>
        <w:t xml:space="preserve">TY FACULTY SENATE </w:t>
      </w:r>
      <w:r w:rsidR="00545AC4">
        <w:rPr>
          <w:rFonts w:ascii="Times New Roman" w:eastAsia="Calibri" w:hAnsi="Times New Roman" w:cs="Times New Roman"/>
          <w:b/>
          <w:sz w:val="22"/>
          <w:szCs w:val="22"/>
        </w:rPr>
        <w:t>PRESIDENT CHARGE</w:t>
      </w:r>
    </w:p>
    <w:p w:rsidR="007E1A3B" w:rsidRPr="00B41C46" w:rsidRDefault="007E1A3B" w:rsidP="007E1A3B">
      <w:pPr>
        <w:tabs>
          <w:tab w:val="center" w:pos="4680"/>
          <w:tab w:val="right" w:pos="9360"/>
        </w:tabs>
        <w:jc w:val="center"/>
        <w:rPr>
          <w:rFonts w:ascii="Times New Roman" w:hAnsi="Times New Roman" w:cs="Times New Roman"/>
          <w:sz w:val="22"/>
          <w:szCs w:val="22"/>
        </w:rPr>
      </w:pPr>
      <w:r w:rsidRPr="00B41C46">
        <w:rPr>
          <w:rFonts w:ascii="Times New Roman" w:hAnsi="Times New Roman" w:cs="Times New Roman"/>
          <w:sz w:val="22"/>
          <w:szCs w:val="22"/>
        </w:rPr>
        <w:t xml:space="preserve">Submit this form to the </w:t>
      </w:r>
      <w:r w:rsidR="00545AC4">
        <w:rPr>
          <w:rFonts w:ascii="Times New Roman" w:hAnsi="Times New Roman" w:cs="Times New Roman"/>
          <w:sz w:val="22"/>
          <w:szCs w:val="22"/>
        </w:rPr>
        <w:t>committee chair</w:t>
      </w:r>
    </w:p>
    <w:p w:rsidR="00866DE7" w:rsidRPr="00B41C46" w:rsidRDefault="00866DE7" w:rsidP="00866DE7">
      <w:pPr>
        <w:tabs>
          <w:tab w:val="left" w:pos="2268"/>
          <w:tab w:val="left" w:pos="8838"/>
          <w:tab w:val="left" w:pos="9935"/>
        </w:tabs>
        <w:rPr>
          <w:rFonts w:ascii="Times New Roman" w:hAnsi="Times New Roman" w:cs="Times New Roman"/>
          <w:sz w:val="22"/>
          <w:szCs w:val="22"/>
        </w:rPr>
      </w:pPr>
      <w:r w:rsidRPr="00B41C46">
        <w:rPr>
          <w:rFonts w:ascii="Times New Roman" w:eastAsia="Calibri" w:hAnsi="Times New Roman" w:cs="Times New Roman"/>
          <w:sz w:val="22"/>
          <w:szCs w:val="22"/>
        </w:rPr>
        <w:tab/>
      </w:r>
    </w:p>
    <w:p w:rsidR="00866DE7" w:rsidRDefault="00044B1D"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DATE: February 1, 2019</w:t>
      </w:r>
    </w:p>
    <w:p w:rsidR="00044B1D" w:rsidRDefault="00044B1D" w:rsidP="00866DE7">
      <w:pPr>
        <w:tabs>
          <w:tab w:val="left" w:pos="2268"/>
          <w:tab w:val="left" w:pos="9935"/>
        </w:tabs>
        <w:rPr>
          <w:rFonts w:ascii="Times New Roman" w:eastAsia="Calibri" w:hAnsi="Times New Roman" w:cs="Times New Roman"/>
          <w:sz w:val="22"/>
          <w:szCs w:val="22"/>
        </w:rPr>
      </w:pPr>
    </w:p>
    <w:p w:rsidR="00044B1D" w:rsidRDefault="00044B1D"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 xml:space="preserve">TO:  Faculty Welfare Committee </w:t>
      </w:r>
    </w:p>
    <w:p w:rsidR="00044B1D" w:rsidRPr="00044B1D" w:rsidRDefault="00044B1D" w:rsidP="00866DE7">
      <w:pPr>
        <w:tabs>
          <w:tab w:val="left" w:pos="2268"/>
          <w:tab w:val="left" w:pos="9935"/>
        </w:tabs>
        <w:rPr>
          <w:rFonts w:ascii="Times New Roman" w:hAnsi="Times New Roman" w:cs="Times New Roman"/>
          <w:color w:val="2E262A"/>
          <w:shd w:val="clear" w:color="auto" w:fill="FFFFFF"/>
        </w:rPr>
      </w:pPr>
      <w:r w:rsidRPr="00044B1D">
        <w:rPr>
          <w:rFonts w:ascii="Times New Roman" w:hAnsi="Times New Roman" w:cs="Times New Roman"/>
          <w:color w:val="2E262A"/>
          <w:shd w:val="clear" w:color="auto" w:fill="FFFFFF"/>
        </w:rPr>
        <w:t>Committee Chair: Mark deSocio</w:t>
      </w:r>
    </w:p>
    <w:p w:rsidR="00044B1D" w:rsidRPr="00044B1D" w:rsidRDefault="00044B1D" w:rsidP="00866DE7">
      <w:pPr>
        <w:tabs>
          <w:tab w:val="left" w:pos="2268"/>
          <w:tab w:val="left" w:pos="9935"/>
        </w:tabs>
        <w:rPr>
          <w:rFonts w:ascii="Times New Roman" w:eastAsia="Calibri" w:hAnsi="Times New Roman" w:cs="Times New Roman"/>
          <w:sz w:val="22"/>
          <w:szCs w:val="22"/>
        </w:rPr>
      </w:pPr>
      <w:r w:rsidRPr="00044B1D">
        <w:rPr>
          <w:rFonts w:ascii="Times New Roman" w:hAnsi="Times New Roman" w:cs="Times New Roman"/>
          <w:color w:val="2E262A"/>
          <w:shd w:val="clear" w:color="auto" w:fill="FFFFFF"/>
        </w:rPr>
        <w:t>Designated Senator: Kathleen Shannon</w:t>
      </w:r>
    </w:p>
    <w:p w:rsidR="00044B1D" w:rsidRDefault="00044B1D" w:rsidP="00866DE7">
      <w:pPr>
        <w:tabs>
          <w:tab w:val="left" w:pos="2268"/>
          <w:tab w:val="left" w:pos="9935"/>
        </w:tabs>
        <w:rPr>
          <w:rFonts w:ascii="Times New Roman" w:eastAsia="Calibri" w:hAnsi="Times New Roman" w:cs="Times New Roman"/>
          <w:sz w:val="22"/>
          <w:szCs w:val="22"/>
        </w:rPr>
      </w:pPr>
    </w:p>
    <w:p w:rsidR="00044B1D" w:rsidRDefault="00044B1D"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 xml:space="preserve">FROM: Faculty Senate President Chrys Egan </w:t>
      </w:r>
    </w:p>
    <w:p w:rsidR="00044B1D" w:rsidRDefault="00044B1D" w:rsidP="00866DE7">
      <w:pPr>
        <w:tabs>
          <w:tab w:val="left" w:pos="2268"/>
          <w:tab w:val="left" w:pos="9935"/>
        </w:tabs>
        <w:rPr>
          <w:rFonts w:ascii="Times New Roman" w:eastAsia="Calibri" w:hAnsi="Times New Roman" w:cs="Times New Roman"/>
          <w:sz w:val="22"/>
          <w:szCs w:val="22"/>
        </w:rPr>
      </w:pPr>
    </w:p>
    <w:p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SUBJECT:</w:t>
      </w:r>
      <w:r w:rsidR="00044B1D">
        <w:rPr>
          <w:rFonts w:ascii="Times New Roman" w:eastAsia="Calibri" w:hAnsi="Times New Roman" w:cs="Times New Roman"/>
          <w:sz w:val="22"/>
          <w:szCs w:val="22"/>
        </w:rPr>
        <w:t xml:space="preserve"> Administrative Search Committees:  Process and Representation</w:t>
      </w:r>
    </w:p>
    <w:p w:rsidR="00866DE7" w:rsidRDefault="00866DE7" w:rsidP="00866DE7">
      <w:pPr>
        <w:tabs>
          <w:tab w:val="left" w:pos="2268"/>
          <w:tab w:val="left" w:pos="9935"/>
        </w:tabs>
        <w:rPr>
          <w:rFonts w:ascii="Times New Roman" w:eastAsia="Calibri" w:hAnsi="Times New Roman" w:cs="Times New Roman"/>
          <w:sz w:val="22"/>
          <w:szCs w:val="22"/>
        </w:rPr>
      </w:pPr>
    </w:p>
    <w:p w:rsidR="00044B1D" w:rsidRDefault="00044B1D" w:rsidP="00866DE7">
      <w:pPr>
        <w:rPr>
          <w:rFonts w:ascii="Times New Roman" w:eastAsia="Calibri" w:hAnsi="Times New Roman" w:cs="Times New Roman"/>
          <w:sz w:val="22"/>
          <w:szCs w:val="22"/>
        </w:rPr>
      </w:pPr>
    </w:p>
    <w:p w:rsidR="00866DE7" w:rsidRDefault="00545AC4" w:rsidP="00866DE7">
      <w:pPr>
        <w:rPr>
          <w:rFonts w:ascii="Times New Roman" w:eastAsia="Calibri" w:hAnsi="Times New Roman" w:cs="Times New Roman"/>
          <w:sz w:val="22"/>
          <w:szCs w:val="22"/>
        </w:rPr>
      </w:pPr>
      <w:r>
        <w:rPr>
          <w:rFonts w:ascii="Times New Roman" w:hAnsi="Times New Roman" w:cs="Times New Roman"/>
          <w:sz w:val="22"/>
          <w:szCs w:val="22"/>
        </w:rPr>
        <w:t>CHARGE</w:t>
      </w:r>
      <w:r w:rsidR="00866DE7">
        <w:rPr>
          <w:rFonts w:ascii="Times New Roman" w:hAnsi="Times New Roman" w:cs="Times New Roman"/>
          <w:sz w:val="22"/>
          <w:szCs w:val="22"/>
        </w:rPr>
        <w:t xml:space="preserve">:  </w:t>
      </w:r>
      <w:r w:rsidR="00044B1D">
        <w:rPr>
          <w:rFonts w:ascii="Times New Roman" w:hAnsi="Times New Roman" w:cs="Times New Roman"/>
          <w:sz w:val="22"/>
          <w:szCs w:val="22"/>
        </w:rPr>
        <w:t xml:space="preserve">The Faculty Senate charges the </w:t>
      </w:r>
      <w:r w:rsidR="00044B1D">
        <w:rPr>
          <w:rFonts w:ascii="Times New Roman" w:eastAsia="Calibri" w:hAnsi="Times New Roman" w:cs="Times New Roman"/>
          <w:sz w:val="22"/>
          <w:szCs w:val="22"/>
        </w:rPr>
        <w:t>Faculty Welfare Committee to:</w:t>
      </w:r>
    </w:p>
    <w:p w:rsidR="00044B1D" w:rsidRDefault="00044B1D" w:rsidP="00044B1D">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Investigate faculty involvement in employment searches for university administrators</w:t>
      </w:r>
      <w:r w:rsidR="00E70618">
        <w:rPr>
          <w:rFonts w:ascii="Times New Roman" w:hAnsi="Times New Roman" w:cs="Times New Roman"/>
          <w:sz w:val="22"/>
          <w:szCs w:val="22"/>
        </w:rPr>
        <w:t xml:space="preserve"> by reviewing policies</w:t>
      </w:r>
      <w:r>
        <w:rPr>
          <w:rFonts w:ascii="Times New Roman" w:hAnsi="Times New Roman" w:cs="Times New Roman"/>
          <w:sz w:val="22"/>
          <w:szCs w:val="22"/>
        </w:rPr>
        <w:t xml:space="preserve"> and procedures from other institutions and best practices recommended by the American Association of University Professors.   </w:t>
      </w:r>
    </w:p>
    <w:p w:rsidR="00E70618" w:rsidRDefault="00E70618" w:rsidP="00044B1D">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Based on this investigation, recommend policies and procedures for Salisbury University administrative employment searches.  Recommendations may relate to:</w:t>
      </w:r>
    </w:p>
    <w:p w:rsidR="00E70618" w:rsidRDefault="00E70618" w:rsidP="00E70618">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 xml:space="preserve">When faculty are notified about searches </w:t>
      </w:r>
    </w:p>
    <w:p w:rsidR="00E70618" w:rsidRDefault="00703069" w:rsidP="00E70618">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S</w:t>
      </w:r>
      <w:r w:rsidR="00E70618">
        <w:rPr>
          <w:rFonts w:ascii="Times New Roman" w:hAnsi="Times New Roman" w:cs="Times New Roman"/>
          <w:sz w:val="22"/>
          <w:szCs w:val="22"/>
        </w:rPr>
        <w:t>earch timelines</w:t>
      </w:r>
    </w:p>
    <w:p w:rsidR="00E70618" w:rsidRDefault="00E70618" w:rsidP="00E70618">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How faculty are selected for committee service</w:t>
      </w:r>
    </w:p>
    <w:p w:rsidR="00236283" w:rsidRPr="00236283" w:rsidRDefault="00236283" w:rsidP="00E70618">
      <w:pPr>
        <w:pStyle w:val="ListParagraph"/>
        <w:numPr>
          <w:ilvl w:val="1"/>
          <w:numId w:val="4"/>
        </w:numPr>
        <w:rPr>
          <w:rFonts w:ascii="Times New Roman" w:hAnsi="Times New Roman" w:cs="Times New Roman"/>
          <w:sz w:val="22"/>
          <w:szCs w:val="22"/>
        </w:rPr>
      </w:pPr>
      <w:r w:rsidRPr="00236283">
        <w:rPr>
          <w:rFonts w:ascii="Times New Roman" w:hAnsi="Times New Roman" w:cs="Times New Roman"/>
        </w:rPr>
        <w:t>W</w:t>
      </w:r>
      <w:r w:rsidR="00503FA5">
        <w:rPr>
          <w:rFonts w:ascii="Times New Roman" w:hAnsi="Times New Roman" w:cs="Times New Roman"/>
        </w:rPr>
        <w:t>hether/</w:t>
      </w:r>
      <w:bookmarkStart w:id="0" w:name="_GoBack"/>
      <w:bookmarkEnd w:id="0"/>
      <w:r w:rsidRPr="00236283">
        <w:rPr>
          <w:rFonts w:ascii="Times New Roman" w:hAnsi="Times New Roman" w:cs="Times New Roman"/>
        </w:rPr>
        <w:t>how faculty ought to choose their own representatives on the search committee</w:t>
      </w:r>
    </w:p>
    <w:p w:rsidR="00E70618" w:rsidRDefault="00703069" w:rsidP="00E70618">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F</w:t>
      </w:r>
      <w:r w:rsidR="00E70618">
        <w:rPr>
          <w:rFonts w:ascii="Times New Roman" w:hAnsi="Times New Roman" w:cs="Times New Roman"/>
          <w:sz w:val="22"/>
          <w:szCs w:val="22"/>
        </w:rPr>
        <w:t>aculty and administrative search co-chairs</w:t>
      </w:r>
    </w:p>
    <w:p w:rsidR="00E70618" w:rsidRDefault="00E70618" w:rsidP="00E70618">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 xml:space="preserve">How non-committee faculty can participate in the process </w:t>
      </w:r>
    </w:p>
    <w:p w:rsidR="00E70618" w:rsidRDefault="00E70618" w:rsidP="00E70618">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Communication throughout the process between administration and faculty</w:t>
      </w:r>
    </w:p>
    <w:p w:rsidR="00E70618" w:rsidRDefault="00703069" w:rsidP="00E70618">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Other elements of policies and procedures as the Faculty Welfare Committee deems appropriate</w:t>
      </w:r>
    </w:p>
    <w:p w:rsidR="00E70618" w:rsidRPr="00044B1D" w:rsidRDefault="00E70618" w:rsidP="00E70618">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 xml:space="preserve">The Faculty Welfare Committee will bring its report and recommendation to the Faculty Senate on or before the April 23, 2019 meeting for a vote by the Faculty Senate.  If approved by the Faculty Senate, a recommendation would be sent to the Provost.  </w:t>
      </w: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JUSTIFICATION: </w:t>
      </w:r>
      <w:r w:rsidR="00E70618">
        <w:rPr>
          <w:rFonts w:ascii="Times New Roman" w:hAnsi="Times New Roman" w:cs="Times New Roman"/>
          <w:sz w:val="22"/>
          <w:szCs w:val="22"/>
        </w:rPr>
        <w:t xml:space="preserve">The Faculty Senate was pleased with the shared governance model utilized in the Fall 2018 search for the Provost position and would like the Faculty Welfare Committee to explore how that search process or other models might facilitate greater equity and participation at SU.  </w:t>
      </w:r>
      <w:r w:rsidR="00AB7D8F">
        <w:rPr>
          <w:rFonts w:ascii="Times New Roman" w:hAnsi="Times New Roman" w:cs="Times New Roman"/>
          <w:sz w:val="22"/>
          <w:szCs w:val="22"/>
        </w:rPr>
        <w:t>We encourage increased shared governance in administrative searches and other major decisions.</w:t>
      </w:r>
    </w:p>
    <w:p w:rsidR="00866DE7" w:rsidRDefault="00866DE7" w:rsidP="00866DE7">
      <w:pPr>
        <w:widowControl w:val="0"/>
        <w:rPr>
          <w:rFonts w:ascii="Times New Roman" w:hAnsi="Times New Roman" w:cs="Times New Roman"/>
          <w:sz w:val="22"/>
          <w:szCs w:val="22"/>
        </w:rPr>
      </w:pPr>
    </w:p>
    <w:p w:rsidR="00866DE7" w:rsidRDefault="00866DE7" w:rsidP="00866DE7">
      <w:pPr>
        <w:widowControl w:val="0"/>
        <w:rPr>
          <w:rFonts w:ascii="Times New Roman" w:hAnsi="Times New Roman" w:cs="Times New Roman"/>
          <w:sz w:val="22"/>
          <w:szCs w:val="22"/>
        </w:rPr>
      </w:pPr>
    </w:p>
    <w:p w:rsidR="00866DE7" w:rsidRDefault="00866DE7" w:rsidP="00866DE7">
      <w:pPr>
        <w:widowControl w:val="0"/>
        <w:rPr>
          <w:rFonts w:ascii="Times New Roman" w:hAnsi="Times New Roman" w:cs="Times New Roman"/>
          <w:sz w:val="22"/>
          <w:szCs w:val="22"/>
        </w:rPr>
      </w:pPr>
    </w:p>
    <w:p w:rsidR="00866DE7" w:rsidRDefault="00866DE7" w:rsidP="00866DE7">
      <w:pPr>
        <w:widowControl w:val="0"/>
        <w:rPr>
          <w:rFonts w:ascii="Times New Roman" w:hAnsi="Times New Roman" w:cs="Times New Roman"/>
          <w:sz w:val="22"/>
          <w:szCs w:val="22"/>
        </w:rPr>
      </w:pPr>
    </w:p>
    <w:p w:rsidR="00866DE7" w:rsidRDefault="00866DE7" w:rsidP="00866DE7">
      <w:pPr>
        <w:widowControl w:val="0"/>
        <w:rPr>
          <w:rFonts w:ascii="Times New Roman" w:hAnsi="Times New Roman" w:cs="Times New Roman"/>
          <w:sz w:val="22"/>
          <w:szCs w:val="22"/>
        </w:rPr>
      </w:pPr>
    </w:p>
    <w:p w:rsidR="00B965EE" w:rsidRDefault="00B965EE" w:rsidP="005B67B7">
      <w:pPr>
        <w:tabs>
          <w:tab w:val="center" w:pos="4680"/>
          <w:tab w:val="right" w:pos="9360"/>
        </w:tabs>
      </w:pPr>
    </w:p>
    <w:sectPr w:rsidR="00B965EE">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E07" w:rsidRDefault="00CA3E07">
      <w:r>
        <w:separator/>
      </w:r>
    </w:p>
  </w:endnote>
  <w:endnote w:type="continuationSeparator" w:id="0">
    <w:p w:rsidR="00CA3E07" w:rsidRDefault="00CA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E07" w:rsidRDefault="00CA3E07">
      <w:r>
        <w:separator/>
      </w:r>
    </w:p>
  </w:footnote>
  <w:footnote w:type="continuationSeparator" w:id="0">
    <w:p w:rsidR="00CA3E07" w:rsidRDefault="00CA3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6B5" w:rsidRDefault="00CA3E07" w:rsidP="00A516B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850"/>
    <w:multiLevelType w:val="hybridMultilevel"/>
    <w:tmpl w:val="820433C2"/>
    <w:lvl w:ilvl="0" w:tplc="32B00BD6">
      <w:start w:val="1"/>
      <w:numFmt w:val="decimal"/>
      <w:lvlText w:val="%1."/>
      <w:lvlJc w:val="left"/>
      <w:pPr>
        <w:ind w:left="720" w:hanging="36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E7"/>
    <w:rsid w:val="0000469D"/>
    <w:rsid w:val="000240CB"/>
    <w:rsid w:val="00044B1D"/>
    <w:rsid w:val="00070434"/>
    <w:rsid w:val="000B691A"/>
    <w:rsid w:val="00164EB2"/>
    <w:rsid w:val="00174E50"/>
    <w:rsid w:val="0019547E"/>
    <w:rsid w:val="001F625D"/>
    <w:rsid w:val="00236283"/>
    <w:rsid w:val="002B2340"/>
    <w:rsid w:val="00486157"/>
    <w:rsid w:val="00503FA5"/>
    <w:rsid w:val="00540688"/>
    <w:rsid w:val="00545AC4"/>
    <w:rsid w:val="0056790B"/>
    <w:rsid w:val="005B67B7"/>
    <w:rsid w:val="006F31A8"/>
    <w:rsid w:val="00703069"/>
    <w:rsid w:val="007C2848"/>
    <w:rsid w:val="007E1A3B"/>
    <w:rsid w:val="007F7B81"/>
    <w:rsid w:val="0084146D"/>
    <w:rsid w:val="00866DE7"/>
    <w:rsid w:val="00A4667E"/>
    <w:rsid w:val="00AB7D8F"/>
    <w:rsid w:val="00AF53F2"/>
    <w:rsid w:val="00B965EE"/>
    <w:rsid w:val="00CA3E07"/>
    <w:rsid w:val="00CA7C1C"/>
    <w:rsid w:val="00D4666D"/>
    <w:rsid w:val="00DC460F"/>
    <w:rsid w:val="00E11982"/>
    <w:rsid w:val="00E7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paragraph" w:styleId="ListParagraph">
    <w:name w:val="List Paragraph"/>
    <w:basedOn w:val="Normal"/>
    <w:uiPriority w:val="34"/>
    <w:qFormat/>
    <w:rsid w:val="00044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Chrys Egan</cp:lastModifiedBy>
  <cp:revision>6</cp:revision>
  <dcterms:created xsi:type="dcterms:W3CDTF">2019-02-02T00:16:00Z</dcterms:created>
  <dcterms:modified xsi:type="dcterms:W3CDTF">2019-02-03T14:24:00Z</dcterms:modified>
</cp:coreProperties>
</file>