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B0C43" w14:textId="77777777" w:rsidR="00543228" w:rsidRDefault="00543228" w:rsidP="00543228">
      <w:pPr>
        <w:jc w:val="center"/>
      </w:pPr>
    </w:p>
    <w:p w14:paraId="08423B63" w14:textId="77777777" w:rsidR="00543228" w:rsidRPr="003A25B6" w:rsidRDefault="00543228" w:rsidP="00543228">
      <w:pPr>
        <w:ind w:right="54"/>
        <w:jc w:val="center"/>
        <w:rPr>
          <w:rFonts w:ascii="Calibri" w:eastAsia="Calibri" w:hAnsi="Calibri" w:cs="Times New Roman"/>
          <w:b/>
          <w:color w:val="000000"/>
          <w:szCs w:val="24"/>
        </w:rPr>
      </w:pPr>
      <w:r w:rsidRPr="003A25B6">
        <w:rPr>
          <w:rFonts w:ascii="Calibri" w:eastAsia="Calibri" w:hAnsi="Calibri" w:cs="Times New Roman"/>
          <w:b/>
          <w:color w:val="000000"/>
          <w:szCs w:val="24"/>
        </w:rPr>
        <w:t>SALISBURY UNIVERISTY FACULTY SENATE MOTION</w:t>
      </w:r>
    </w:p>
    <w:p w14:paraId="6FECFEA8" w14:textId="77777777" w:rsidR="00543228" w:rsidRPr="003A25B6" w:rsidRDefault="00543228" w:rsidP="00543228">
      <w:pPr>
        <w:tabs>
          <w:tab w:val="right" w:pos="9360"/>
        </w:tabs>
        <w:jc w:val="center"/>
        <w:rPr>
          <w:rFonts w:ascii="Calibri" w:eastAsia="Cambria" w:hAnsi="Calibri" w:cs="Times New Roman"/>
          <w:color w:val="000000"/>
          <w:szCs w:val="24"/>
        </w:rPr>
      </w:pPr>
      <w:r w:rsidRPr="003A25B6">
        <w:rPr>
          <w:rFonts w:ascii="Calibri" w:eastAsia="Cambria" w:hAnsi="Calibri" w:cs="Times New Roman"/>
          <w:color w:val="000000"/>
          <w:szCs w:val="24"/>
        </w:rPr>
        <w:t>Submit this form to the Faculty Senate President</w:t>
      </w:r>
    </w:p>
    <w:p w14:paraId="71F26DFC" w14:textId="77777777" w:rsidR="00543228" w:rsidRPr="003A25B6" w:rsidRDefault="00543228" w:rsidP="00543228">
      <w:pPr>
        <w:tabs>
          <w:tab w:val="left" w:pos="2268"/>
          <w:tab w:val="left" w:pos="9935"/>
        </w:tabs>
        <w:rPr>
          <w:rFonts w:ascii="Calibri" w:eastAsia="Calibri" w:hAnsi="Calibri" w:cs="Times New Roman"/>
          <w:color w:val="000000"/>
          <w:szCs w:val="24"/>
        </w:rPr>
      </w:pPr>
    </w:p>
    <w:p w14:paraId="7C725F98" w14:textId="77777777" w:rsidR="00543228" w:rsidRPr="003A25B6" w:rsidRDefault="00543228" w:rsidP="00543228">
      <w:pPr>
        <w:tabs>
          <w:tab w:val="left" w:pos="2268"/>
          <w:tab w:val="left" w:pos="9935"/>
        </w:tabs>
        <w:rPr>
          <w:rFonts w:ascii="Calibri" w:eastAsia="Calibri" w:hAnsi="Calibri" w:cs="Times New Roman"/>
          <w:color w:val="000000"/>
          <w:szCs w:val="24"/>
        </w:rPr>
      </w:pPr>
      <w:r w:rsidRPr="003A25B6">
        <w:rPr>
          <w:rFonts w:ascii="Calibri" w:eastAsia="Calibri" w:hAnsi="Calibri" w:cs="Times New Roman"/>
          <w:color w:val="000000"/>
          <w:szCs w:val="24"/>
        </w:rPr>
        <w:t>SUBJECT: Diversity Course Requirement</w:t>
      </w:r>
    </w:p>
    <w:p w14:paraId="4ACA3E95" w14:textId="77777777" w:rsidR="00543228" w:rsidRPr="003A25B6" w:rsidRDefault="00543228" w:rsidP="00543228">
      <w:pPr>
        <w:tabs>
          <w:tab w:val="left" w:pos="2268"/>
          <w:tab w:val="left" w:pos="9935"/>
        </w:tabs>
        <w:rPr>
          <w:rFonts w:ascii="Calibri" w:eastAsia="Calibri" w:hAnsi="Calibri" w:cs="Times New Roman"/>
          <w:color w:val="000000"/>
          <w:szCs w:val="24"/>
        </w:rPr>
      </w:pPr>
    </w:p>
    <w:p w14:paraId="4BCFB76A" w14:textId="77777777" w:rsidR="00543228" w:rsidRPr="003A25B6" w:rsidRDefault="00543228" w:rsidP="00543228">
      <w:pPr>
        <w:tabs>
          <w:tab w:val="left" w:pos="2268"/>
          <w:tab w:val="left" w:pos="9935"/>
        </w:tabs>
        <w:rPr>
          <w:rFonts w:ascii="Calibri" w:eastAsia="Calibri" w:hAnsi="Calibri" w:cs="Times New Roman"/>
          <w:color w:val="000000"/>
          <w:szCs w:val="24"/>
        </w:rPr>
      </w:pPr>
      <w:r w:rsidRPr="003A25B6">
        <w:rPr>
          <w:rFonts w:ascii="Calibri" w:eastAsia="Calibri" w:hAnsi="Calibri" w:cs="Times New Roman"/>
          <w:color w:val="000000"/>
          <w:szCs w:val="24"/>
        </w:rPr>
        <w:t>SENATOR PROPOSING MOTION: April C. Logan</w:t>
      </w:r>
    </w:p>
    <w:p w14:paraId="7ABC3CD0" w14:textId="77777777" w:rsidR="00543228" w:rsidRPr="003A25B6" w:rsidRDefault="00543228" w:rsidP="00543228">
      <w:pPr>
        <w:tabs>
          <w:tab w:val="left" w:pos="2268"/>
          <w:tab w:val="left" w:pos="9935"/>
        </w:tabs>
        <w:rPr>
          <w:rFonts w:ascii="Calibri" w:eastAsia="Calibri" w:hAnsi="Calibri" w:cs="Times New Roman"/>
          <w:color w:val="000000"/>
          <w:szCs w:val="24"/>
        </w:rPr>
      </w:pPr>
    </w:p>
    <w:p w14:paraId="2275F991" w14:textId="77777777" w:rsidR="00543228" w:rsidRPr="003A25B6" w:rsidRDefault="00543228" w:rsidP="00543228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Calibri" w:eastAsia="Calibri" w:hAnsi="Calibri" w:cs="Times New Roman"/>
          <w:color w:val="000000"/>
          <w:szCs w:val="24"/>
        </w:rPr>
      </w:pPr>
      <w:r w:rsidRPr="003A25B6">
        <w:rPr>
          <w:rFonts w:ascii="Calibri" w:eastAsia="Calibri" w:hAnsi="Calibri" w:cs="Times New Roman"/>
          <w:color w:val="000000"/>
          <w:szCs w:val="24"/>
        </w:rPr>
        <w:t>SENATOR SECONDING MOTION:</w:t>
      </w:r>
    </w:p>
    <w:p w14:paraId="22F3E8D9" w14:textId="77777777" w:rsidR="00543228" w:rsidRPr="003A25B6" w:rsidRDefault="00543228" w:rsidP="00543228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Calibri" w:eastAsia="Calibri" w:hAnsi="Calibri" w:cs="Times New Roman"/>
          <w:color w:val="000000"/>
          <w:szCs w:val="24"/>
        </w:rPr>
      </w:pPr>
    </w:p>
    <w:p w14:paraId="02389704" w14:textId="77777777" w:rsidR="00543228" w:rsidRPr="003A25B6" w:rsidRDefault="00543228" w:rsidP="00543228">
      <w:pPr>
        <w:tabs>
          <w:tab w:val="left" w:pos="2268"/>
          <w:tab w:val="left" w:pos="9935"/>
        </w:tabs>
        <w:rPr>
          <w:rFonts w:ascii="Calibri" w:eastAsia="Calibri" w:hAnsi="Calibri" w:cs="Times New Roman"/>
          <w:color w:val="000000"/>
          <w:szCs w:val="24"/>
        </w:rPr>
      </w:pPr>
    </w:p>
    <w:p w14:paraId="5006212F" w14:textId="77777777" w:rsidR="00543228" w:rsidRPr="003A25B6" w:rsidRDefault="00543228" w:rsidP="00543228">
      <w:pPr>
        <w:rPr>
          <w:rFonts w:ascii="Calibri" w:eastAsia="Cambria" w:hAnsi="Calibri" w:cs="Times New Roman"/>
          <w:b/>
          <w:color w:val="000000"/>
          <w:szCs w:val="24"/>
        </w:rPr>
      </w:pPr>
      <w:r w:rsidRPr="003A25B6">
        <w:rPr>
          <w:rFonts w:ascii="Calibri" w:eastAsia="Cambria" w:hAnsi="Calibri" w:cs="Times New Roman"/>
          <w:b/>
          <w:color w:val="000000"/>
          <w:szCs w:val="24"/>
        </w:rPr>
        <w:t xml:space="preserve">MOTION:  </w:t>
      </w:r>
    </w:p>
    <w:p w14:paraId="1633F2C7" w14:textId="77777777" w:rsidR="00543228" w:rsidRPr="003A25B6" w:rsidRDefault="00543228" w:rsidP="00543228">
      <w:pPr>
        <w:rPr>
          <w:rFonts w:ascii="Calibri" w:eastAsia="Cambria" w:hAnsi="Calibri" w:cs="Times New Roman"/>
          <w:color w:val="000000"/>
          <w:szCs w:val="24"/>
        </w:rPr>
      </w:pPr>
    </w:p>
    <w:p w14:paraId="61F57995" w14:textId="77777777" w:rsidR="00543228" w:rsidRPr="003A25B6" w:rsidRDefault="00543228" w:rsidP="00543228">
      <w:pPr>
        <w:rPr>
          <w:rFonts w:ascii="Calibri" w:eastAsia="Cambria" w:hAnsi="Calibri" w:cs="Times New Roman"/>
          <w:color w:val="000000"/>
          <w:szCs w:val="24"/>
        </w:rPr>
      </w:pPr>
      <w:r w:rsidRPr="003A25B6">
        <w:rPr>
          <w:rFonts w:ascii="Calibri" w:eastAsia="Cambria" w:hAnsi="Calibri" w:cs="Times New Roman"/>
          <w:color w:val="000000"/>
          <w:szCs w:val="24"/>
        </w:rPr>
        <w:t>We propose that the faculty senate endorse an all faculty vote on the creation of a diversity general education requirement and/or</w:t>
      </w:r>
    </w:p>
    <w:p w14:paraId="2146394C" w14:textId="77777777" w:rsidR="00543228" w:rsidRPr="003A25B6" w:rsidRDefault="00543228" w:rsidP="00543228">
      <w:pPr>
        <w:rPr>
          <w:rFonts w:ascii="Calibri" w:eastAsia="Cambria" w:hAnsi="Calibri" w:cs="Times New Roman"/>
          <w:color w:val="000000"/>
          <w:szCs w:val="24"/>
        </w:rPr>
      </w:pPr>
      <w:r w:rsidRPr="003A25B6">
        <w:rPr>
          <w:rFonts w:ascii="Calibri" w:eastAsia="Cambria" w:hAnsi="Calibri" w:cs="Times New Roman"/>
          <w:color w:val="000000"/>
          <w:szCs w:val="24"/>
        </w:rPr>
        <w:t xml:space="preserve"> a discipline-specific diversity requirement for every major or</w:t>
      </w:r>
    </w:p>
    <w:p w14:paraId="1E10EF3B" w14:textId="77777777" w:rsidR="00543228" w:rsidRPr="003A25B6" w:rsidRDefault="00543228" w:rsidP="00543228">
      <w:pPr>
        <w:rPr>
          <w:rFonts w:ascii="Calibri" w:eastAsia="Cambria" w:hAnsi="Calibri" w:cs="Times New Roman"/>
          <w:color w:val="000000"/>
          <w:szCs w:val="24"/>
        </w:rPr>
      </w:pPr>
      <w:r w:rsidRPr="003A25B6">
        <w:rPr>
          <w:rFonts w:ascii="Calibri" w:eastAsia="Cambria" w:hAnsi="Calibri" w:cs="Times New Roman"/>
          <w:color w:val="000000"/>
          <w:szCs w:val="24"/>
        </w:rPr>
        <w:t>a Diversity, Inclusion, and Equity general education course series (of 2 to 3 courses) requirement</w:t>
      </w:r>
    </w:p>
    <w:p w14:paraId="0AB65D04" w14:textId="77777777" w:rsidR="00543228" w:rsidRPr="003A25B6" w:rsidRDefault="00543228" w:rsidP="00543228">
      <w:pPr>
        <w:rPr>
          <w:rFonts w:ascii="Calibri" w:eastAsia="Cambria" w:hAnsi="Calibri" w:cs="Times New Roman"/>
          <w:color w:val="000000"/>
          <w:szCs w:val="24"/>
        </w:rPr>
      </w:pPr>
    </w:p>
    <w:p w14:paraId="111B06DF" w14:textId="77777777" w:rsidR="00543228" w:rsidRPr="003A25B6" w:rsidRDefault="00543228" w:rsidP="00543228">
      <w:pPr>
        <w:rPr>
          <w:rFonts w:ascii="Calibri" w:eastAsia="Cambria" w:hAnsi="Calibri" w:cs="Times New Roman"/>
          <w:b/>
          <w:color w:val="000000"/>
          <w:szCs w:val="24"/>
        </w:rPr>
      </w:pPr>
      <w:r w:rsidRPr="003A25B6">
        <w:rPr>
          <w:rFonts w:ascii="Calibri" w:eastAsia="Cambria" w:hAnsi="Calibri" w:cs="Times New Roman"/>
          <w:b/>
          <w:color w:val="000000"/>
          <w:szCs w:val="24"/>
        </w:rPr>
        <w:t xml:space="preserve">JUSTIFICATION: </w:t>
      </w:r>
    </w:p>
    <w:p w14:paraId="54E35720" w14:textId="77777777" w:rsidR="00543228" w:rsidRPr="003A25B6" w:rsidRDefault="00543228" w:rsidP="00543228">
      <w:pPr>
        <w:rPr>
          <w:rFonts w:ascii="Calibri" w:eastAsia="Cambria" w:hAnsi="Calibri" w:cs="Times New Roman"/>
          <w:color w:val="000000"/>
          <w:szCs w:val="24"/>
        </w:rPr>
      </w:pPr>
    </w:p>
    <w:p w14:paraId="309256B8" w14:textId="77777777" w:rsidR="00543228" w:rsidRPr="003A25B6" w:rsidRDefault="00543228" w:rsidP="00543228">
      <w:pPr>
        <w:rPr>
          <w:rFonts w:ascii="Calibri" w:eastAsia="Cambria" w:hAnsi="Calibri" w:cs="Times New Roman"/>
          <w:color w:val="000000"/>
          <w:szCs w:val="24"/>
        </w:rPr>
      </w:pPr>
      <w:r w:rsidRPr="003A25B6">
        <w:rPr>
          <w:rFonts w:ascii="Calibri" w:eastAsia="Cambria" w:hAnsi="Calibri" w:cs="Times New Roman"/>
          <w:color w:val="000000"/>
          <w:szCs w:val="24"/>
        </w:rPr>
        <w:t>The senate would like to support the leadership of several schools – our faculty - across campus that are exploring how to incorporate more courses that address diversity and inclusion into their curriculum in response to students’ calls and need for a curriculum that systemically addresses diversity and inclusion.</w:t>
      </w:r>
    </w:p>
    <w:p w14:paraId="7915A07D" w14:textId="77777777" w:rsidR="00543228" w:rsidRPr="003A25B6" w:rsidRDefault="00543228" w:rsidP="00543228">
      <w:pPr>
        <w:rPr>
          <w:rFonts w:ascii="Calibri" w:eastAsia="Cambria" w:hAnsi="Calibri" w:cs="Times New Roman"/>
          <w:color w:val="000000"/>
          <w:szCs w:val="24"/>
        </w:rPr>
      </w:pPr>
    </w:p>
    <w:p w14:paraId="4DBADED5" w14:textId="77777777" w:rsidR="00543228" w:rsidRPr="003A25B6" w:rsidRDefault="00543228" w:rsidP="00543228">
      <w:pPr>
        <w:rPr>
          <w:rFonts w:ascii="Calibri" w:eastAsia="Cambria" w:hAnsi="Calibri" w:cs="Times New Roman"/>
          <w:color w:val="000000"/>
          <w:szCs w:val="24"/>
        </w:rPr>
      </w:pPr>
      <w:r w:rsidRPr="003A25B6">
        <w:rPr>
          <w:rFonts w:ascii="Calibri" w:eastAsia="Cambria" w:hAnsi="Calibri" w:cs="Times New Roman"/>
          <w:color w:val="000000"/>
          <w:szCs w:val="24"/>
        </w:rPr>
        <w:t>Moreover, the concerns raised by the faculty, staff, and students at SU about the campus’ response to recent acts of vandalism, as well as SU’s history, suggest that a diversity general education requirement should be considered as a separate curricular change option in addition to any wholesale changes to general education.</w:t>
      </w:r>
    </w:p>
    <w:p w14:paraId="1503824C" w14:textId="77777777" w:rsidR="00543228" w:rsidRPr="003A25B6" w:rsidRDefault="00543228" w:rsidP="00543228">
      <w:pPr>
        <w:rPr>
          <w:rFonts w:ascii="Calibri" w:eastAsia="Cambria" w:hAnsi="Calibri" w:cs="Times New Roman"/>
          <w:color w:val="000000"/>
          <w:szCs w:val="24"/>
        </w:rPr>
      </w:pPr>
    </w:p>
    <w:p w14:paraId="42AA6D2F" w14:textId="77777777" w:rsidR="00543228" w:rsidRPr="003A25B6" w:rsidRDefault="00543228" w:rsidP="00543228">
      <w:pPr>
        <w:rPr>
          <w:rFonts w:ascii="Calibri" w:eastAsia="Cambria" w:hAnsi="Calibri" w:cs="Times New Roman"/>
          <w:color w:val="000000"/>
          <w:szCs w:val="24"/>
        </w:rPr>
      </w:pPr>
    </w:p>
    <w:p w14:paraId="1F2B7A2B" w14:textId="77777777" w:rsidR="00543228" w:rsidRPr="003A25B6" w:rsidRDefault="00543228" w:rsidP="00543228">
      <w:pPr>
        <w:widowControl w:val="0"/>
        <w:rPr>
          <w:rFonts w:ascii="Calibri" w:eastAsia="Calibri" w:hAnsi="Calibri" w:cs="Times New Roman"/>
          <w:color w:val="000000"/>
          <w:szCs w:val="24"/>
        </w:rPr>
      </w:pPr>
      <w:r w:rsidRPr="003A25B6">
        <w:rPr>
          <w:rFonts w:ascii="Calibri" w:eastAsia="Calibri" w:hAnsi="Calibri" w:cs="Times New Roman"/>
          <w:color w:val="000000"/>
          <w:szCs w:val="24"/>
        </w:rPr>
        <w:t>ANTICIPATED IMPACT:</w:t>
      </w:r>
    </w:p>
    <w:p w14:paraId="61FA9225" w14:textId="77777777" w:rsidR="00543228" w:rsidRPr="003A25B6" w:rsidRDefault="00543228" w:rsidP="00543228">
      <w:pPr>
        <w:widowControl w:val="0"/>
        <w:rPr>
          <w:rFonts w:ascii="Calibri" w:eastAsia="Calibri" w:hAnsi="Calibri" w:cs="Times New Roman"/>
          <w:i/>
          <w:color w:val="000000"/>
          <w:szCs w:val="24"/>
        </w:rPr>
      </w:pPr>
      <w:r w:rsidRPr="003A25B6">
        <w:rPr>
          <w:rFonts w:ascii="Calibri" w:eastAsia="Calibri" w:hAnsi="Calibri" w:cs="Times New Roman"/>
          <w:i/>
          <w:color w:val="000000"/>
          <w:szCs w:val="24"/>
        </w:rPr>
        <w:t>Negative:</w:t>
      </w:r>
    </w:p>
    <w:p w14:paraId="64C57D11" w14:textId="77777777" w:rsidR="00543228" w:rsidRPr="003A25B6" w:rsidRDefault="00543228" w:rsidP="00543228">
      <w:pPr>
        <w:widowControl w:val="0"/>
        <w:rPr>
          <w:rFonts w:ascii="Calibri" w:eastAsia="Calibri" w:hAnsi="Calibri" w:cs="Times New Roman"/>
          <w:color w:val="000000"/>
          <w:szCs w:val="24"/>
        </w:rPr>
      </w:pPr>
      <w:r w:rsidRPr="003A25B6">
        <w:rPr>
          <w:rFonts w:ascii="Calibri" w:eastAsia="Calibri" w:hAnsi="Calibri" w:cs="Times New Roman"/>
          <w:color w:val="000000"/>
          <w:szCs w:val="24"/>
        </w:rPr>
        <w:t>??</w:t>
      </w:r>
    </w:p>
    <w:p w14:paraId="075BD709" w14:textId="77777777" w:rsidR="00543228" w:rsidRPr="003A25B6" w:rsidRDefault="00543228" w:rsidP="00543228">
      <w:pPr>
        <w:widowControl w:val="0"/>
        <w:rPr>
          <w:rFonts w:ascii="Calibri" w:eastAsia="Calibri" w:hAnsi="Calibri" w:cs="Times New Roman"/>
          <w:color w:val="000000"/>
          <w:szCs w:val="24"/>
        </w:rPr>
      </w:pPr>
    </w:p>
    <w:p w14:paraId="69553049" w14:textId="77777777" w:rsidR="00543228" w:rsidRPr="003A25B6" w:rsidRDefault="00543228" w:rsidP="00543228">
      <w:pPr>
        <w:widowControl w:val="0"/>
        <w:rPr>
          <w:rFonts w:ascii="Calibri" w:eastAsia="Cambria" w:hAnsi="Calibri" w:cs="Times New Roman"/>
          <w:i/>
          <w:color w:val="000000"/>
          <w:szCs w:val="24"/>
        </w:rPr>
      </w:pPr>
      <w:r w:rsidRPr="003A25B6">
        <w:rPr>
          <w:rFonts w:ascii="Calibri" w:eastAsia="Calibri" w:hAnsi="Calibri" w:cs="Times New Roman"/>
          <w:i/>
          <w:color w:val="000000"/>
          <w:szCs w:val="24"/>
        </w:rPr>
        <w:t>Positive:</w:t>
      </w:r>
    </w:p>
    <w:p w14:paraId="042A4D52" w14:textId="77777777" w:rsidR="00543228" w:rsidRPr="003A25B6" w:rsidRDefault="00543228" w:rsidP="00543228">
      <w:pPr>
        <w:widowControl w:val="0"/>
        <w:rPr>
          <w:rFonts w:ascii="Calibri" w:eastAsia="Cambria" w:hAnsi="Calibri" w:cs="Times New Roman"/>
          <w:color w:val="000000"/>
          <w:szCs w:val="24"/>
        </w:rPr>
      </w:pPr>
      <w:r w:rsidRPr="003A25B6">
        <w:rPr>
          <w:rFonts w:ascii="Calibri" w:eastAsia="Cambria" w:hAnsi="Calibri" w:cs="Times New Roman"/>
          <w:color w:val="000000"/>
          <w:szCs w:val="24"/>
        </w:rPr>
        <w:t>Support faculty attempts to develop curriculum and pedagogy that address diversity and inclusion.</w:t>
      </w:r>
    </w:p>
    <w:p w14:paraId="65E4EC5F" w14:textId="77777777" w:rsidR="00543228" w:rsidRPr="003A25B6" w:rsidRDefault="00543228" w:rsidP="00543228">
      <w:pPr>
        <w:widowControl w:val="0"/>
        <w:rPr>
          <w:rFonts w:ascii="Calibri" w:eastAsia="Cambria" w:hAnsi="Calibri" w:cs="Times New Roman"/>
          <w:color w:val="000000"/>
          <w:szCs w:val="24"/>
        </w:rPr>
      </w:pPr>
    </w:p>
    <w:p w14:paraId="1A4CF173" w14:textId="77777777" w:rsidR="00543228" w:rsidRPr="003A25B6" w:rsidRDefault="00543228" w:rsidP="00543228">
      <w:pPr>
        <w:widowControl w:val="0"/>
        <w:rPr>
          <w:rFonts w:ascii="Calibri" w:eastAsia="Cambria" w:hAnsi="Calibri" w:cs="Times New Roman"/>
          <w:color w:val="000000"/>
          <w:szCs w:val="24"/>
        </w:rPr>
      </w:pPr>
      <w:r w:rsidRPr="003A25B6">
        <w:rPr>
          <w:rFonts w:ascii="Calibri" w:eastAsia="Cambria" w:hAnsi="Calibri" w:cs="Times New Roman"/>
          <w:color w:val="000000"/>
          <w:szCs w:val="24"/>
        </w:rPr>
        <w:t>Encourage the creation of faculty professional development related to diversity and inclusion pedagogy and curriculum.</w:t>
      </w:r>
    </w:p>
    <w:p w14:paraId="14D782B3" w14:textId="77777777" w:rsidR="00543228" w:rsidRPr="003A25B6" w:rsidRDefault="00543228" w:rsidP="00543228">
      <w:pPr>
        <w:widowControl w:val="0"/>
        <w:rPr>
          <w:rFonts w:ascii="Calibri" w:eastAsia="Cambria" w:hAnsi="Calibri" w:cs="Times New Roman"/>
          <w:color w:val="000000"/>
          <w:szCs w:val="24"/>
        </w:rPr>
      </w:pPr>
    </w:p>
    <w:p w14:paraId="2ABDD02A" w14:textId="77777777" w:rsidR="00543228" w:rsidRPr="003A25B6" w:rsidRDefault="00543228" w:rsidP="00543228">
      <w:pPr>
        <w:widowControl w:val="0"/>
        <w:rPr>
          <w:rFonts w:ascii="Calibri" w:eastAsia="Cambria" w:hAnsi="Calibri" w:cs="Times New Roman"/>
          <w:color w:val="000000"/>
          <w:szCs w:val="24"/>
        </w:rPr>
      </w:pPr>
      <w:r w:rsidRPr="003A25B6">
        <w:rPr>
          <w:rFonts w:ascii="Calibri" w:eastAsia="Cambria" w:hAnsi="Calibri" w:cs="Times New Roman"/>
          <w:color w:val="000000"/>
          <w:szCs w:val="24"/>
        </w:rPr>
        <w:t>Senate reflects a responsiveness to campus concerns</w:t>
      </w:r>
    </w:p>
    <w:p w14:paraId="4EE7AB81" w14:textId="77777777" w:rsidR="00543228" w:rsidRPr="003A25B6" w:rsidRDefault="00543228" w:rsidP="00543228">
      <w:pPr>
        <w:widowControl w:val="0"/>
        <w:rPr>
          <w:rFonts w:ascii="Calibri" w:eastAsia="Cambria" w:hAnsi="Calibri" w:cs="Times New Roman"/>
          <w:color w:val="000000"/>
          <w:szCs w:val="24"/>
        </w:rPr>
      </w:pPr>
    </w:p>
    <w:p w14:paraId="28AB624F" w14:textId="77777777" w:rsidR="00543228" w:rsidRPr="003A25B6" w:rsidRDefault="00543228" w:rsidP="00543228">
      <w:pPr>
        <w:widowControl w:val="0"/>
        <w:rPr>
          <w:rFonts w:ascii="Calibri" w:eastAsia="Cambria" w:hAnsi="Calibri" w:cs="Times New Roman"/>
          <w:color w:val="000000"/>
          <w:szCs w:val="24"/>
        </w:rPr>
      </w:pPr>
      <w:r w:rsidRPr="003A25B6">
        <w:rPr>
          <w:rFonts w:ascii="Calibri" w:eastAsia="Cambria" w:hAnsi="Calibri" w:cs="Times New Roman"/>
          <w:color w:val="000000"/>
          <w:szCs w:val="24"/>
        </w:rPr>
        <w:t>Is this a recommendation to the Provost?  Yes____</w:t>
      </w:r>
      <w:r w:rsidRPr="003A25B6">
        <w:rPr>
          <w:rFonts w:ascii="Calibri" w:eastAsia="Cambria" w:hAnsi="Calibri" w:cs="Times New Roman"/>
          <w:color w:val="000000"/>
          <w:szCs w:val="24"/>
        </w:rPr>
        <w:tab/>
        <w:t>No____</w:t>
      </w:r>
    </w:p>
    <w:p w14:paraId="51E7407F" w14:textId="77777777" w:rsidR="00543228" w:rsidRPr="003A25B6" w:rsidRDefault="00543228" w:rsidP="00543228">
      <w:pPr>
        <w:widowControl w:val="0"/>
        <w:rPr>
          <w:rFonts w:ascii="Calibri" w:eastAsia="Cambria" w:hAnsi="Calibri" w:cs="Times New Roman"/>
          <w:color w:val="000000"/>
          <w:szCs w:val="24"/>
        </w:rPr>
      </w:pPr>
      <w:r w:rsidRPr="003A25B6">
        <w:rPr>
          <w:rFonts w:ascii="Calibri" w:eastAsia="Cambria" w:hAnsi="Calibri" w:cs="Times New Roman"/>
          <w:color w:val="000000"/>
          <w:szCs w:val="24"/>
        </w:rPr>
        <w:t>Is this a recommendation or a charge to someone else?  No__</w:t>
      </w:r>
      <w:proofErr w:type="gramStart"/>
      <w:r w:rsidRPr="003A25B6">
        <w:rPr>
          <w:rFonts w:ascii="Calibri" w:eastAsia="Cambria" w:hAnsi="Calibri" w:cs="Times New Roman"/>
          <w:color w:val="000000"/>
          <w:szCs w:val="24"/>
        </w:rPr>
        <w:t>_ ,</w:t>
      </w:r>
      <w:proofErr w:type="gramEnd"/>
      <w:r w:rsidRPr="003A25B6">
        <w:rPr>
          <w:rFonts w:ascii="Calibri" w:eastAsia="Cambria" w:hAnsi="Calibri" w:cs="Times New Roman"/>
          <w:color w:val="000000"/>
          <w:szCs w:val="24"/>
        </w:rPr>
        <w:t xml:space="preserve"> to </w:t>
      </w:r>
      <w:r w:rsidRPr="003A25B6">
        <w:rPr>
          <w:rFonts w:ascii="Calibri" w:eastAsia="Cambria" w:hAnsi="Calibri" w:cs="Times New Roman"/>
          <w:color w:val="000000"/>
          <w:szCs w:val="24"/>
          <w:u w:val="single"/>
        </w:rPr>
        <w:t>All Faculty</w:t>
      </w:r>
      <w:r w:rsidRPr="003A25B6">
        <w:rPr>
          <w:rFonts w:ascii="Calibri" w:eastAsia="Cambria" w:hAnsi="Calibri" w:cs="Times New Roman"/>
          <w:color w:val="000000"/>
          <w:szCs w:val="24"/>
        </w:rPr>
        <w:t>___</w:t>
      </w:r>
    </w:p>
    <w:p w14:paraId="2FA23323" w14:textId="77777777" w:rsidR="00543228" w:rsidRPr="003A25B6" w:rsidRDefault="00543228" w:rsidP="00543228">
      <w:pPr>
        <w:widowControl w:val="0"/>
        <w:rPr>
          <w:rFonts w:ascii="Calibri" w:eastAsia="Cambria" w:hAnsi="Calibri" w:cs="Times New Roman"/>
          <w:color w:val="000000"/>
          <w:szCs w:val="24"/>
        </w:rPr>
      </w:pPr>
    </w:p>
    <w:p w14:paraId="7C9087E0" w14:textId="77777777" w:rsidR="00543228" w:rsidRPr="003A25B6" w:rsidRDefault="00543228" w:rsidP="00543228">
      <w:pPr>
        <w:tabs>
          <w:tab w:val="center" w:pos="4680"/>
          <w:tab w:val="right" w:pos="9360"/>
        </w:tabs>
        <w:rPr>
          <w:rFonts w:ascii="Calibri" w:eastAsia="Cambria" w:hAnsi="Calibri" w:cs="Times New Roman"/>
          <w:color w:val="000000"/>
          <w:szCs w:val="24"/>
        </w:rPr>
      </w:pPr>
      <w:r w:rsidRPr="003A25B6">
        <w:rPr>
          <w:rFonts w:ascii="Calibri" w:eastAsia="Cambria" w:hAnsi="Calibri" w:cs="Times New Roman"/>
          <w:color w:val="000000"/>
          <w:szCs w:val="24"/>
        </w:rPr>
        <w:t xml:space="preserve">VOTE:  Number of Senators:    </w:t>
      </w:r>
      <w:r w:rsidRPr="003A25B6">
        <w:rPr>
          <w:rFonts w:ascii="Calibri" w:eastAsia="Cambria" w:hAnsi="Calibri" w:cs="Times New Roman"/>
          <w:color w:val="000000"/>
          <w:szCs w:val="24"/>
        </w:rPr>
        <w:tab/>
        <w:t xml:space="preserve">     </w:t>
      </w:r>
    </w:p>
    <w:p w14:paraId="4FB98520" w14:textId="77777777" w:rsidR="00543228" w:rsidRPr="003A25B6" w:rsidRDefault="00543228" w:rsidP="00543228">
      <w:pPr>
        <w:tabs>
          <w:tab w:val="center" w:pos="4680"/>
          <w:tab w:val="right" w:pos="9360"/>
        </w:tabs>
        <w:rPr>
          <w:rFonts w:ascii="Calibri" w:eastAsia="Cambria" w:hAnsi="Calibri" w:cs="Cambria"/>
          <w:color w:val="000000"/>
          <w:szCs w:val="24"/>
        </w:rPr>
      </w:pPr>
      <w:r w:rsidRPr="003A25B6">
        <w:rPr>
          <w:rFonts w:ascii="Calibri" w:eastAsia="Cambria" w:hAnsi="Calibri" w:cs="Times New Roman"/>
          <w:color w:val="000000"/>
          <w:szCs w:val="24"/>
        </w:rPr>
        <w:t xml:space="preserve">Votes in Favor:         </w:t>
      </w:r>
      <w:r w:rsidRPr="003A25B6">
        <w:rPr>
          <w:rFonts w:ascii="Calibri" w:eastAsia="Cambria" w:hAnsi="Calibri" w:cs="Times New Roman"/>
          <w:color w:val="000000"/>
          <w:szCs w:val="24"/>
        </w:rPr>
        <w:tab/>
        <w:t xml:space="preserve"> Passes or Fails:</w:t>
      </w:r>
    </w:p>
    <w:p w14:paraId="5EA392C3" w14:textId="77777777" w:rsidR="00700370" w:rsidRDefault="00700370">
      <w:bookmarkStart w:id="0" w:name="_GoBack"/>
      <w:bookmarkEnd w:id="0"/>
    </w:p>
    <w:sectPr w:rsidR="0070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28"/>
    <w:rsid w:val="00094390"/>
    <w:rsid w:val="00543228"/>
    <w:rsid w:val="00700370"/>
    <w:rsid w:val="00C6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68FF"/>
  <w15:chartTrackingRefBased/>
  <w15:docId w15:val="{4BE9E572-5776-4226-9121-8809C5D4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Adam Wood</cp:lastModifiedBy>
  <cp:revision>1</cp:revision>
  <dcterms:created xsi:type="dcterms:W3CDTF">2020-04-16T12:22:00Z</dcterms:created>
  <dcterms:modified xsi:type="dcterms:W3CDTF">2020-04-16T12:23:00Z</dcterms:modified>
</cp:coreProperties>
</file>