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A1244" w:rsidRDefault="00564B38">
      <w:pPr>
        <w:tabs>
          <w:tab w:val="left" w:pos="2160"/>
        </w:tabs>
        <w:ind w:right="-539"/>
        <w:jc w:val="center"/>
        <w:rPr>
          <w:rFonts w:ascii="Times New Roman" w:eastAsia="Times New Roman" w:hAnsi="Times New Roman" w:cs="Times New Roman"/>
          <w:b/>
          <w:sz w:val="22"/>
          <w:szCs w:val="22"/>
        </w:rPr>
      </w:pPr>
      <w:bookmarkStart w:id="0" w:name="_gjdgxs" w:colFirst="0" w:colLast="0"/>
      <w:bookmarkEnd w:id="0"/>
      <w:r>
        <w:rPr>
          <w:rFonts w:ascii="Times New Roman" w:eastAsia="Times New Roman" w:hAnsi="Times New Roman" w:cs="Times New Roman"/>
          <w:b/>
          <w:sz w:val="22"/>
          <w:szCs w:val="22"/>
        </w:rPr>
        <w:t xml:space="preserve">SALISBURY UNIVERSITY FACULTY SENATE MOTION </w:t>
      </w:r>
    </w:p>
    <w:p w14:paraId="00000002" w14:textId="77777777" w:rsidR="00FA1244" w:rsidRDefault="00564B38">
      <w:pPr>
        <w:tabs>
          <w:tab w:val="center" w:pos="4680"/>
          <w:tab w:val="right" w:pos="93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Submit this form to the Faculty Senate President</w:t>
      </w:r>
    </w:p>
    <w:p w14:paraId="00000003" w14:textId="77777777" w:rsidR="00FA1244" w:rsidRDefault="00564B38">
      <w:pPr>
        <w:tabs>
          <w:tab w:val="left" w:pos="2268"/>
          <w:tab w:val="left" w:pos="8838"/>
          <w:tab w:val="left" w:pos="9935"/>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00000004" w14:textId="77777777" w:rsidR="00FA1244" w:rsidRDefault="00FA1244">
      <w:pPr>
        <w:tabs>
          <w:tab w:val="left" w:pos="2268"/>
          <w:tab w:val="left" w:pos="9935"/>
        </w:tabs>
        <w:rPr>
          <w:rFonts w:ascii="Times New Roman" w:eastAsia="Times New Roman" w:hAnsi="Times New Roman" w:cs="Times New Roman"/>
          <w:sz w:val="22"/>
          <w:szCs w:val="22"/>
        </w:rPr>
      </w:pPr>
    </w:p>
    <w:p w14:paraId="00000005" w14:textId="77777777" w:rsidR="00FA1244" w:rsidRDefault="00564B38">
      <w:pPr>
        <w:tabs>
          <w:tab w:val="left" w:pos="2268"/>
          <w:tab w:val="left" w:pos="9935"/>
        </w:tabs>
        <w:rPr>
          <w:rFonts w:ascii="Times New Roman" w:eastAsia="Times New Roman" w:hAnsi="Times New Roman" w:cs="Times New Roman"/>
          <w:sz w:val="22"/>
          <w:szCs w:val="22"/>
        </w:rPr>
      </w:pPr>
      <w:r>
        <w:rPr>
          <w:rFonts w:ascii="Times New Roman" w:eastAsia="Times New Roman" w:hAnsi="Times New Roman" w:cs="Times New Roman"/>
          <w:sz w:val="22"/>
          <w:szCs w:val="22"/>
        </w:rPr>
        <w:t>SUBJECT: Clinical faculty promotion</w:t>
      </w:r>
    </w:p>
    <w:p w14:paraId="00000006" w14:textId="77777777" w:rsidR="00FA1244" w:rsidRDefault="00FA1244">
      <w:pPr>
        <w:tabs>
          <w:tab w:val="left" w:pos="2268"/>
          <w:tab w:val="left" w:pos="9935"/>
        </w:tabs>
        <w:rPr>
          <w:rFonts w:ascii="Times New Roman" w:eastAsia="Times New Roman" w:hAnsi="Times New Roman" w:cs="Times New Roman"/>
          <w:sz w:val="22"/>
          <w:szCs w:val="22"/>
        </w:rPr>
      </w:pPr>
    </w:p>
    <w:p w14:paraId="00000007" w14:textId="77777777" w:rsidR="00FA1244" w:rsidRDefault="00564B38">
      <w:pPr>
        <w:tabs>
          <w:tab w:val="left" w:pos="2268"/>
          <w:tab w:val="left" w:pos="9935"/>
        </w:tabs>
        <w:rPr>
          <w:rFonts w:ascii="Times New Roman" w:eastAsia="Times New Roman" w:hAnsi="Times New Roman" w:cs="Times New Roman"/>
          <w:sz w:val="22"/>
          <w:szCs w:val="22"/>
        </w:rPr>
      </w:pPr>
      <w:r>
        <w:rPr>
          <w:rFonts w:ascii="Times New Roman" w:eastAsia="Times New Roman" w:hAnsi="Times New Roman" w:cs="Times New Roman"/>
          <w:sz w:val="22"/>
          <w:szCs w:val="22"/>
        </w:rPr>
        <w:t>SENATOR PROPOSING MOTION: Jenn Jewell</w:t>
      </w:r>
    </w:p>
    <w:p w14:paraId="00000008" w14:textId="77777777" w:rsidR="00FA1244" w:rsidRDefault="00FA1244">
      <w:pPr>
        <w:tabs>
          <w:tab w:val="left" w:pos="2268"/>
          <w:tab w:val="left" w:pos="9935"/>
        </w:tabs>
        <w:rPr>
          <w:rFonts w:ascii="Times New Roman" w:eastAsia="Times New Roman" w:hAnsi="Times New Roman" w:cs="Times New Roman"/>
          <w:sz w:val="22"/>
          <w:szCs w:val="22"/>
        </w:rPr>
      </w:pPr>
    </w:p>
    <w:p w14:paraId="00000009" w14:textId="77777777" w:rsidR="00FA1244" w:rsidRDefault="00564B38">
      <w:pPr>
        <w:pBdr>
          <w:bottom w:val="single" w:sz="6" w:space="1" w:color="000000"/>
        </w:pBdr>
        <w:tabs>
          <w:tab w:val="left" w:pos="2268"/>
          <w:tab w:val="left" w:pos="9935"/>
        </w:tabs>
        <w:rPr>
          <w:rFonts w:ascii="Times New Roman" w:eastAsia="Times New Roman" w:hAnsi="Times New Roman" w:cs="Times New Roman"/>
          <w:sz w:val="22"/>
          <w:szCs w:val="22"/>
        </w:rPr>
      </w:pPr>
      <w:r>
        <w:rPr>
          <w:rFonts w:ascii="Times New Roman" w:eastAsia="Times New Roman" w:hAnsi="Times New Roman" w:cs="Times New Roman"/>
          <w:sz w:val="22"/>
          <w:szCs w:val="22"/>
        </w:rPr>
        <w:t>SENATOR SECONDING MOTION: Aaron Hogue</w:t>
      </w:r>
    </w:p>
    <w:p w14:paraId="0000000A" w14:textId="77777777" w:rsidR="00FA1244" w:rsidRDefault="00FA1244">
      <w:pPr>
        <w:pBdr>
          <w:bottom w:val="single" w:sz="6" w:space="1" w:color="000000"/>
        </w:pBdr>
        <w:tabs>
          <w:tab w:val="left" w:pos="2268"/>
          <w:tab w:val="left" w:pos="9935"/>
        </w:tabs>
        <w:rPr>
          <w:rFonts w:ascii="Times New Roman" w:eastAsia="Times New Roman" w:hAnsi="Times New Roman" w:cs="Times New Roman"/>
          <w:sz w:val="22"/>
          <w:szCs w:val="22"/>
        </w:rPr>
      </w:pPr>
    </w:p>
    <w:p w14:paraId="0000000B" w14:textId="77777777" w:rsidR="00FA1244" w:rsidRDefault="00FA1244">
      <w:pPr>
        <w:tabs>
          <w:tab w:val="left" w:pos="2268"/>
          <w:tab w:val="left" w:pos="9935"/>
        </w:tabs>
        <w:rPr>
          <w:rFonts w:ascii="Times New Roman" w:eastAsia="Times New Roman" w:hAnsi="Times New Roman" w:cs="Times New Roman"/>
          <w:sz w:val="22"/>
          <w:szCs w:val="22"/>
        </w:rPr>
      </w:pPr>
    </w:p>
    <w:p w14:paraId="0000000C" w14:textId="77777777" w:rsidR="00FA1244" w:rsidRDefault="00564B38">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MOTION:  </w:t>
      </w:r>
    </w:p>
    <w:p w14:paraId="0000000D" w14:textId="77777777" w:rsidR="00FA1244" w:rsidRDefault="00564B38">
      <w:pPr>
        <w:rPr>
          <w:rFonts w:ascii="Times New Roman" w:eastAsia="Times New Roman" w:hAnsi="Times New Roman" w:cs="Times New Roman"/>
        </w:rPr>
      </w:pPr>
      <w:r>
        <w:rPr>
          <w:rFonts w:ascii="Times New Roman" w:eastAsia="Times New Roman" w:hAnsi="Times New Roman" w:cs="Times New Roman"/>
        </w:rPr>
        <w:t>The Faculty Senate charges the Committee on Promotions to:</w:t>
      </w:r>
    </w:p>
    <w:p w14:paraId="0000000E" w14:textId="77777777" w:rsidR="00FA1244" w:rsidRDefault="00564B38">
      <w:pPr>
        <w:numPr>
          <w:ilvl w:val="0"/>
          <w:numId w:val="1"/>
        </w:numPr>
        <w:rPr>
          <w:rFonts w:ascii="Times New Roman" w:eastAsia="Times New Roman" w:hAnsi="Times New Roman" w:cs="Times New Roman"/>
        </w:rPr>
      </w:pPr>
      <w:r>
        <w:rPr>
          <w:rFonts w:ascii="Times New Roman" w:eastAsia="Times New Roman" w:hAnsi="Times New Roman" w:cs="Times New Roman"/>
        </w:rPr>
        <w:t>Work with the College of Health and Human Services’ ad hoc committee on clinical faculty promotions to create a policy regarding clinical faculty promotions</w:t>
      </w:r>
    </w:p>
    <w:p w14:paraId="0000000F" w14:textId="77777777" w:rsidR="00FA1244" w:rsidRDefault="00564B38">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Bring its report and recommendation to the Faculty Senate on or before the April 23, 2019 meeting for a vote by the Faculty Senate.  If approved by the Faculty Senate, a recommendation would be sent to the Provost.  </w:t>
      </w:r>
    </w:p>
    <w:p w14:paraId="00000010" w14:textId="77777777" w:rsidR="00FA1244" w:rsidRDefault="00FA1244">
      <w:pPr>
        <w:rPr>
          <w:rFonts w:ascii="Times New Roman" w:eastAsia="Times New Roman" w:hAnsi="Times New Roman" w:cs="Times New Roman"/>
        </w:rPr>
      </w:pPr>
    </w:p>
    <w:p w14:paraId="00000011" w14:textId="77777777" w:rsidR="00FA1244" w:rsidRDefault="00564B38">
      <w:pPr>
        <w:rPr>
          <w:rFonts w:ascii="Times New Roman" w:eastAsia="Times New Roman" w:hAnsi="Times New Roman" w:cs="Times New Roman"/>
          <w:sz w:val="22"/>
          <w:szCs w:val="22"/>
        </w:rPr>
      </w:pPr>
      <w:r>
        <w:rPr>
          <w:rFonts w:ascii="Times New Roman" w:eastAsia="Times New Roman" w:hAnsi="Times New Roman" w:cs="Times New Roman"/>
          <w:sz w:val="22"/>
          <w:szCs w:val="22"/>
        </w:rPr>
        <w:t>Amendments made at the meeting:</w:t>
      </w:r>
    </w:p>
    <w:p w14:paraId="00000012" w14:textId="77777777" w:rsidR="00FA1244" w:rsidRDefault="00FA1244">
      <w:pPr>
        <w:rPr>
          <w:rFonts w:ascii="Times New Roman" w:eastAsia="Times New Roman" w:hAnsi="Times New Roman" w:cs="Times New Roman"/>
          <w:sz w:val="22"/>
          <w:szCs w:val="22"/>
        </w:rPr>
      </w:pPr>
    </w:p>
    <w:p w14:paraId="00000013" w14:textId="77777777" w:rsidR="00FA1244" w:rsidRDefault="00FA1244">
      <w:pPr>
        <w:rPr>
          <w:rFonts w:ascii="Times New Roman" w:eastAsia="Times New Roman" w:hAnsi="Times New Roman" w:cs="Times New Roman"/>
          <w:sz w:val="22"/>
          <w:szCs w:val="22"/>
        </w:rPr>
      </w:pPr>
    </w:p>
    <w:p w14:paraId="00000014" w14:textId="77777777" w:rsidR="00FA1244" w:rsidRDefault="00564B38">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JUSTIFICATION: </w:t>
      </w:r>
    </w:p>
    <w:p w14:paraId="00000015" w14:textId="77777777" w:rsidR="00FA1244" w:rsidRDefault="00564B38">
      <w:pPr>
        <w:rPr>
          <w:rFonts w:ascii="Times New Roman" w:eastAsia="Times New Roman" w:hAnsi="Times New Roman" w:cs="Times New Roman"/>
        </w:rPr>
      </w:pPr>
      <w:r>
        <w:rPr>
          <w:rFonts w:ascii="Times New Roman" w:eastAsia="Times New Roman" w:hAnsi="Times New Roman" w:cs="Times New Roman"/>
        </w:rPr>
        <w:t xml:space="preserve">Within the University, the number of clinical faculty is growing, particularly in the professional programs.  Last year the first clinical faculty were promoted, however there is currently no clear process for clinical faculty for promotion articulated in the Faculty Handbook.  The University Committee on Promotions should collaborate with the College of Health and Human Services’ ad hoc committee on clinical faculty promotions to create Criteria and Procedures for Promotion of Clinical Faculty. Criteria and procedures should include, but are not limited to, timeline, eligibility, and process for clinical faculty promotion. </w:t>
      </w:r>
    </w:p>
    <w:p w14:paraId="00000016" w14:textId="77777777" w:rsidR="00FA1244" w:rsidRDefault="00FA1244">
      <w:pPr>
        <w:rPr>
          <w:rFonts w:ascii="Times New Roman" w:eastAsia="Times New Roman" w:hAnsi="Times New Roman" w:cs="Times New Roman"/>
          <w:sz w:val="22"/>
          <w:szCs w:val="22"/>
        </w:rPr>
      </w:pPr>
    </w:p>
    <w:p w14:paraId="00000017" w14:textId="77777777" w:rsidR="00FA1244" w:rsidRDefault="00564B38">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ANTICIPATED IMPACT:</w:t>
      </w:r>
    </w:p>
    <w:p w14:paraId="00000018" w14:textId="77777777" w:rsidR="00FA1244" w:rsidRDefault="00564B38">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Negative: None</w:t>
      </w:r>
    </w:p>
    <w:p w14:paraId="00000019" w14:textId="77777777" w:rsidR="00FA1244" w:rsidRDefault="00564B38">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Positive: Clinical faculty may find opportunities for career advancement</w:t>
      </w:r>
    </w:p>
    <w:p w14:paraId="0000001A" w14:textId="77777777" w:rsidR="00FA1244" w:rsidRDefault="00FA1244">
      <w:pPr>
        <w:widowControl w:val="0"/>
        <w:rPr>
          <w:rFonts w:ascii="Times New Roman" w:eastAsia="Times New Roman" w:hAnsi="Times New Roman" w:cs="Times New Roman"/>
          <w:sz w:val="22"/>
          <w:szCs w:val="22"/>
        </w:rPr>
      </w:pPr>
    </w:p>
    <w:p w14:paraId="0000001B" w14:textId="77777777" w:rsidR="00FA1244" w:rsidRDefault="00564B38">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Is this a recommendation to the Provost?  Yes____</w:t>
      </w:r>
      <w:r>
        <w:rPr>
          <w:rFonts w:ascii="Times New Roman" w:eastAsia="Times New Roman" w:hAnsi="Times New Roman" w:cs="Times New Roman"/>
          <w:sz w:val="22"/>
          <w:szCs w:val="22"/>
        </w:rPr>
        <w:tab/>
      </w:r>
      <w:proofErr w:type="spellStart"/>
      <w:r>
        <w:rPr>
          <w:rFonts w:ascii="Times New Roman" w:eastAsia="Times New Roman" w:hAnsi="Times New Roman" w:cs="Times New Roman"/>
          <w:sz w:val="22"/>
          <w:szCs w:val="22"/>
        </w:rPr>
        <w:t>No_X</w:t>
      </w:r>
      <w:proofErr w:type="spellEnd"/>
      <w:r>
        <w:rPr>
          <w:rFonts w:ascii="Times New Roman" w:eastAsia="Times New Roman" w:hAnsi="Times New Roman" w:cs="Times New Roman"/>
          <w:sz w:val="22"/>
          <w:szCs w:val="22"/>
        </w:rPr>
        <w:t>___</w:t>
      </w:r>
    </w:p>
    <w:p w14:paraId="0000001C" w14:textId="77777777" w:rsidR="00FA1244" w:rsidRDefault="00564B38">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Is this a recommendation to someone else?  No____  </w:t>
      </w:r>
      <w:r>
        <w:rPr>
          <w:rFonts w:ascii="Times New Roman" w:eastAsia="Times New Roman" w:hAnsi="Times New Roman" w:cs="Times New Roman"/>
          <w:sz w:val="22"/>
          <w:szCs w:val="22"/>
        </w:rPr>
        <w:tab/>
        <w:t>Yes, to _Committee on Promotions</w:t>
      </w:r>
    </w:p>
    <w:p w14:paraId="0000001D" w14:textId="77777777" w:rsidR="00FA1244" w:rsidRDefault="00FA1244">
      <w:pPr>
        <w:widowControl w:val="0"/>
        <w:rPr>
          <w:rFonts w:ascii="Times New Roman" w:eastAsia="Times New Roman" w:hAnsi="Times New Roman" w:cs="Times New Roman"/>
          <w:sz w:val="22"/>
          <w:szCs w:val="22"/>
        </w:rPr>
      </w:pPr>
    </w:p>
    <w:p w14:paraId="0000001E" w14:textId="77777777" w:rsidR="00FA1244" w:rsidRDefault="00564B38">
      <w:pPr>
        <w:tabs>
          <w:tab w:val="center" w:pos="4680"/>
          <w:tab w:val="right" w:pos="9360"/>
        </w:tabs>
      </w:pPr>
      <w:r>
        <w:rPr>
          <w:rFonts w:ascii="Times New Roman" w:eastAsia="Times New Roman" w:hAnsi="Times New Roman" w:cs="Times New Roman"/>
          <w:sz w:val="22"/>
          <w:szCs w:val="22"/>
        </w:rPr>
        <w:t xml:space="preserve">VOTE:  Number of Senators Present:  14  </w:t>
      </w:r>
      <w:r>
        <w:rPr>
          <w:rFonts w:ascii="Times New Roman" w:eastAsia="Times New Roman" w:hAnsi="Times New Roman" w:cs="Times New Roman"/>
          <w:sz w:val="22"/>
          <w:szCs w:val="22"/>
        </w:rPr>
        <w:tab/>
        <w:t xml:space="preserve">     Votes in Favor:   14      </w:t>
      </w:r>
      <w:r>
        <w:rPr>
          <w:rFonts w:ascii="Times New Roman" w:eastAsia="Times New Roman" w:hAnsi="Times New Roman" w:cs="Times New Roman"/>
          <w:sz w:val="22"/>
          <w:szCs w:val="22"/>
        </w:rPr>
        <w:tab/>
        <w:t xml:space="preserve"> Motion Passes or Fails: Passes</w:t>
      </w:r>
    </w:p>
    <w:sectPr w:rsidR="00FA1244">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A2C2F" w14:textId="77777777" w:rsidR="00E01182" w:rsidRDefault="00E01182">
      <w:r>
        <w:separator/>
      </w:r>
    </w:p>
  </w:endnote>
  <w:endnote w:type="continuationSeparator" w:id="0">
    <w:p w14:paraId="1B50E03A" w14:textId="77777777" w:rsidR="00E01182" w:rsidRDefault="00E0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EF315" w14:textId="77777777" w:rsidR="00E01182" w:rsidRDefault="00E01182">
      <w:r>
        <w:separator/>
      </w:r>
    </w:p>
  </w:footnote>
  <w:footnote w:type="continuationSeparator" w:id="0">
    <w:p w14:paraId="264546B4" w14:textId="77777777" w:rsidR="00E01182" w:rsidRDefault="00E01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F" w14:textId="77777777" w:rsidR="00FA1244" w:rsidRDefault="00FA1244">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B34E1D"/>
    <w:multiLevelType w:val="multilevel"/>
    <w:tmpl w:val="069249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44"/>
    <w:rsid w:val="00457D35"/>
    <w:rsid w:val="00564B38"/>
    <w:rsid w:val="005A0B14"/>
    <w:rsid w:val="00847CAB"/>
    <w:rsid w:val="00BA6209"/>
    <w:rsid w:val="00D06AD8"/>
    <w:rsid w:val="00DA4986"/>
    <w:rsid w:val="00E01182"/>
    <w:rsid w:val="00E97AC6"/>
    <w:rsid w:val="00FA1244"/>
    <w:rsid w:val="00FF0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7D6ED-C5EE-4CF6-8FA5-40026BA3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Arial" w:eastAsia="Arial" w:hAnsi="Arial" w:cs="Arial"/>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 Egan</dc:creator>
  <cp:lastModifiedBy>Randall Cone</cp:lastModifiedBy>
  <cp:revision>2</cp:revision>
  <dcterms:created xsi:type="dcterms:W3CDTF">2021-03-05T11:25:00Z</dcterms:created>
  <dcterms:modified xsi:type="dcterms:W3CDTF">2021-03-05T11:25:00Z</dcterms:modified>
</cp:coreProperties>
</file>