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DF05D" w14:textId="4C8DBFC8" w:rsidR="007B4794" w:rsidRDefault="007B4794" w:rsidP="0040281C">
      <w:pPr>
        <w:jc w:val="center"/>
        <w:rPr>
          <w:b/>
        </w:rPr>
      </w:pPr>
      <w:r>
        <w:rPr>
          <w:b/>
        </w:rPr>
        <w:t xml:space="preserve">UNDERGRADUATE </w:t>
      </w:r>
      <w:r w:rsidR="002B5860">
        <w:rPr>
          <w:b/>
        </w:rPr>
        <w:t xml:space="preserve">AND GRADUATE </w:t>
      </w:r>
      <w:r>
        <w:rPr>
          <w:b/>
        </w:rPr>
        <w:t xml:space="preserve">CURRICULUM </w:t>
      </w:r>
      <w:r w:rsidR="0040281C">
        <w:rPr>
          <w:b/>
        </w:rPr>
        <w:t>TIMELINE</w:t>
      </w:r>
    </w:p>
    <w:p w14:paraId="34FB289B" w14:textId="77777777" w:rsidR="007B4794" w:rsidRPr="00AD179A" w:rsidRDefault="007B4794" w:rsidP="008B2F25">
      <w:pPr>
        <w:rPr>
          <w:b/>
          <w:sz w:val="8"/>
          <w:szCs w:val="8"/>
        </w:rPr>
      </w:pPr>
    </w:p>
    <w:p w14:paraId="3CFC3A18" w14:textId="77777777" w:rsidR="002B5860" w:rsidRDefault="002B5860" w:rsidP="002B5860">
      <w:pPr>
        <w:pStyle w:val="xmsonormal"/>
      </w:pPr>
      <w:r>
        <w:t>June 1 – Updated Curriculum Proposal Forms Available in Curriculog</w:t>
      </w:r>
    </w:p>
    <w:p w14:paraId="334D7533" w14:textId="77777777" w:rsidR="002B5860" w:rsidRDefault="002B5860" w:rsidP="002B5860">
      <w:pPr>
        <w:pStyle w:val="xmsonormal"/>
      </w:pPr>
      <w:r>
        <w:t>October 1 - Suggested Deadline for Initiating Next Fall’s Proposals (Courses and/or Programs)</w:t>
      </w:r>
    </w:p>
    <w:p w14:paraId="3D95EE22" w14:textId="77777777" w:rsidR="002B5860" w:rsidRDefault="002B5860" w:rsidP="002B5860">
      <w:pPr>
        <w:pStyle w:val="xmsonormal"/>
      </w:pPr>
      <w:r>
        <w:t>December 15-ish – Next Fall’s Proposals Must Be Approved by UCC or GCC at Final Meeting in December</w:t>
      </w:r>
    </w:p>
    <w:p w14:paraId="3BDD6891" w14:textId="77777777" w:rsidR="002B5860" w:rsidRDefault="002B5860" w:rsidP="002B5860">
      <w:pPr>
        <w:pStyle w:val="xmsonormal"/>
      </w:pPr>
      <w:r>
        <w:t>March 1 - Suggested Deadline for Initiating Next Spring’s Proposals (Courses Only)</w:t>
      </w:r>
    </w:p>
    <w:p w14:paraId="380150D4" w14:textId="77777777" w:rsidR="002B5860" w:rsidRDefault="002B5860" w:rsidP="002B5860">
      <w:pPr>
        <w:pStyle w:val="xmsonormal"/>
      </w:pPr>
      <w:r>
        <w:t>March 31 – All Proposal Forms are Deactivated (Cannot Initiate a New Proposal Until June 1)</w:t>
      </w:r>
    </w:p>
    <w:p w14:paraId="258699CD" w14:textId="77777777" w:rsidR="002B5860" w:rsidRDefault="002B5860" w:rsidP="002B5860">
      <w:pPr>
        <w:pStyle w:val="xmsonormal"/>
      </w:pPr>
      <w:r>
        <w:t>April – New Curriculum Proposals Cannot Be Initiated/Submitted*</w:t>
      </w:r>
    </w:p>
    <w:p w14:paraId="37C71D92" w14:textId="77777777" w:rsidR="002B5860" w:rsidRDefault="002B5860" w:rsidP="002B5860">
      <w:pPr>
        <w:pStyle w:val="xmsonormal"/>
      </w:pPr>
      <w:r>
        <w:t>May – New Curriculum Proposals Cannot Be Initiated/Submitted*</w:t>
      </w:r>
    </w:p>
    <w:p w14:paraId="6CC64A8B" w14:textId="77777777" w:rsidR="002B5860" w:rsidRDefault="002B5860" w:rsidP="002B5860">
      <w:pPr>
        <w:pStyle w:val="xmsonormal"/>
      </w:pPr>
      <w:r>
        <w:t>May 15-ish - Spring Proposals Must Be Approved by UCC or GCC at Final Meeting in May</w:t>
      </w:r>
    </w:p>
    <w:p w14:paraId="0E26B4E7" w14:textId="77777777" w:rsidR="002B5860" w:rsidRDefault="002B5860" w:rsidP="002B5860">
      <w:pPr>
        <w:pStyle w:val="xmsonormal"/>
      </w:pPr>
      <w:r>
        <w:t> </w:t>
      </w:r>
    </w:p>
    <w:p w14:paraId="7DF6C5E0" w14:textId="77777777" w:rsidR="002B5860" w:rsidRDefault="002B5860" w:rsidP="002B5860">
      <w:pPr>
        <w:pStyle w:val="xmsonormal"/>
      </w:pPr>
      <w:r>
        <w:t>*Although new proposals cannot be launched in April or May, faculty can work to gather all materials needed for proposal submission.  In addition, proposals that have already been launched will continue to work their way through the approval process during these months.</w:t>
      </w:r>
    </w:p>
    <w:p w14:paraId="7F1218E8" w14:textId="77777777" w:rsidR="002B5860" w:rsidRDefault="002B5860" w:rsidP="002B5860">
      <w:pPr>
        <w:pStyle w:val="xmsonormal"/>
      </w:pPr>
    </w:p>
    <w:p w14:paraId="74528A44" w14:textId="77777777" w:rsidR="002B5860" w:rsidRDefault="002B5860" w:rsidP="002B5860">
      <w:pPr>
        <w:pStyle w:val="xmsonormal"/>
      </w:pPr>
      <w:r>
        <w:t>Examples:</w:t>
      </w:r>
    </w:p>
    <w:p w14:paraId="1D8F5B00" w14:textId="77777777" w:rsidR="002B5860" w:rsidRDefault="002B5860" w:rsidP="002B5860">
      <w:pPr>
        <w:pStyle w:val="xmsonormal"/>
      </w:pPr>
      <w:r>
        <w:t> </w:t>
      </w:r>
    </w:p>
    <w:p w14:paraId="1FA2D210" w14:textId="77777777" w:rsidR="002B5860" w:rsidRDefault="002B5860" w:rsidP="002B5860">
      <w:pPr>
        <w:pStyle w:val="xmsonormal"/>
      </w:pPr>
      <w:r>
        <w:t>Proposals for courses (new or changes) to start in</w:t>
      </w:r>
      <w:r>
        <w:rPr>
          <w:color w:val="FF0000"/>
        </w:rPr>
        <w:t xml:space="preserve"> </w:t>
      </w:r>
      <w:r>
        <w:rPr>
          <w:b/>
          <w:bCs/>
          <w:color w:val="FF0000"/>
        </w:rPr>
        <w:t>Spring 2022</w:t>
      </w:r>
    </w:p>
    <w:p w14:paraId="44617918" w14:textId="77777777" w:rsidR="002B5860" w:rsidRDefault="002B5860" w:rsidP="002B5860">
      <w:pPr>
        <w:pStyle w:val="xmsonormal"/>
      </w:pPr>
      <w:r>
        <w:t xml:space="preserve">                Submit proposals between </w:t>
      </w:r>
      <w:r>
        <w:rPr>
          <w:color w:val="FF0000"/>
        </w:rPr>
        <w:t>Now – 3/31/2021</w:t>
      </w:r>
    </w:p>
    <w:p w14:paraId="6A6F59EB" w14:textId="77777777" w:rsidR="002B5860" w:rsidRDefault="002B5860" w:rsidP="002B5860">
      <w:pPr>
        <w:pStyle w:val="xmsonormal"/>
      </w:pPr>
      <w:r>
        <w:t xml:space="preserve">                Approval by UCC/GCC by </w:t>
      </w:r>
      <w:r>
        <w:rPr>
          <w:color w:val="FF0000"/>
        </w:rPr>
        <w:t>5/15/2021</w:t>
      </w:r>
    </w:p>
    <w:p w14:paraId="4CD98228" w14:textId="77777777" w:rsidR="002B5860" w:rsidRDefault="002B5860" w:rsidP="002B5860">
      <w:pPr>
        <w:pStyle w:val="xmsonormal"/>
      </w:pPr>
      <w:r>
        <w:t xml:space="preserve">                Move to the catalog </w:t>
      </w:r>
      <w:r>
        <w:rPr>
          <w:color w:val="FF0000"/>
        </w:rPr>
        <w:t xml:space="preserve">6/1/2021 </w:t>
      </w:r>
      <w:r>
        <w:t>to be ready for program planning in the fall</w:t>
      </w:r>
    </w:p>
    <w:p w14:paraId="4F63270D" w14:textId="77777777" w:rsidR="002B5860" w:rsidRDefault="002B5860" w:rsidP="002B5860">
      <w:pPr>
        <w:pStyle w:val="xmsonormal"/>
      </w:pPr>
      <w:r>
        <w:t> </w:t>
      </w:r>
    </w:p>
    <w:p w14:paraId="29DDF47E" w14:textId="77777777" w:rsidR="002B5860" w:rsidRDefault="002B5860" w:rsidP="002B5860">
      <w:pPr>
        <w:pStyle w:val="xmsonormal"/>
      </w:pPr>
      <w:r>
        <w:t>Proposals for program or courses (new or changes) to start in</w:t>
      </w:r>
      <w:r>
        <w:rPr>
          <w:color w:val="FF0000"/>
        </w:rPr>
        <w:t xml:space="preserve"> </w:t>
      </w:r>
      <w:r>
        <w:rPr>
          <w:b/>
          <w:bCs/>
          <w:color w:val="FF0000"/>
        </w:rPr>
        <w:t>Fall 2022</w:t>
      </w:r>
    </w:p>
    <w:p w14:paraId="42F94649" w14:textId="77777777" w:rsidR="002B5860" w:rsidRDefault="002B5860" w:rsidP="002B5860">
      <w:pPr>
        <w:pStyle w:val="xmsonormal"/>
        <w:ind w:firstLine="720"/>
      </w:pPr>
      <w:r>
        <w:t xml:space="preserve">Submit proposals between </w:t>
      </w:r>
      <w:r>
        <w:rPr>
          <w:color w:val="FF0000"/>
        </w:rPr>
        <w:t>6/1/2021 – 10/1/2021</w:t>
      </w:r>
    </w:p>
    <w:p w14:paraId="700A476B" w14:textId="77777777" w:rsidR="002B5860" w:rsidRDefault="002B5860" w:rsidP="002B5860">
      <w:pPr>
        <w:pStyle w:val="xmsonormal"/>
      </w:pPr>
      <w:r>
        <w:t xml:space="preserve">                Approval by UCC/GCC by </w:t>
      </w:r>
      <w:r>
        <w:rPr>
          <w:color w:val="FF0000"/>
        </w:rPr>
        <w:t>12/15/2021</w:t>
      </w:r>
    </w:p>
    <w:p w14:paraId="5562B919" w14:textId="77777777" w:rsidR="002B5860" w:rsidRDefault="002B5860" w:rsidP="002B5860">
      <w:pPr>
        <w:pStyle w:val="xmsonormal"/>
      </w:pPr>
      <w:r>
        <w:t xml:space="preserve">                Move to the catalog </w:t>
      </w:r>
      <w:r>
        <w:rPr>
          <w:color w:val="FF0000"/>
        </w:rPr>
        <w:t xml:space="preserve">2/15/2022 </w:t>
      </w:r>
      <w:r>
        <w:t>to be ready for program planning in the spring</w:t>
      </w:r>
      <w:r>
        <w:rPr>
          <w:color w:val="FF0000"/>
        </w:rPr>
        <w:t xml:space="preserve">   </w:t>
      </w:r>
    </w:p>
    <w:p w14:paraId="4763DD35" w14:textId="77777777" w:rsidR="002B5860" w:rsidRDefault="002B5860" w:rsidP="002B5860">
      <w:pPr>
        <w:pStyle w:val="xmsonormal"/>
      </w:pPr>
      <w:r>
        <w:t> </w:t>
      </w:r>
    </w:p>
    <w:p w14:paraId="5D2A0E06" w14:textId="77777777" w:rsidR="002B5860" w:rsidRDefault="002B5860" w:rsidP="002B5860">
      <w:pPr>
        <w:pStyle w:val="xmsonormal"/>
      </w:pPr>
      <w:r>
        <w:t>Proposals for courses (new or changes) to start in</w:t>
      </w:r>
      <w:r>
        <w:rPr>
          <w:color w:val="FF0000"/>
        </w:rPr>
        <w:t xml:space="preserve"> </w:t>
      </w:r>
      <w:r>
        <w:rPr>
          <w:b/>
          <w:bCs/>
          <w:color w:val="FF0000"/>
        </w:rPr>
        <w:t>Spring 2023</w:t>
      </w:r>
    </w:p>
    <w:p w14:paraId="3168D8DE" w14:textId="77777777" w:rsidR="002B5860" w:rsidRDefault="002B5860" w:rsidP="002B5860">
      <w:pPr>
        <w:pStyle w:val="xmsonormal"/>
      </w:pPr>
      <w:r>
        <w:t xml:space="preserve">                Submit proposals between </w:t>
      </w:r>
      <w:r>
        <w:rPr>
          <w:color w:val="FF0000"/>
        </w:rPr>
        <w:t>10/1/2021 – 3/1/2022</w:t>
      </w:r>
    </w:p>
    <w:p w14:paraId="1E548A94" w14:textId="77777777" w:rsidR="002B5860" w:rsidRDefault="002B5860" w:rsidP="002B5860">
      <w:pPr>
        <w:pStyle w:val="xmsonormal"/>
      </w:pPr>
      <w:r>
        <w:t xml:space="preserve">                Approval by UCC/GCC by </w:t>
      </w:r>
      <w:r>
        <w:rPr>
          <w:color w:val="FF0000"/>
        </w:rPr>
        <w:t>5/15/2022</w:t>
      </w:r>
    </w:p>
    <w:p w14:paraId="2C54FFA5" w14:textId="77777777" w:rsidR="002B5860" w:rsidRDefault="002B5860" w:rsidP="002B5860">
      <w:pPr>
        <w:pStyle w:val="xmsonormal"/>
      </w:pPr>
      <w:r>
        <w:t xml:space="preserve">                Move to the catalog </w:t>
      </w:r>
      <w:r>
        <w:rPr>
          <w:color w:val="FF0000"/>
        </w:rPr>
        <w:t>6/1/2022</w:t>
      </w:r>
      <w:r>
        <w:t xml:space="preserve"> to be ready for program planning in the fall</w:t>
      </w:r>
    </w:p>
    <w:p w14:paraId="53E03967" w14:textId="77777777" w:rsidR="002B5860" w:rsidRDefault="002B5860" w:rsidP="002B5860"/>
    <w:p w14:paraId="1601089C" w14:textId="1B00EDEF" w:rsidR="00631E9B" w:rsidRDefault="00631E9B" w:rsidP="002B5860"/>
    <w:sectPr w:rsidR="0063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25"/>
    <w:rsid w:val="001C1B9A"/>
    <w:rsid w:val="002B5860"/>
    <w:rsid w:val="0040281C"/>
    <w:rsid w:val="00556E15"/>
    <w:rsid w:val="00631E9B"/>
    <w:rsid w:val="00673547"/>
    <w:rsid w:val="007B4794"/>
    <w:rsid w:val="008B2F25"/>
    <w:rsid w:val="00AD179A"/>
    <w:rsid w:val="00B510CE"/>
    <w:rsid w:val="00B813F9"/>
    <w:rsid w:val="00C6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99ED"/>
  <w15:chartTrackingRefBased/>
  <w15:docId w15:val="{AA7A0545-4946-4F8F-A6DF-83E8C98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586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05093">
      <w:bodyDiv w:val="1"/>
      <w:marLeft w:val="0"/>
      <w:marRight w:val="0"/>
      <w:marTop w:val="0"/>
      <w:marBottom w:val="0"/>
      <w:divBdr>
        <w:top w:val="none" w:sz="0" w:space="0" w:color="auto"/>
        <w:left w:val="none" w:sz="0" w:space="0" w:color="auto"/>
        <w:bottom w:val="none" w:sz="0" w:space="0" w:color="auto"/>
        <w:right w:val="none" w:sz="0" w:space="0" w:color="auto"/>
      </w:divBdr>
    </w:div>
    <w:div w:id="21210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EC70DE3003340B4DEAC3343AB28DF" ma:contentTypeVersion="15" ma:contentTypeDescription="Create a new document." ma:contentTypeScope="" ma:versionID="9d9fcac7e17cd1afd540e55ab77b06c6">
  <xsd:schema xmlns:xsd="http://www.w3.org/2001/XMLSchema" xmlns:xs="http://www.w3.org/2001/XMLSchema" xmlns:p="http://schemas.microsoft.com/office/2006/metadata/properties" xmlns:ns1="http://schemas.microsoft.com/sharepoint/v3" xmlns:ns3="03e03baf-65d9-4ef4-a53b-c343d95024f7" xmlns:ns4="9bfb6685-656d-4275-a830-e4cc18e14158" targetNamespace="http://schemas.microsoft.com/office/2006/metadata/properties" ma:root="true" ma:fieldsID="96aec3c754f0513079d0e6be4f42d518" ns1:_="" ns3:_="" ns4:_="">
    <xsd:import namespace="http://schemas.microsoft.com/sharepoint/v3"/>
    <xsd:import namespace="03e03baf-65d9-4ef4-a53b-c343d95024f7"/>
    <xsd:import namespace="9bfb6685-656d-4275-a830-e4cc18e141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03baf-65d9-4ef4-a53b-c343d950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fb6685-656d-4275-a830-e4cc18e14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A6A0D-4D5F-4887-AEA3-AEE62A2567A9}">
  <ds:schemaRefs>
    <ds:schemaRef ds:uri="http://schemas.microsoft.com/sharepoint/v3/contenttype/forms"/>
  </ds:schemaRefs>
</ds:datastoreItem>
</file>

<file path=customXml/itemProps2.xml><?xml version="1.0" encoding="utf-8"?>
<ds:datastoreItem xmlns:ds="http://schemas.openxmlformats.org/officeDocument/2006/customXml" ds:itemID="{028B835E-54EE-4BA8-8E13-ABC5529E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e03baf-65d9-4ef4-a53b-c343d95024f7"/>
    <ds:schemaRef ds:uri="9bfb6685-656d-4275-a830-e4cc18e14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80F19-D9D9-4FE0-B587-DEF7384147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Boog</dc:creator>
  <cp:keywords/>
  <dc:description/>
  <cp:lastModifiedBy>Randall Cone</cp:lastModifiedBy>
  <cp:revision>2</cp:revision>
  <dcterms:created xsi:type="dcterms:W3CDTF">2021-03-19T17:48:00Z</dcterms:created>
  <dcterms:modified xsi:type="dcterms:W3CDTF">2021-03-19T17:48:00Z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0x010100448EC70DE3003340B4DEAC3343AB28DF</vt:lpwstr>
  </property>
</Properties>
</file>