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A4" w:rsidRDefault="007B6CA4" w:rsidP="007B6CA4">
      <w:pPr>
        <w:jc w:val="center"/>
      </w:pPr>
      <w:r>
        <w:t>Faculty Senate Meeting with President Charles Wight 8/23/18</w:t>
      </w:r>
    </w:p>
    <w:p w:rsidR="007B6CA4" w:rsidRDefault="00B66213" w:rsidP="00B66213">
      <w:r>
        <w:t>Senators:  Aaron</w:t>
      </w:r>
      <w:r w:rsidR="008F16F2">
        <w:t xml:space="preserve"> Hogue</w:t>
      </w:r>
      <w:r>
        <w:t>, Jenn</w:t>
      </w:r>
      <w:r w:rsidR="008F16F2">
        <w:t xml:space="preserve"> Jewel</w:t>
      </w:r>
      <w:r>
        <w:t>, Charles</w:t>
      </w:r>
      <w:r w:rsidR="008F16F2">
        <w:t xml:space="preserve"> Boster</w:t>
      </w:r>
      <w:r>
        <w:t>, Stephen</w:t>
      </w:r>
      <w:r w:rsidR="008F16F2">
        <w:t xml:space="preserve"> Adams</w:t>
      </w:r>
      <w:r>
        <w:t>, Dave</w:t>
      </w:r>
      <w:r w:rsidR="008F16F2">
        <w:t xml:space="preserve"> Parker</w:t>
      </w:r>
      <w:r>
        <w:t>, Anita</w:t>
      </w:r>
      <w:r w:rsidR="008F16F2">
        <w:t xml:space="preserve"> Brown</w:t>
      </w:r>
      <w:r>
        <w:t>, Sandy</w:t>
      </w:r>
      <w:r w:rsidR="008F16F2">
        <w:t xml:space="preserve"> Pope</w:t>
      </w:r>
      <w:r>
        <w:t>, Christy</w:t>
      </w:r>
      <w:r w:rsidR="008F16F2">
        <w:t xml:space="preserve"> Harper</w:t>
      </w:r>
      <w:r>
        <w:t>, Robin</w:t>
      </w:r>
      <w:r w:rsidR="008F16F2">
        <w:t xml:space="preserve"> Vickery</w:t>
      </w:r>
      <w:r>
        <w:t>, Adam</w:t>
      </w:r>
      <w:r w:rsidR="008F16F2">
        <w:t xml:space="preserve"> Wood</w:t>
      </w:r>
      <w:r>
        <w:t>, Kathleen</w:t>
      </w:r>
      <w:r w:rsidR="008F16F2">
        <w:t xml:space="preserve"> Shannon</w:t>
      </w:r>
      <w:r>
        <w:t>, Chrys</w:t>
      </w:r>
      <w:r w:rsidR="008F16F2">
        <w:t xml:space="preserve"> Egan </w:t>
      </w:r>
      <w:bookmarkStart w:id="0" w:name="_GoBack"/>
      <w:bookmarkEnd w:id="0"/>
    </w:p>
    <w:p w:rsidR="00B66213" w:rsidRDefault="00B66213" w:rsidP="00B66213">
      <w:r>
        <w:t>Topics Discussed:</w:t>
      </w:r>
    </w:p>
    <w:p w:rsidR="00B66213" w:rsidRDefault="00A92647" w:rsidP="00B66213">
      <w:pPr>
        <w:pStyle w:val="ListParagraph"/>
        <w:numPr>
          <w:ilvl w:val="0"/>
          <w:numId w:val="1"/>
        </w:numPr>
      </w:pPr>
      <w:r>
        <w:t>What it means to be student-centered</w:t>
      </w:r>
    </w:p>
    <w:p w:rsidR="00A92647" w:rsidRDefault="00A92647" w:rsidP="00B66213">
      <w:pPr>
        <w:pStyle w:val="ListParagraph"/>
        <w:numPr>
          <w:ilvl w:val="0"/>
          <w:numId w:val="1"/>
        </w:numPr>
      </w:pPr>
      <w:r>
        <w:t>Shared governance means communication both ways</w:t>
      </w:r>
    </w:p>
    <w:p w:rsidR="00A92647" w:rsidRDefault="00442384" w:rsidP="00B66213">
      <w:pPr>
        <w:pStyle w:val="ListParagraph"/>
        <w:numPr>
          <w:ilvl w:val="0"/>
          <w:numId w:val="1"/>
        </w:numPr>
      </w:pPr>
      <w:r>
        <w:t>Highlighting the s</w:t>
      </w:r>
      <w:r w:rsidR="00A92647">
        <w:t xml:space="preserve">trengths of SU </w:t>
      </w:r>
      <w:r w:rsidR="002D6382">
        <w:t>culture</w:t>
      </w:r>
    </w:p>
    <w:p w:rsidR="00A92647" w:rsidRDefault="00A92647" w:rsidP="00B66213">
      <w:pPr>
        <w:pStyle w:val="ListParagraph"/>
        <w:numPr>
          <w:ilvl w:val="0"/>
          <w:numId w:val="1"/>
        </w:numPr>
      </w:pPr>
      <w:r>
        <w:t>Morale is declining</w:t>
      </w:r>
    </w:p>
    <w:p w:rsidR="00A92647" w:rsidRDefault="00A92647" w:rsidP="00A92647">
      <w:pPr>
        <w:pStyle w:val="ListParagraph"/>
        <w:numPr>
          <w:ilvl w:val="1"/>
          <w:numId w:val="1"/>
        </w:numPr>
      </w:pPr>
      <w:r>
        <w:t xml:space="preserve">Staff, particularly administrative assistants, </w:t>
      </w:r>
      <w:r w:rsidR="002D6382">
        <w:t xml:space="preserve">feeling devalued </w:t>
      </w:r>
      <w:r>
        <w:t>over staff re-classification</w:t>
      </w:r>
      <w:r w:rsidR="008F16F2">
        <w:t>; discussion of if staff reclassification is a Faculty Senate issue</w:t>
      </w:r>
    </w:p>
    <w:p w:rsidR="00A92647" w:rsidRDefault="00A92647" w:rsidP="00A92647">
      <w:pPr>
        <w:pStyle w:val="ListParagraph"/>
        <w:numPr>
          <w:ilvl w:val="1"/>
          <w:numId w:val="1"/>
        </w:numPr>
      </w:pPr>
      <w:r>
        <w:t>Faculty lack of trust with administrators</w:t>
      </w:r>
      <w:r w:rsidR="002D6382">
        <w:t xml:space="preserve"> over past decisions and lack of process</w:t>
      </w:r>
      <w:r w:rsidR="00AA63B4">
        <w:t>;</w:t>
      </w:r>
      <w:r w:rsidR="00442384">
        <w:t xml:space="preserve"> issues should be brought to Senate sooner for genuine advisement</w:t>
      </w:r>
    </w:p>
    <w:p w:rsidR="00A92647" w:rsidRDefault="00442384" w:rsidP="00417A92">
      <w:pPr>
        <w:pStyle w:val="ListParagraph"/>
        <w:numPr>
          <w:ilvl w:val="1"/>
          <w:numId w:val="1"/>
        </w:numPr>
      </w:pPr>
      <w:r>
        <w:t>SU lowered on</w:t>
      </w:r>
      <w:r w:rsidR="00417A92">
        <w:t xml:space="preserve"> the Great Colleges to Work For list</w:t>
      </w:r>
      <w:r w:rsidR="00AA63B4">
        <w:t xml:space="preserve">; </w:t>
      </w:r>
      <w:r>
        <w:t xml:space="preserve">Weber State raised </w:t>
      </w:r>
      <w:r w:rsidR="008F16F2">
        <w:t>on the list</w:t>
      </w:r>
    </w:p>
    <w:p w:rsidR="00417A92" w:rsidRDefault="00417A92" w:rsidP="00417A92">
      <w:pPr>
        <w:pStyle w:val="ListParagraph"/>
        <w:numPr>
          <w:ilvl w:val="0"/>
          <w:numId w:val="1"/>
        </w:numPr>
      </w:pPr>
      <w:r>
        <w:t>Resource allocation</w:t>
      </w:r>
      <w:r w:rsidR="002D6382">
        <w:t xml:space="preserve">:  </w:t>
      </w:r>
      <w:r w:rsidR="00AA63B4">
        <w:t>E</w:t>
      </w:r>
      <w:r w:rsidR="002D6382">
        <w:t>ducation is known for additions, but something has to be subtracted</w:t>
      </w:r>
      <w:r w:rsidR="00AA63B4">
        <w:t xml:space="preserve"> to make resources available; </w:t>
      </w:r>
      <w:r w:rsidR="002D6382">
        <w:t xml:space="preserve">subtractions need to be valued and evaluated  </w:t>
      </w:r>
    </w:p>
    <w:p w:rsidR="00417A92" w:rsidRDefault="00417A92" w:rsidP="00417A92">
      <w:pPr>
        <w:pStyle w:val="ListParagraph"/>
        <w:numPr>
          <w:ilvl w:val="0"/>
          <w:numId w:val="1"/>
        </w:numPr>
      </w:pPr>
      <w:r>
        <w:t>USM collaboration vs. competition</w:t>
      </w:r>
    </w:p>
    <w:p w:rsidR="00442384" w:rsidRDefault="00442384" w:rsidP="00417A92">
      <w:pPr>
        <w:pStyle w:val="ListParagraph"/>
        <w:numPr>
          <w:ilvl w:val="0"/>
          <w:numId w:val="1"/>
        </w:numPr>
      </w:pPr>
      <w:r>
        <w:t>Retention rates</w:t>
      </w:r>
    </w:p>
    <w:p w:rsidR="00417A92" w:rsidRDefault="00417A92" w:rsidP="00417A92">
      <w:pPr>
        <w:pStyle w:val="ListParagraph"/>
        <w:numPr>
          <w:ilvl w:val="0"/>
          <w:numId w:val="1"/>
        </w:numPr>
      </w:pPr>
      <w:r>
        <w:t xml:space="preserve">Faculty workload and value of teaching and service </w:t>
      </w:r>
    </w:p>
    <w:p w:rsidR="00442384" w:rsidRDefault="00442384" w:rsidP="00442384">
      <w:pPr>
        <w:pStyle w:val="ListParagraph"/>
        <w:numPr>
          <w:ilvl w:val="1"/>
          <w:numId w:val="1"/>
        </w:numPr>
      </w:pPr>
      <w:r>
        <w:t>Suggestions to improve include highlighting teaching through the Seidel School of Education as a center for teaching excellence (moving toward an official center) and coordinating everyday teaching success</w:t>
      </w:r>
      <w:r w:rsidR="00AA63B4">
        <w:t>es with Public Relations office</w:t>
      </w:r>
    </w:p>
    <w:p w:rsidR="00442384" w:rsidRDefault="00442384" w:rsidP="00442384">
      <w:pPr>
        <w:pStyle w:val="ListParagraph"/>
        <w:numPr>
          <w:ilvl w:val="1"/>
          <w:numId w:val="1"/>
        </w:numPr>
      </w:pPr>
      <w:r>
        <w:t xml:space="preserve">Referring back to the Boyer Model to reward service and teaching efforts in annual evaluations, tenure, and promotion </w:t>
      </w:r>
    </w:p>
    <w:p w:rsidR="00B66213" w:rsidRDefault="00B66213" w:rsidP="00B66213"/>
    <w:p w:rsidR="007B6CA4" w:rsidRDefault="007B6CA4"/>
    <w:sectPr w:rsidR="007B6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41400"/>
    <w:multiLevelType w:val="hybridMultilevel"/>
    <w:tmpl w:val="F194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A4"/>
    <w:rsid w:val="002D6382"/>
    <w:rsid w:val="00417A92"/>
    <w:rsid w:val="00442384"/>
    <w:rsid w:val="007B6CA4"/>
    <w:rsid w:val="008F16F2"/>
    <w:rsid w:val="008F1D2A"/>
    <w:rsid w:val="00A92647"/>
    <w:rsid w:val="00AA63B4"/>
    <w:rsid w:val="00B6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A7C8B-8A46-4DEC-AEB5-B2CA56E3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7</cp:revision>
  <dcterms:created xsi:type="dcterms:W3CDTF">2018-08-23T20:51:00Z</dcterms:created>
  <dcterms:modified xsi:type="dcterms:W3CDTF">2018-08-23T23:47:00Z</dcterms:modified>
</cp:coreProperties>
</file>