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8B1" w:rsidRDefault="000876BD">
      <w:pPr>
        <w:pBdr>
          <w:top w:val="nil"/>
          <w:left w:val="nil"/>
          <w:bottom w:val="nil"/>
          <w:right w:val="nil"/>
          <w:between w:val="nil"/>
        </w:pBdr>
        <w:spacing w:after="0" w:line="240" w:lineRule="auto"/>
        <w:ind w:left="1080"/>
        <w:jc w:val="center"/>
        <w:rPr>
          <w:color w:val="000000"/>
        </w:rPr>
      </w:pPr>
      <w:r>
        <w:rPr>
          <w:b/>
          <w:color w:val="000000"/>
        </w:rPr>
        <w:t xml:space="preserve">Faculty Senate (FS) </w:t>
      </w:r>
      <w:r>
        <w:rPr>
          <w:b/>
        </w:rPr>
        <w:t>Minutes</w:t>
      </w:r>
    </w:p>
    <w:p w:rsidR="002348B1" w:rsidRDefault="000876BD">
      <w:pPr>
        <w:pBdr>
          <w:top w:val="nil"/>
          <w:left w:val="nil"/>
          <w:bottom w:val="nil"/>
          <w:right w:val="nil"/>
          <w:between w:val="nil"/>
        </w:pBdr>
        <w:spacing w:after="0" w:line="240" w:lineRule="auto"/>
        <w:ind w:left="1080"/>
        <w:jc w:val="center"/>
        <w:rPr>
          <w:color w:val="000000"/>
        </w:rPr>
      </w:pPr>
      <w:r>
        <w:rPr>
          <w:color w:val="000000"/>
        </w:rPr>
        <w:t>September 4, 2018, 3:30 p.m.</w:t>
      </w:r>
    </w:p>
    <w:p w:rsidR="002348B1" w:rsidRDefault="000876BD">
      <w:pPr>
        <w:pBdr>
          <w:top w:val="nil"/>
          <w:left w:val="nil"/>
          <w:bottom w:val="nil"/>
          <w:right w:val="nil"/>
          <w:between w:val="nil"/>
        </w:pBdr>
        <w:spacing w:after="0" w:line="240" w:lineRule="auto"/>
        <w:ind w:left="1080"/>
        <w:jc w:val="center"/>
        <w:rPr>
          <w:color w:val="000000"/>
        </w:rPr>
      </w:pPr>
      <w:r>
        <w:rPr>
          <w:color w:val="000000"/>
        </w:rPr>
        <w:t>Senate Chambers: Holloway Hall 119</w:t>
      </w:r>
    </w:p>
    <w:p w:rsidR="002348B1" w:rsidRDefault="007153F9">
      <w:pPr>
        <w:pBdr>
          <w:top w:val="nil"/>
          <w:left w:val="nil"/>
          <w:bottom w:val="nil"/>
          <w:right w:val="nil"/>
          <w:between w:val="nil"/>
        </w:pBdr>
        <w:spacing w:after="0" w:line="240" w:lineRule="auto"/>
        <w:ind w:left="1080"/>
        <w:jc w:val="center"/>
        <w:rPr>
          <w:color w:val="0563C1"/>
          <w:u w:val="single"/>
        </w:rPr>
      </w:pPr>
      <w:hyperlink r:id="rId7">
        <w:r w:rsidR="000876BD">
          <w:rPr>
            <w:color w:val="0563C1"/>
            <w:u w:val="single"/>
          </w:rPr>
          <w:t>http://www.salisbury.edu/campusgov/facsenate/</w:t>
        </w:r>
      </w:hyperlink>
    </w:p>
    <w:p w:rsidR="002348B1" w:rsidRDefault="002348B1">
      <w:pPr>
        <w:pBdr>
          <w:top w:val="nil"/>
          <w:left w:val="nil"/>
          <w:bottom w:val="nil"/>
          <w:right w:val="nil"/>
          <w:between w:val="nil"/>
        </w:pBdr>
        <w:spacing w:after="0" w:line="240" w:lineRule="auto"/>
        <w:ind w:left="1080"/>
        <w:jc w:val="center"/>
        <w:rPr>
          <w:color w:val="0563C1"/>
          <w:u w:val="single"/>
        </w:rPr>
      </w:pPr>
    </w:p>
    <w:p w:rsidR="002348B1" w:rsidRDefault="002348B1">
      <w:pPr>
        <w:pBdr>
          <w:top w:val="nil"/>
          <w:left w:val="nil"/>
          <w:bottom w:val="nil"/>
          <w:right w:val="nil"/>
          <w:between w:val="nil"/>
        </w:pBdr>
        <w:spacing w:after="0" w:line="240" w:lineRule="auto"/>
        <w:ind w:left="1080"/>
        <w:jc w:val="center"/>
        <w:rPr>
          <w:color w:val="0563C1"/>
          <w:u w:val="single"/>
        </w:rPr>
      </w:pPr>
    </w:p>
    <w:p w:rsidR="002348B1" w:rsidRDefault="000876BD">
      <w:pPr>
        <w:spacing w:after="0" w:line="240" w:lineRule="auto"/>
        <w:ind w:left="720"/>
      </w:pPr>
      <w:r>
        <w:t>Senators in attendance: Chrys Egan (president), Stephen Adams, Randy Cone, Chris Vilmar, Kosta Kyriacopolous, Kathleen Shannon, Aaron Hogue, Anita Brown, Jennifer Martin, Charles Boster, Sandy Pope (secretary), Jennifer Jewell (vice president), Christy Harper (webmaster), Deneen Long-White, Emily Story</w:t>
      </w:r>
    </w:p>
    <w:p w:rsidR="002348B1" w:rsidRDefault="000876BD">
      <w:pPr>
        <w:spacing w:after="0" w:line="240" w:lineRule="auto"/>
        <w:ind w:left="720"/>
      </w:pPr>
      <w:r>
        <w:t>Quorum: 15</w:t>
      </w:r>
      <w:r>
        <w:rPr>
          <w:color w:val="FF0000"/>
        </w:rPr>
        <w:t xml:space="preserve"> </w:t>
      </w:r>
      <w:r>
        <w:t>/ 18 in attendance</w:t>
      </w:r>
    </w:p>
    <w:p w:rsidR="002348B1" w:rsidRDefault="000876BD">
      <w:pPr>
        <w:spacing w:after="0" w:line="240" w:lineRule="auto"/>
        <w:ind w:left="720"/>
      </w:pPr>
      <w:r>
        <w:t>Meeting called to order: 3:31pm</w:t>
      </w:r>
    </w:p>
    <w:p w:rsidR="002348B1" w:rsidRDefault="002348B1">
      <w:pPr>
        <w:spacing w:after="0" w:line="240" w:lineRule="auto"/>
        <w:ind w:left="720"/>
      </w:pPr>
    </w:p>
    <w:p w:rsidR="002348B1" w:rsidRDefault="000876BD">
      <w:pPr>
        <w:numPr>
          <w:ilvl w:val="0"/>
          <w:numId w:val="4"/>
        </w:numPr>
        <w:spacing w:after="0" w:line="240" w:lineRule="auto"/>
        <w:ind w:left="540"/>
        <w:contextualSpacing/>
        <w:rPr>
          <w:b/>
        </w:rPr>
      </w:pPr>
      <w:r>
        <w:rPr>
          <w:b/>
        </w:rPr>
        <w:t xml:space="preserve">Welcome from the Salisbury University President Charles Wight </w:t>
      </w:r>
    </w:p>
    <w:p w:rsidR="002348B1" w:rsidRDefault="000876BD">
      <w:pPr>
        <w:numPr>
          <w:ilvl w:val="0"/>
          <w:numId w:val="2"/>
        </w:numPr>
        <w:spacing w:after="0" w:line="240" w:lineRule="auto"/>
        <w:contextualSpacing/>
      </w:pPr>
      <w:r>
        <w:t>Dr. Wight requested the ok for regular attendance at FS meetings to share administrative happenings and take questions; intention to then exit the meeting to allow FS business to continue.</w:t>
      </w:r>
    </w:p>
    <w:p w:rsidR="002348B1" w:rsidRDefault="000876BD">
      <w:pPr>
        <w:numPr>
          <w:ilvl w:val="0"/>
          <w:numId w:val="2"/>
        </w:numPr>
        <w:spacing w:after="0" w:line="240" w:lineRule="auto"/>
        <w:contextualSpacing/>
      </w:pPr>
      <w:r>
        <w:t>Update on Provost search; committee membership will be announced in the next day</w:t>
      </w:r>
      <w:r w:rsidR="000F33A2">
        <w:t xml:space="preserve"> </w:t>
      </w:r>
    </w:p>
    <w:p w:rsidR="002348B1" w:rsidRDefault="000876BD">
      <w:pPr>
        <w:numPr>
          <w:ilvl w:val="0"/>
          <w:numId w:val="2"/>
        </w:numPr>
        <w:spacing w:after="0" w:line="240" w:lineRule="auto"/>
        <w:contextualSpacing/>
      </w:pPr>
      <w:r>
        <w:t>Listening tour continues; faculty are encouraged to share their ideas with the new president</w:t>
      </w:r>
    </w:p>
    <w:p w:rsidR="002348B1" w:rsidRDefault="000876BD">
      <w:pPr>
        <w:numPr>
          <w:ilvl w:val="0"/>
          <w:numId w:val="2"/>
        </w:numPr>
        <w:spacing w:after="0" w:line="240" w:lineRule="auto"/>
        <w:contextualSpacing/>
      </w:pPr>
      <w:r>
        <w:t>Reminder about National Folk Festival; approximately 200 students will volunteer</w:t>
      </w:r>
    </w:p>
    <w:p w:rsidR="002348B1" w:rsidRDefault="000876BD">
      <w:pPr>
        <w:numPr>
          <w:ilvl w:val="1"/>
          <w:numId w:val="2"/>
        </w:numPr>
        <w:spacing w:after="0" w:line="240" w:lineRule="auto"/>
        <w:contextualSpacing/>
      </w:pPr>
      <w:r>
        <w:t xml:space="preserve">An announcement is pending about parking </w:t>
      </w:r>
      <w:r w:rsidR="00241D9F">
        <w:t xml:space="preserve">and transit </w:t>
      </w:r>
      <w:r>
        <w:t>considerations</w:t>
      </w:r>
    </w:p>
    <w:p w:rsidR="002348B1" w:rsidRDefault="000876BD">
      <w:pPr>
        <w:numPr>
          <w:ilvl w:val="0"/>
          <w:numId w:val="2"/>
        </w:numPr>
        <w:spacing w:after="0" w:line="240" w:lineRule="auto"/>
        <w:contextualSpacing/>
      </w:pPr>
      <w:r>
        <w:t>New UMES president Heidi Anderson began on Saturday. All UMES students and faculty are invited to use GAC while the UMES library is under emergency construction</w:t>
      </w:r>
    </w:p>
    <w:p w:rsidR="002348B1" w:rsidRDefault="000876BD">
      <w:pPr>
        <w:numPr>
          <w:ilvl w:val="0"/>
          <w:numId w:val="2"/>
        </w:numPr>
        <w:spacing w:after="0" w:line="240" w:lineRule="auto"/>
        <w:contextualSpacing/>
      </w:pPr>
      <w:r>
        <w:t xml:space="preserve">Considering a proposal for a </w:t>
      </w:r>
      <w:r w:rsidR="000F33A2">
        <w:t xml:space="preserve">joint </w:t>
      </w:r>
      <w:r>
        <w:t>“technology transfer” office</w:t>
      </w:r>
    </w:p>
    <w:p w:rsidR="002348B1" w:rsidRDefault="000876BD">
      <w:pPr>
        <w:numPr>
          <w:ilvl w:val="0"/>
          <w:numId w:val="2"/>
        </w:numPr>
        <w:spacing w:after="0" w:line="240" w:lineRule="auto"/>
        <w:contextualSpacing/>
      </w:pPr>
      <w:r>
        <w:t>Strategic Planning process beginning with focus groups to identify five-year priorities</w:t>
      </w:r>
      <w:r w:rsidR="00241D9F">
        <w:t>; goal of major progress this year</w:t>
      </w:r>
    </w:p>
    <w:p w:rsidR="002348B1" w:rsidRDefault="002348B1">
      <w:pPr>
        <w:spacing w:after="0" w:line="240" w:lineRule="auto"/>
        <w:ind w:left="540"/>
      </w:pPr>
    </w:p>
    <w:p w:rsidR="002348B1" w:rsidRDefault="000876BD">
      <w:pPr>
        <w:numPr>
          <w:ilvl w:val="0"/>
          <w:numId w:val="4"/>
        </w:numPr>
        <w:spacing w:after="0" w:line="240" w:lineRule="auto"/>
        <w:ind w:left="540"/>
        <w:contextualSpacing/>
        <w:rPr>
          <w:b/>
        </w:rPr>
      </w:pPr>
      <w:r>
        <w:rPr>
          <w:b/>
        </w:rPr>
        <w:t>Approval of Minutes: SAC 8/14/18</w:t>
      </w:r>
    </w:p>
    <w:p w:rsidR="002348B1" w:rsidRDefault="000876BD">
      <w:pPr>
        <w:spacing w:after="0" w:line="240" w:lineRule="auto"/>
      </w:pPr>
      <w:r>
        <w:tab/>
        <w:t>Minutes approved</w:t>
      </w:r>
    </w:p>
    <w:p w:rsidR="002348B1" w:rsidRDefault="000876BD">
      <w:pPr>
        <w:spacing w:after="0" w:line="240" w:lineRule="auto"/>
      </w:pPr>
      <w:r>
        <w:tab/>
        <w:t>Minutes from May 15 meeting also approved</w:t>
      </w:r>
    </w:p>
    <w:p w:rsidR="002348B1" w:rsidRDefault="002348B1">
      <w:pPr>
        <w:spacing w:after="0" w:line="240" w:lineRule="auto"/>
        <w:ind w:firstLine="720"/>
      </w:pPr>
    </w:p>
    <w:p w:rsidR="002348B1" w:rsidRDefault="000876BD">
      <w:pPr>
        <w:numPr>
          <w:ilvl w:val="0"/>
          <w:numId w:val="5"/>
        </w:numPr>
        <w:spacing w:after="0" w:line="240" w:lineRule="auto"/>
        <w:ind w:left="540"/>
        <w:contextualSpacing/>
        <w:rPr>
          <w:b/>
        </w:rPr>
      </w:pPr>
      <w:r>
        <w:rPr>
          <w:b/>
        </w:rPr>
        <w:t xml:space="preserve">Announcements from the Senate President Chrys Egan </w:t>
      </w:r>
    </w:p>
    <w:p w:rsidR="002348B1" w:rsidRDefault="000876BD">
      <w:pPr>
        <w:numPr>
          <w:ilvl w:val="1"/>
          <w:numId w:val="5"/>
        </w:numPr>
        <w:pBdr>
          <w:top w:val="nil"/>
          <w:left w:val="nil"/>
          <w:bottom w:val="nil"/>
          <w:right w:val="nil"/>
          <w:between w:val="nil"/>
        </w:pBdr>
        <w:spacing w:after="0" w:line="240" w:lineRule="auto"/>
        <w:contextualSpacing/>
        <w:rPr>
          <w:color w:val="000000"/>
        </w:rPr>
      </w:pPr>
      <w:r>
        <w:rPr>
          <w:color w:val="000000"/>
        </w:rPr>
        <w:t>8/23/18 FS discussion with President Wight (attachment)</w:t>
      </w:r>
    </w:p>
    <w:p w:rsidR="002348B1" w:rsidRDefault="000876BD">
      <w:pPr>
        <w:numPr>
          <w:ilvl w:val="1"/>
          <w:numId w:val="5"/>
        </w:numPr>
        <w:pBdr>
          <w:top w:val="nil"/>
          <w:left w:val="nil"/>
          <w:bottom w:val="nil"/>
          <w:right w:val="nil"/>
          <w:between w:val="nil"/>
        </w:pBdr>
        <w:spacing w:after="0" w:line="240" w:lineRule="auto"/>
        <w:contextualSpacing/>
        <w:rPr>
          <w:color w:val="000000"/>
        </w:rPr>
      </w:pPr>
      <w:r>
        <w:rPr>
          <w:color w:val="000000"/>
        </w:rPr>
        <w:t>Associate Provost Rich Wilkens: 8/20/18 Leadership Training and Adjunct Faculty Orientation (attachment)</w:t>
      </w:r>
    </w:p>
    <w:p w:rsidR="002348B1" w:rsidRDefault="000876BD">
      <w:pPr>
        <w:numPr>
          <w:ilvl w:val="1"/>
          <w:numId w:val="5"/>
        </w:numPr>
        <w:pBdr>
          <w:top w:val="nil"/>
          <w:left w:val="nil"/>
          <w:bottom w:val="nil"/>
          <w:right w:val="nil"/>
          <w:between w:val="nil"/>
        </w:pBdr>
        <w:spacing w:after="0" w:line="240" w:lineRule="auto"/>
        <w:contextualSpacing/>
        <w:rPr>
          <w:color w:val="000000"/>
        </w:rPr>
      </w:pPr>
      <w:r>
        <w:rPr>
          <w:color w:val="000000"/>
        </w:rPr>
        <w:t xml:space="preserve">FS Officer projects:  </w:t>
      </w:r>
    </w:p>
    <w:p w:rsidR="002348B1" w:rsidRDefault="000876BD">
      <w:pPr>
        <w:numPr>
          <w:ilvl w:val="2"/>
          <w:numId w:val="5"/>
        </w:numPr>
        <w:pBdr>
          <w:top w:val="nil"/>
          <w:left w:val="nil"/>
          <w:bottom w:val="nil"/>
          <w:right w:val="nil"/>
          <w:between w:val="nil"/>
        </w:pBdr>
        <w:spacing w:after="0" w:line="240" w:lineRule="auto"/>
        <w:contextualSpacing/>
        <w:rPr>
          <w:color w:val="000000"/>
        </w:rPr>
      </w:pPr>
      <w:r>
        <w:rPr>
          <w:color w:val="000000"/>
        </w:rPr>
        <w:t>Vice President Jennifer Jewell – Faculty Fridays and “Leading Academic Change” discussions</w:t>
      </w:r>
      <w:r w:rsidR="00241D9F">
        <w:rPr>
          <w:color w:val="000000"/>
        </w:rPr>
        <w:t xml:space="preserve">: </w:t>
      </w:r>
      <w:r w:rsidR="000F33A2">
        <w:rPr>
          <w:color w:val="000000"/>
        </w:rPr>
        <w:t xml:space="preserve">First Faculty and Friends Friday on October 12 </w:t>
      </w:r>
      <w:r w:rsidR="00241D9F">
        <w:rPr>
          <w:color w:val="000000"/>
        </w:rPr>
        <w:t>will focus on mentoring</w:t>
      </w:r>
    </w:p>
    <w:p w:rsidR="002348B1" w:rsidRDefault="000876BD">
      <w:pPr>
        <w:numPr>
          <w:ilvl w:val="2"/>
          <w:numId w:val="5"/>
        </w:numPr>
        <w:pBdr>
          <w:top w:val="nil"/>
          <w:left w:val="nil"/>
          <w:bottom w:val="nil"/>
          <w:right w:val="nil"/>
          <w:between w:val="nil"/>
        </w:pBdr>
        <w:spacing w:after="0" w:line="240" w:lineRule="auto"/>
        <w:contextualSpacing/>
        <w:rPr>
          <w:color w:val="000000"/>
        </w:rPr>
      </w:pPr>
      <w:r>
        <w:rPr>
          <w:color w:val="000000"/>
        </w:rPr>
        <w:t>Secretary Sandy Pope</w:t>
      </w:r>
      <w:r>
        <w:t xml:space="preserve"> -</w:t>
      </w:r>
      <w:r>
        <w:rPr>
          <w:color w:val="000000"/>
        </w:rPr>
        <w:t xml:space="preserve"> Strategic Planning and Budget Committee information (3 attachments)</w:t>
      </w:r>
    </w:p>
    <w:p w:rsidR="002348B1" w:rsidRDefault="000876BD">
      <w:pPr>
        <w:numPr>
          <w:ilvl w:val="2"/>
          <w:numId w:val="5"/>
        </w:numPr>
        <w:pBdr>
          <w:top w:val="nil"/>
          <w:left w:val="nil"/>
          <w:bottom w:val="nil"/>
          <w:right w:val="nil"/>
          <w:between w:val="nil"/>
        </w:pBdr>
        <w:spacing w:after="0" w:line="240" w:lineRule="auto"/>
        <w:contextualSpacing/>
        <w:rPr>
          <w:color w:val="000000"/>
        </w:rPr>
      </w:pPr>
      <w:r>
        <w:rPr>
          <w:color w:val="000000"/>
        </w:rPr>
        <w:t xml:space="preserve">Webmaster Christy Harper – Web redesign, FS Motion template (attachment), Membership and Election </w:t>
      </w:r>
    </w:p>
    <w:p w:rsidR="002348B1" w:rsidRDefault="00657E4F">
      <w:pPr>
        <w:numPr>
          <w:ilvl w:val="1"/>
          <w:numId w:val="5"/>
        </w:numPr>
        <w:pBdr>
          <w:top w:val="nil"/>
          <w:left w:val="nil"/>
          <w:bottom w:val="nil"/>
          <w:right w:val="nil"/>
          <w:between w:val="nil"/>
        </w:pBdr>
        <w:spacing w:after="0" w:line="240" w:lineRule="auto"/>
        <w:contextualSpacing/>
        <w:rPr>
          <w:color w:val="000000"/>
        </w:rPr>
      </w:pPr>
      <w:r>
        <w:rPr>
          <w:color w:val="000000"/>
        </w:rPr>
        <w:t>Emergency Absence Policy status</w:t>
      </w:r>
      <w:r w:rsidR="000876BD">
        <w:rPr>
          <w:color w:val="000000"/>
        </w:rPr>
        <w:t xml:space="preserve"> - revisions still in process but nearing a point for review</w:t>
      </w:r>
      <w:r w:rsidR="00241D9F">
        <w:rPr>
          <w:color w:val="000000"/>
        </w:rPr>
        <w:t>. FS should expect revisions</w:t>
      </w:r>
      <w:r w:rsidR="000F33A2">
        <w:rPr>
          <w:color w:val="000000"/>
        </w:rPr>
        <w:t xml:space="preserve"> at least a week before we are to vote on it.</w:t>
      </w:r>
    </w:p>
    <w:p w:rsidR="002348B1" w:rsidRDefault="000876BD">
      <w:pPr>
        <w:numPr>
          <w:ilvl w:val="1"/>
          <w:numId w:val="5"/>
        </w:numPr>
        <w:pBdr>
          <w:top w:val="nil"/>
          <w:left w:val="nil"/>
          <w:bottom w:val="nil"/>
          <w:right w:val="nil"/>
          <w:between w:val="nil"/>
        </w:pBdr>
        <w:spacing w:after="0" w:line="240" w:lineRule="auto"/>
        <w:contextualSpacing/>
        <w:rPr>
          <w:color w:val="000000"/>
        </w:rPr>
      </w:pPr>
      <w:r>
        <w:rPr>
          <w:color w:val="000000"/>
        </w:rPr>
        <w:t>Ad hoc General Education Steering Committee status - will be covered as part of M&amp;E discussion</w:t>
      </w:r>
    </w:p>
    <w:p w:rsidR="002348B1" w:rsidRDefault="000876BD">
      <w:pPr>
        <w:numPr>
          <w:ilvl w:val="1"/>
          <w:numId w:val="5"/>
        </w:numPr>
        <w:pBdr>
          <w:top w:val="nil"/>
          <w:left w:val="nil"/>
          <w:bottom w:val="nil"/>
          <w:right w:val="nil"/>
          <w:between w:val="nil"/>
        </w:pBdr>
        <w:spacing w:after="0" w:line="240" w:lineRule="auto"/>
        <w:contextualSpacing/>
        <w:rPr>
          <w:color w:val="000000"/>
        </w:rPr>
      </w:pPr>
      <w:r>
        <w:rPr>
          <w:color w:val="000000"/>
        </w:rPr>
        <w:t xml:space="preserve">Diversity and Inclusion:  Consortium Committee FS representatives Kosta Kyriacopoulos and Deneen Long-White; these are </w:t>
      </w:r>
      <w:r w:rsidR="00241D9F">
        <w:rPr>
          <w:color w:val="000000"/>
        </w:rPr>
        <w:t>non-voting</w:t>
      </w:r>
      <w:r>
        <w:t xml:space="preserve"> members, not taking seats from elected faculty positions</w:t>
      </w:r>
    </w:p>
    <w:p w:rsidR="002348B1" w:rsidRDefault="000876BD">
      <w:pPr>
        <w:numPr>
          <w:ilvl w:val="1"/>
          <w:numId w:val="5"/>
        </w:numPr>
        <w:pBdr>
          <w:top w:val="nil"/>
          <w:left w:val="nil"/>
          <w:bottom w:val="nil"/>
          <w:right w:val="nil"/>
          <w:between w:val="nil"/>
        </w:pBdr>
        <w:spacing w:after="0" w:line="240" w:lineRule="auto"/>
        <w:contextualSpacing/>
        <w:rPr>
          <w:color w:val="000000"/>
        </w:rPr>
      </w:pPr>
      <w:r>
        <w:rPr>
          <w:color w:val="000000"/>
        </w:rPr>
        <w:t xml:space="preserve">Communication Practicum students: Sierra Grachik and McKinsey Middleton </w:t>
      </w:r>
    </w:p>
    <w:p w:rsidR="002348B1" w:rsidRDefault="002348B1">
      <w:pPr>
        <w:pBdr>
          <w:top w:val="nil"/>
          <w:left w:val="nil"/>
          <w:bottom w:val="nil"/>
          <w:right w:val="nil"/>
          <w:between w:val="nil"/>
        </w:pBdr>
        <w:spacing w:after="0" w:line="240" w:lineRule="auto"/>
        <w:ind w:left="720" w:hanging="720"/>
        <w:rPr>
          <w:color w:val="000000"/>
        </w:rPr>
      </w:pPr>
    </w:p>
    <w:p w:rsidR="002348B1" w:rsidRDefault="000876BD">
      <w:pPr>
        <w:numPr>
          <w:ilvl w:val="0"/>
          <w:numId w:val="1"/>
        </w:numPr>
        <w:spacing w:after="0" w:line="240" w:lineRule="auto"/>
        <w:ind w:left="540"/>
        <w:contextualSpacing/>
        <w:rPr>
          <w:b/>
        </w:rPr>
      </w:pPr>
      <w:r>
        <w:rPr>
          <w:b/>
          <w:highlight w:val="white"/>
        </w:rPr>
        <w:t xml:space="preserve">Remarks from Interim Provost Karen Olmstead </w:t>
      </w:r>
    </w:p>
    <w:p w:rsidR="002348B1" w:rsidRDefault="000876BD">
      <w:pPr>
        <w:numPr>
          <w:ilvl w:val="1"/>
          <w:numId w:val="1"/>
        </w:numPr>
        <w:spacing w:after="0" w:line="240" w:lineRule="auto"/>
        <w:contextualSpacing/>
      </w:pPr>
      <w:r>
        <w:rPr>
          <w:highlight w:val="white"/>
        </w:rPr>
        <w:t>Welcome</w:t>
      </w:r>
    </w:p>
    <w:p w:rsidR="002348B1" w:rsidRDefault="000876BD">
      <w:pPr>
        <w:numPr>
          <w:ilvl w:val="2"/>
          <w:numId w:val="1"/>
        </w:numPr>
        <w:spacing w:after="0" w:line="240" w:lineRule="auto"/>
        <w:contextualSpacing/>
      </w:pPr>
      <w:r>
        <w:rPr>
          <w:highlight w:val="white"/>
        </w:rPr>
        <w:t>Thanks to Summer Advisory Committee</w:t>
      </w:r>
    </w:p>
    <w:p w:rsidR="002348B1" w:rsidRDefault="000876BD">
      <w:pPr>
        <w:numPr>
          <w:ilvl w:val="2"/>
          <w:numId w:val="1"/>
        </w:numPr>
        <w:spacing w:after="0" w:line="240" w:lineRule="auto"/>
        <w:contextualSpacing/>
      </w:pPr>
      <w:r>
        <w:rPr>
          <w:highlight w:val="white"/>
        </w:rPr>
        <w:t>Convocation moved to Maggs offered “collegiate flair” and good feedback</w:t>
      </w:r>
    </w:p>
    <w:p w:rsidR="002348B1" w:rsidRDefault="000876BD">
      <w:pPr>
        <w:numPr>
          <w:ilvl w:val="2"/>
          <w:numId w:val="1"/>
        </w:numPr>
        <w:spacing w:after="0" w:line="240" w:lineRule="auto"/>
        <w:contextualSpacing/>
      </w:pPr>
      <w:r>
        <w:rPr>
          <w:highlight w:val="white"/>
        </w:rPr>
        <w:t>New Student Reflection with positive feedback; 90% of students felt engaged and more than 90% felt welcomed. Looking to expand and continue improvement for next year.</w:t>
      </w:r>
    </w:p>
    <w:p w:rsidR="002348B1" w:rsidRDefault="000876BD">
      <w:pPr>
        <w:numPr>
          <w:ilvl w:val="1"/>
          <w:numId w:val="1"/>
        </w:numPr>
        <w:spacing w:after="0" w:line="240" w:lineRule="auto"/>
        <w:contextualSpacing/>
      </w:pPr>
      <w:r>
        <w:rPr>
          <w:highlight w:val="white"/>
        </w:rPr>
        <w:t xml:space="preserve">Diversifying the Faculty: </w:t>
      </w:r>
      <w:r>
        <w:t>USM Promise meeting and grant</w:t>
      </w:r>
    </w:p>
    <w:p w:rsidR="002348B1" w:rsidRDefault="000876BD">
      <w:pPr>
        <w:numPr>
          <w:ilvl w:val="2"/>
          <w:numId w:val="1"/>
        </w:numPr>
        <w:spacing w:after="0" w:line="240" w:lineRule="auto"/>
        <w:contextualSpacing/>
      </w:pPr>
      <w:r>
        <w:t>Will work with D&amp;I Consortium Committee and OIE to review search process</w:t>
      </w:r>
    </w:p>
    <w:p w:rsidR="002348B1" w:rsidRDefault="00241D9F" w:rsidP="00241D9F">
      <w:pPr>
        <w:numPr>
          <w:ilvl w:val="2"/>
          <w:numId w:val="1"/>
        </w:numPr>
        <w:spacing w:after="0" w:line="240" w:lineRule="auto"/>
        <w:contextualSpacing/>
      </w:pPr>
      <w:r>
        <w:t xml:space="preserve">Considering ways to explore PostDocs; chance to </w:t>
      </w:r>
      <w:r w:rsidR="000F33A2">
        <w:t>experience a comp</w:t>
      </w:r>
      <w:r>
        <w:t>rehensive university and demonstrate t</w:t>
      </w:r>
      <w:r w:rsidR="000F33A2">
        <w:t>here is life beyond the R1 where they are getting their Ph.D.’s</w:t>
      </w:r>
      <w:r w:rsidR="00322F73">
        <w:t>.  Undergraduate research,</w:t>
      </w:r>
      <w:r>
        <w:t xml:space="preserve"> creative activities are also options</w:t>
      </w:r>
      <w:r w:rsidR="00322F73">
        <w:t>.</w:t>
      </w:r>
    </w:p>
    <w:p w:rsidR="002348B1" w:rsidRDefault="000876BD">
      <w:pPr>
        <w:numPr>
          <w:ilvl w:val="1"/>
          <w:numId w:val="1"/>
        </w:numPr>
        <w:spacing w:after="0" w:line="240" w:lineRule="auto"/>
        <w:contextualSpacing/>
      </w:pPr>
      <w:bookmarkStart w:id="0" w:name="_gjdgxs" w:colFirst="0" w:colLast="0"/>
      <w:bookmarkEnd w:id="0"/>
      <w:r>
        <w:rPr>
          <w:highlight w:val="white"/>
        </w:rPr>
        <w:t>Focusing on sustainable enrollment and success strategies</w:t>
      </w:r>
    </w:p>
    <w:p w:rsidR="002348B1" w:rsidRDefault="000876BD">
      <w:pPr>
        <w:numPr>
          <w:ilvl w:val="2"/>
          <w:numId w:val="1"/>
        </w:numPr>
        <w:spacing w:after="0" w:line="240" w:lineRule="auto"/>
        <w:contextualSpacing/>
        <w:rPr>
          <w:highlight w:val="white"/>
        </w:rPr>
      </w:pPr>
      <w:bookmarkStart w:id="1" w:name="_utx5mkm7a0nx" w:colFirst="0" w:colLast="0"/>
      <w:bookmarkEnd w:id="1"/>
      <w:r>
        <w:rPr>
          <w:highlight w:val="white"/>
        </w:rPr>
        <w:t>On average SU yields ~28% but there is variance across different programs</w:t>
      </w:r>
    </w:p>
    <w:p w:rsidR="002348B1" w:rsidRDefault="000876BD">
      <w:pPr>
        <w:numPr>
          <w:ilvl w:val="2"/>
          <w:numId w:val="1"/>
        </w:numPr>
        <w:spacing w:after="0" w:line="240" w:lineRule="auto"/>
        <w:contextualSpacing/>
        <w:rPr>
          <w:highlight w:val="white"/>
        </w:rPr>
      </w:pPr>
      <w:bookmarkStart w:id="2" w:name="_39ystvis1jxy" w:colFirst="0" w:colLast="0"/>
      <w:bookmarkEnd w:id="2"/>
      <w:r>
        <w:rPr>
          <w:highlight w:val="white"/>
        </w:rPr>
        <w:t>Thinking of more detailed analysis to explore how to target particular students</w:t>
      </w:r>
    </w:p>
    <w:p w:rsidR="002348B1" w:rsidRDefault="000876BD">
      <w:pPr>
        <w:numPr>
          <w:ilvl w:val="1"/>
          <w:numId w:val="1"/>
        </w:numPr>
        <w:spacing w:after="0" w:line="240" w:lineRule="auto"/>
        <w:contextualSpacing/>
      </w:pPr>
      <w:r>
        <w:rPr>
          <w:highlight w:val="white"/>
        </w:rPr>
        <w:t>Risk management working group and policies</w:t>
      </w:r>
    </w:p>
    <w:p w:rsidR="002348B1" w:rsidRDefault="000876BD">
      <w:pPr>
        <w:numPr>
          <w:ilvl w:val="2"/>
          <w:numId w:val="1"/>
        </w:numPr>
        <w:spacing w:after="0" w:line="240" w:lineRule="auto"/>
        <w:contextualSpacing/>
        <w:rPr>
          <w:highlight w:val="white"/>
        </w:rPr>
      </w:pPr>
      <w:r>
        <w:rPr>
          <w:highlight w:val="white"/>
        </w:rPr>
        <w:t>Off-campus and study abroad in particular. Expecting a report in the next month</w:t>
      </w:r>
      <w:r w:rsidR="00AF4AF2">
        <w:rPr>
          <w:highlight w:val="white"/>
        </w:rPr>
        <w:t>. Christy Harper will serve as Designated Senator.</w:t>
      </w:r>
    </w:p>
    <w:p w:rsidR="002348B1" w:rsidRDefault="000876BD">
      <w:pPr>
        <w:numPr>
          <w:ilvl w:val="1"/>
          <w:numId w:val="1"/>
        </w:numPr>
        <w:spacing w:after="0" w:line="240" w:lineRule="auto"/>
        <w:contextualSpacing/>
        <w:rPr>
          <w:highlight w:val="white"/>
        </w:rPr>
      </w:pPr>
      <w:r>
        <w:rPr>
          <w:highlight w:val="white"/>
        </w:rPr>
        <w:t>Delmarva Public Radio currently lacks a manager; looking to fill that. The station is not being shut down</w:t>
      </w:r>
    </w:p>
    <w:p w:rsidR="002348B1" w:rsidRDefault="002348B1">
      <w:pPr>
        <w:pBdr>
          <w:top w:val="nil"/>
          <w:left w:val="nil"/>
          <w:bottom w:val="nil"/>
          <w:right w:val="nil"/>
          <w:between w:val="nil"/>
        </w:pBdr>
        <w:spacing w:after="0" w:line="240" w:lineRule="auto"/>
        <w:ind w:left="1440" w:hanging="720"/>
        <w:rPr>
          <w:color w:val="000000"/>
          <w:highlight w:val="white"/>
        </w:rPr>
      </w:pPr>
    </w:p>
    <w:p w:rsidR="002348B1" w:rsidRDefault="000876BD">
      <w:pPr>
        <w:numPr>
          <w:ilvl w:val="0"/>
          <w:numId w:val="1"/>
        </w:numPr>
        <w:pBdr>
          <w:top w:val="nil"/>
          <w:left w:val="nil"/>
          <w:bottom w:val="nil"/>
          <w:right w:val="nil"/>
          <w:between w:val="nil"/>
        </w:pBdr>
        <w:spacing w:after="0" w:line="240" w:lineRule="auto"/>
        <w:ind w:left="540"/>
        <w:contextualSpacing/>
        <w:rPr>
          <w:b/>
          <w:color w:val="000000"/>
        </w:rPr>
      </w:pPr>
      <w:r>
        <w:rPr>
          <w:b/>
          <w:color w:val="000000"/>
        </w:rPr>
        <w:t xml:space="preserve">Unfinished Business </w:t>
      </w:r>
    </w:p>
    <w:p w:rsidR="002348B1" w:rsidRDefault="000876BD">
      <w:pPr>
        <w:numPr>
          <w:ilvl w:val="1"/>
          <w:numId w:val="1"/>
        </w:numPr>
        <w:pBdr>
          <w:top w:val="nil"/>
          <w:left w:val="nil"/>
          <w:bottom w:val="nil"/>
          <w:right w:val="nil"/>
          <w:between w:val="nil"/>
        </w:pBdr>
        <w:spacing w:after="0" w:line="240" w:lineRule="auto"/>
        <w:contextualSpacing/>
        <w:rPr>
          <w:color w:val="000000"/>
        </w:rPr>
      </w:pPr>
      <w:r>
        <w:rPr>
          <w:color w:val="000000"/>
        </w:rPr>
        <w:t>Summer Advisory Committee Resolution motion (2 attachments)</w:t>
      </w:r>
    </w:p>
    <w:p w:rsidR="002348B1" w:rsidRDefault="000876BD">
      <w:pPr>
        <w:numPr>
          <w:ilvl w:val="2"/>
          <w:numId w:val="1"/>
        </w:numPr>
        <w:pBdr>
          <w:top w:val="nil"/>
          <w:left w:val="nil"/>
          <w:bottom w:val="nil"/>
          <w:right w:val="nil"/>
          <w:between w:val="nil"/>
        </w:pBdr>
        <w:spacing w:after="0" w:line="240" w:lineRule="auto"/>
        <w:contextualSpacing/>
      </w:pPr>
      <w:r>
        <w:t>Motion</w:t>
      </w:r>
      <w:r w:rsidR="00322F73">
        <w:t xml:space="preserve"> to accept the changes as distributed</w:t>
      </w:r>
      <w:r>
        <w:t>: Kathleen Shannon; Second: Christy Harper; Motion passes</w:t>
      </w:r>
    </w:p>
    <w:p w:rsidR="002348B1" w:rsidRDefault="000876BD">
      <w:pPr>
        <w:numPr>
          <w:ilvl w:val="1"/>
          <w:numId w:val="1"/>
        </w:numPr>
        <w:pBdr>
          <w:top w:val="nil"/>
          <w:left w:val="nil"/>
          <w:bottom w:val="nil"/>
          <w:right w:val="nil"/>
          <w:between w:val="nil"/>
        </w:pBdr>
        <w:spacing w:after="0" w:line="240" w:lineRule="auto"/>
        <w:contextualSpacing/>
        <w:rPr>
          <w:color w:val="000000"/>
        </w:rPr>
      </w:pPr>
      <w:r>
        <w:rPr>
          <w:color w:val="000000"/>
        </w:rPr>
        <w:t>Membership and Election motion (attachment)</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A small committee that does an amazing amount of work. Their work deserves acknowledgment.</w:t>
      </w:r>
      <w:r w:rsidR="00322F73">
        <w:t xml:space="preserve"> (Senators and others present </w:t>
      </w:r>
      <w:r w:rsidR="00241D9F">
        <w:t>expressed appreciation through applause</w:t>
      </w:r>
      <w:r w:rsidR="00322F73">
        <w:t>)</w:t>
      </w:r>
    </w:p>
    <w:p w:rsidR="002348B1" w:rsidRDefault="000876BD">
      <w:pPr>
        <w:numPr>
          <w:ilvl w:val="2"/>
          <w:numId w:val="1"/>
        </w:numPr>
        <w:pBdr>
          <w:top w:val="nil"/>
          <w:left w:val="nil"/>
          <w:bottom w:val="nil"/>
          <w:right w:val="nil"/>
          <w:between w:val="nil"/>
        </w:pBdr>
        <w:spacing w:after="0" w:line="240" w:lineRule="auto"/>
        <w:contextualSpacing/>
      </w:pPr>
      <w:r>
        <w:t xml:space="preserve">First charge: M&amp;E Procedures need updating, through approval of the Faculty Senate. Current call for nominations allows a week before voting, which then lasts a week. Initial goal is to shorten that process to three business days in each phase (nominations and voting). </w:t>
      </w:r>
    </w:p>
    <w:p w:rsidR="002348B1" w:rsidRDefault="000876BD">
      <w:pPr>
        <w:numPr>
          <w:ilvl w:val="3"/>
          <w:numId w:val="1"/>
        </w:numPr>
        <w:pBdr>
          <w:top w:val="nil"/>
          <w:left w:val="nil"/>
          <w:bottom w:val="nil"/>
          <w:right w:val="nil"/>
          <w:between w:val="nil"/>
        </w:pBdr>
        <w:spacing w:after="0" w:line="240" w:lineRule="auto"/>
        <w:contextualSpacing/>
      </w:pPr>
      <w:r>
        <w:rPr>
          <w:u w:val="single"/>
        </w:rPr>
        <w:t>Question:</w:t>
      </w:r>
      <w:r>
        <w:t xml:space="preserve"> This is a pilot, to be reviewed in June, 2019.</w:t>
      </w:r>
    </w:p>
    <w:p w:rsidR="002348B1" w:rsidRDefault="000876BD">
      <w:pPr>
        <w:numPr>
          <w:ilvl w:val="3"/>
          <w:numId w:val="1"/>
        </w:numPr>
        <w:pBdr>
          <w:top w:val="nil"/>
          <w:left w:val="nil"/>
          <w:bottom w:val="nil"/>
          <w:right w:val="nil"/>
          <w:between w:val="nil"/>
        </w:pBdr>
        <w:spacing w:after="0" w:line="240" w:lineRule="auto"/>
        <w:contextualSpacing/>
      </w:pPr>
      <w:r>
        <w:rPr>
          <w:u w:val="single"/>
        </w:rPr>
        <w:t>Comment:</w:t>
      </w:r>
      <w:r>
        <w:t xml:space="preserve"> Yes. Unless there is additional action from Faculty Senate, </w:t>
      </w:r>
      <w:r w:rsidR="00322F73">
        <w:t xml:space="preserve"> the committee would revert to the old procedures </w:t>
      </w:r>
    </w:p>
    <w:p w:rsidR="002348B1" w:rsidRDefault="000876BD">
      <w:pPr>
        <w:numPr>
          <w:ilvl w:val="3"/>
          <w:numId w:val="1"/>
        </w:numPr>
        <w:pBdr>
          <w:top w:val="nil"/>
          <w:left w:val="nil"/>
          <w:bottom w:val="nil"/>
          <w:right w:val="nil"/>
          <w:between w:val="nil"/>
        </w:pBdr>
        <w:spacing w:after="0" w:line="240" w:lineRule="auto"/>
        <w:contextualSpacing/>
      </w:pPr>
      <w:r>
        <w:t>Motion</w:t>
      </w:r>
      <w:r w:rsidR="00322F73">
        <w:t xml:space="preserve"> to approve</w:t>
      </w:r>
      <w:r>
        <w:t>: Kathleen Shannon; second: Christy Harper; motion passes</w:t>
      </w:r>
    </w:p>
    <w:p w:rsidR="002348B1" w:rsidRDefault="000876BD">
      <w:pPr>
        <w:numPr>
          <w:ilvl w:val="2"/>
          <w:numId w:val="1"/>
        </w:numPr>
        <w:pBdr>
          <w:top w:val="nil"/>
          <w:left w:val="nil"/>
          <w:bottom w:val="nil"/>
          <w:right w:val="nil"/>
          <w:between w:val="nil"/>
        </w:pBdr>
        <w:spacing w:after="0" w:line="240" w:lineRule="auto"/>
        <w:contextualSpacing/>
      </w:pPr>
      <w:r>
        <w:t>Second charge: Need a charge to begin election process for a new GESC, using the three-day window approved in the first charge.</w:t>
      </w:r>
    </w:p>
    <w:p w:rsidR="002348B1" w:rsidRDefault="000876BD">
      <w:pPr>
        <w:numPr>
          <w:ilvl w:val="3"/>
          <w:numId w:val="1"/>
        </w:numPr>
        <w:pBdr>
          <w:top w:val="nil"/>
          <w:left w:val="nil"/>
          <w:bottom w:val="nil"/>
          <w:right w:val="nil"/>
          <w:between w:val="nil"/>
        </w:pBdr>
        <w:spacing w:after="0" w:line="240" w:lineRule="auto"/>
        <w:contextualSpacing/>
      </w:pPr>
      <w:r>
        <w:t>Motion</w:t>
      </w:r>
      <w:r w:rsidR="00322F73">
        <w:t xml:space="preserve"> to approve</w:t>
      </w:r>
      <w:r>
        <w:t>: Kathleen Shannon; second: Deneen Long-White; motion passes</w:t>
      </w:r>
    </w:p>
    <w:p w:rsidR="002348B1" w:rsidRDefault="000876BD">
      <w:pPr>
        <w:numPr>
          <w:ilvl w:val="2"/>
          <w:numId w:val="1"/>
        </w:numPr>
        <w:pBdr>
          <w:top w:val="nil"/>
          <w:left w:val="nil"/>
          <w:bottom w:val="nil"/>
          <w:right w:val="nil"/>
          <w:between w:val="nil"/>
        </w:pBdr>
        <w:spacing w:after="0" w:line="240" w:lineRule="auto"/>
        <w:contextualSpacing/>
      </w:pPr>
      <w:r>
        <w:t xml:space="preserve">Third charge: Replacement positions are often known in advance (e.g., sabbatical); this change would allow for those replacements to be advertised and voted on in advance. </w:t>
      </w:r>
    </w:p>
    <w:p w:rsidR="002348B1" w:rsidRDefault="000876BD">
      <w:pPr>
        <w:numPr>
          <w:ilvl w:val="3"/>
          <w:numId w:val="1"/>
        </w:numPr>
        <w:pBdr>
          <w:top w:val="nil"/>
          <w:left w:val="nil"/>
          <w:bottom w:val="nil"/>
          <w:right w:val="nil"/>
          <w:between w:val="nil"/>
        </w:pBdr>
        <w:spacing w:after="0" w:line="240" w:lineRule="auto"/>
        <w:contextualSpacing/>
      </w:pPr>
      <w:r>
        <w:rPr>
          <w:u w:val="single"/>
        </w:rPr>
        <w:t>Comment:</w:t>
      </w:r>
      <w:r>
        <w:t xml:space="preserve"> This may warrant further policy that faculty cannot begin service on a committee that coincides with their term of leave</w:t>
      </w:r>
    </w:p>
    <w:p w:rsidR="002348B1" w:rsidRDefault="000876BD">
      <w:pPr>
        <w:numPr>
          <w:ilvl w:val="3"/>
          <w:numId w:val="1"/>
        </w:numPr>
        <w:pBdr>
          <w:top w:val="nil"/>
          <w:left w:val="nil"/>
          <w:bottom w:val="nil"/>
          <w:right w:val="nil"/>
          <w:between w:val="nil"/>
        </w:pBdr>
        <w:spacing w:after="0" w:line="240" w:lineRule="auto"/>
        <w:contextualSpacing/>
      </w:pPr>
      <w:r>
        <w:rPr>
          <w:u w:val="single"/>
        </w:rPr>
        <w:t>Question:</w:t>
      </w:r>
      <w:r>
        <w:t xml:space="preserve"> Does this give the committee sufficient time?</w:t>
      </w:r>
    </w:p>
    <w:p w:rsidR="002348B1" w:rsidRDefault="000876BD">
      <w:pPr>
        <w:numPr>
          <w:ilvl w:val="3"/>
          <w:numId w:val="1"/>
        </w:numPr>
        <w:pBdr>
          <w:top w:val="nil"/>
          <w:left w:val="nil"/>
          <w:bottom w:val="nil"/>
          <w:right w:val="nil"/>
          <w:between w:val="nil"/>
        </w:pBdr>
        <w:spacing w:after="0" w:line="240" w:lineRule="auto"/>
        <w:contextualSpacing/>
      </w:pPr>
      <w:r>
        <w:rPr>
          <w:u w:val="single"/>
        </w:rPr>
        <w:t>Comment:</w:t>
      </w:r>
      <w:r>
        <w:t xml:space="preserve"> Yes (Jeffrey Emmert, </w:t>
      </w:r>
      <w:r w:rsidR="006B7BEB">
        <w:t xml:space="preserve">Membership and Election </w:t>
      </w:r>
      <w:r>
        <w:t>c</w:t>
      </w:r>
      <w:r w:rsidR="00AF4AF2">
        <w:t>ommittee</w:t>
      </w:r>
      <w:r>
        <w:t xml:space="preserve"> chair, confirms)</w:t>
      </w:r>
    </w:p>
    <w:p w:rsidR="002348B1" w:rsidRDefault="000876BD">
      <w:pPr>
        <w:numPr>
          <w:ilvl w:val="3"/>
          <w:numId w:val="1"/>
        </w:numPr>
        <w:pBdr>
          <w:top w:val="nil"/>
          <w:left w:val="nil"/>
          <w:bottom w:val="nil"/>
          <w:right w:val="nil"/>
          <w:between w:val="nil"/>
        </w:pBdr>
        <w:spacing w:after="0" w:line="240" w:lineRule="auto"/>
        <w:contextualSpacing/>
      </w:pPr>
      <w:r>
        <w:t>Motion</w:t>
      </w:r>
      <w:r w:rsidR="00322F73">
        <w:t xml:space="preserve"> to approve</w:t>
      </w:r>
      <w:r>
        <w:t>: Kathleen Shannon; seconded: Christy Harper; motion passes</w:t>
      </w:r>
    </w:p>
    <w:p w:rsidR="002348B1" w:rsidRDefault="000876BD">
      <w:pPr>
        <w:numPr>
          <w:ilvl w:val="2"/>
          <w:numId w:val="1"/>
        </w:numPr>
        <w:pBdr>
          <w:top w:val="nil"/>
          <w:left w:val="nil"/>
          <w:bottom w:val="nil"/>
          <w:right w:val="nil"/>
          <w:between w:val="nil"/>
        </w:pBdr>
        <w:spacing w:after="0" w:line="240" w:lineRule="auto"/>
        <w:contextualSpacing/>
      </w:pPr>
      <w:r>
        <w:t xml:space="preserve">Fourth change: </w:t>
      </w:r>
      <w:r w:rsidR="00322F73">
        <w:t xml:space="preserve">In Fall 2018 election cycle provide needed unit reps to the Graduate Council.  </w:t>
      </w:r>
    </w:p>
    <w:p w:rsidR="002348B1" w:rsidRDefault="000876BD">
      <w:pPr>
        <w:numPr>
          <w:ilvl w:val="3"/>
          <w:numId w:val="1"/>
        </w:numPr>
        <w:pBdr>
          <w:top w:val="nil"/>
          <w:left w:val="nil"/>
          <w:bottom w:val="nil"/>
          <w:right w:val="nil"/>
          <w:between w:val="nil"/>
        </w:pBdr>
        <w:spacing w:after="0" w:line="240" w:lineRule="auto"/>
        <w:contextualSpacing/>
      </w:pPr>
      <w:r>
        <w:rPr>
          <w:u w:val="single"/>
        </w:rPr>
        <w:t>Comment:</w:t>
      </w:r>
      <w:r>
        <w:t xml:space="preserve"> This is also appearing on next Grad Council agenda to invite correcting their bylaws</w:t>
      </w:r>
    </w:p>
    <w:p w:rsidR="002348B1" w:rsidRDefault="000876BD">
      <w:pPr>
        <w:numPr>
          <w:ilvl w:val="3"/>
          <w:numId w:val="1"/>
        </w:numPr>
        <w:pBdr>
          <w:top w:val="nil"/>
          <w:left w:val="nil"/>
          <w:bottom w:val="nil"/>
          <w:right w:val="nil"/>
          <w:between w:val="nil"/>
        </w:pBdr>
        <w:spacing w:after="0" w:line="240" w:lineRule="auto"/>
        <w:contextualSpacing/>
      </w:pPr>
      <w:r>
        <w:t>Motion: Kathleen Shannon; seconded: Deneen Long-White; motion passes</w:t>
      </w:r>
    </w:p>
    <w:p w:rsidR="002348B1" w:rsidRDefault="000876BD">
      <w:pPr>
        <w:numPr>
          <w:ilvl w:val="2"/>
          <w:numId w:val="1"/>
        </w:numPr>
        <w:pBdr>
          <w:top w:val="nil"/>
          <w:left w:val="nil"/>
          <w:bottom w:val="nil"/>
          <w:right w:val="nil"/>
          <w:between w:val="nil"/>
        </w:pBdr>
        <w:spacing w:after="0" w:line="240" w:lineRule="auto"/>
        <w:contextualSpacing/>
      </w:pPr>
      <w:r>
        <w:t>Fifth Charge: M&amp;E will return with feedback in June from the initial piloting of approved charges</w:t>
      </w:r>
    </w:p>
    <w:p w:rsidR="002348B1" w:rsidRDefault="000876BD">
      <w:pPr>
        <w:numPr>
          <w:ilvl w:val="3"/>
          <w:numId w:val="1"/>
        </w:numPr>
        <w:pBdr>
          <w:top w:val="nil"/>
          <w:left w:val="nil"/>
          <w:bottom w:val="nil"/>
          <w:right w:val="nil"/>
          <w:between w:val="nil"/>
        </w:pBdr>
        <w:spacing w:after="0" w:line="240" w:lineRule="auto"/>
        <w:contextualSpacing/>
      </w:pPr>
      <w:r>
        <w:rPr>
          <w:u w:val="single"/>
        </w:rPr>
        <w:t>Question:</w:t>
      </w:r>
      <w:r>
        <w:t xml:space="preserve"> We do not meet in June, does this roll over to the first fall FS meeting?</w:t>
      </w:r>
    </w:p>
    <w:p w:rsidR="002348B1" w:rsidRDefault="000876BD">
      <w:pPr>
        <w:numPr>
          <w:ilvl w:val="3"/>
          <w:numId w:val="1"/>
        </w:numPr>
        <w:pBdr>
          <w:top w:val="nil"/>
          <w:left w:val="nil"/>
          <w:bottom w:val="nil"/>
          <w:right w:val="nil"/>
          <w:between w:val="nil"/>
        </w:pBdr>
        <w:spacing w:after="0" w:line="240" w:lineRule="auto"/>
        <w:contextualSpacing/>
      </w:pPr>
      <w:r>
        <w:rPr>
          <w:u w:val="single"/>
        </w:rPr>
        <w:t>Comment:</w:t>
      </w:r>
      <w:r>
        <w:t xml:space="preserve"> This could also be an item for SAC</w:t>
      </w:r>
      <w:r w:rsidR="00241D9F">
        <w:t xml:space="preserve"> with Senate taking final action at the first meeting (9/2019) if the decision is to change to new procedures</w:t>
      </w:r>
    </w:p>
    <w:p w:rsidR="002348B1" w:rsidRDefault="000876BD">
      <w:pPr>
        <w:numPr>
          <w:ilvl w:val="3"/>
          <w:numId w:val="1"/>
        </w:numPr>
        <w:pBdr>
          <w:top w:val="nil"/>
          <w:left w:val="nil"/>
          <w:bottom w:val="nil"/>
          <w:right w:val="nil"/>
          <w:between w:val="nil"/>
        </w:pBdr>
        <w:spacing w:after="0" w:line="240" w:lineRule="auto"/>
        <w:contextualSpacing/>
      </w:pPr>
      <w:r>
        <w:t>Motion passes</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Promotions committee is in an unusual position, with three sabbatical openings and one vacant seat, having only three active members. The committee does not evaluate promotion packages until the spring. With a Seidel rep, the committee should be full by the spring. If the current situation occurred in the spring, there would not be a way for faculty to receive promotions. Unit faculty need to understand the value of this committee. This is also an opportunity to clarify membership requirements (e.g., replacing “cannot be eligible for promotion” with “cannot be applying for promotion”).</w:t>
      </w:r>
    </w:p>
    <w:p w:rsidR="00241D9F" w:rsidRDefault="000876BD" w:rsidP="00241D9F">
      <w:pPr>
        <w:numPr>
          <w:ilvl w:val="2"/>
          <w:numId w:val="1"/>
        </w:numPr>
        <w:pBdr>
          <w:top w:val="nil"/>
          <w:left w:val="nil"/>
          <w:bottom w:val="nil"/>
          <w:right w:val="nil"/>
          <w:between w:val="nil"/>
        </w:pBdr>
        <w:spacing w:after="0" w:line="240" w:lineRule="auto"/>
        <w:contextualSpacing/>
      </w:pPr>
      <w:r>
        <w:rPr>
          <w:u w:val="single"/>
        </w:rPr>
        <w:t>Comment:</w:t>
      </w:r>
      <w:r>
        <w:t xml:space="preserve"> </w:t>
      </w:r>
      <w:r w:rsidR="00322F73">
        <w:t xml:space="preserve">There is a similar issue with a few other committees including </w:t>
      </w:r>
      <w:r>
        <w:t>Faculty Welfare</w:t>
      </w:r>
      <w:r w:rsidR="00241D9F">
        <w:t xml:space="preserve"> (AFT and Awards &amp; Recognition)</w:t>
      </w:r>
      <w:r>
        <w:t xml:space="preserve">. Designated Senators should </w:t>
      </w:r>
      <w:r w:rsidR="00241D9F">
        <w:t>ask their committees:</w:t>
      </w:r>
    </w:p>
    <w:p w:rsidR="00241D9F" w:rsidRDefault="00241D9F" w:rsidP="00241D9F">
      <w:pPr>
        <w:numPr>
          <w:ilvl w:val="3"/>
          <w:numId w:val="1"/>
        </w:numPr>
        <w:pBdr>
          <w:top w:val="nil"/>
          <w:left w:val="nil"/>
          <w:bottom w:val="nil"/>
          <w:right w:val="nil"/>
          <w:between w:val="nil"/>
        </w:pBdr>
        <w:spacing w:after="0" w:line="240" w:lineRule="auto"/>
        <w:contextualSpacing/>
      </w:pPr>
      <w:r w:rsidRPr="00241D9F">
        <w:t>About the need for the restrictions associated with the committee</w:t>
      </w:r>
    </w:p>
    <w:p w:rsidR="00241D9F" w:rsidRDefault="00241D9F" w:rsidP="00241D9F">
      <w:pPr>
        <w:numPr>
          <w:ilvl w:val="3"/>
          <w:numId w:val="1"/>
        </w:numPr>
        <w:pBdr>
          <w:top w:val="nil"/>
          <w:left w:val="nil"/>
          <w:bottom w:val="nil"/>
          <w:right w:val="nil"/>
          <w:between w:val="nil"/>
        </w:pBdr>
        <w:spacing w:after="0" w:line="240" w:lineRule="auto"/>
        <w:contextualSpacing/>
      </w:pPr>
      <w:r w:rsidRPr="00241D9F">
        <w:t>About the wording of the restrictions</w:t>
      </w:r>
    </w:p>
    <w:p w:rsidR="00241D9F" w:rsidRDefault="00241D9F" w:rsidP="00241D9F">
      <w:pPr>
        <w:numPr>
          <w:ilvl w:val="3"/>
          <w:numId w:val="1"/>
        </w:numPr>
        <w:pBdr>
          <w:top w:val="nil"/>
          <w:left w:val="nil"/>
          <w:bottom w:val="nil"/>
          <w:right w:val="nil"/>
          <w:between w:val="nil"/>
        </w:pBdr>
        <w:spacing w:after="0" w:line="240" w:lineRule="auto"/>
        <w:contextualSpacing/>
      </w:pPr>
      <w:r w:rsidRPr="00241D9F">
        <w:t>If the committee has written guidelines or procedures, how those are updated and who maintains them.</w:t>
      </w:r>
    </w:p>
    <w:p w:rsidR="002348B1" w:rsidRDefault="00241D9F" w:rsidP="00241D9F">
      <w:pPr>
        <w:numPr>
          <w:ilvl w:val="3"/>
          <w:numId w:val="1"/>
        </w:numPr>
        <w:pBdr>
          <w:top w:val="nil"/>
          <w:left w:val="nil"/>
          <w:bottom w:val="nil"/>
          <w:right w:val="nil"/>
          <w:between w:val="nil"/>
        </w:pBdr>
        <w:spacing w:after="0" w:line="240" w:lineRule="auto"/>
        <w:contextualSpacing/>
      </w:pPr>
      <w:r w:rsidRPr="00241D9F">
        <w:t>For any recommendations they may have regarding a “repository” for any written guidelines, and whether the guidelines should be approved by the Faculty Senate, as the M&amp;E Guidelines are.</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There is the chance that Promotions will need to review Emeritus, honorar</w:t>
      </w:r>
      <w:r w:rsidR="00241D9F">
        <w:t>y degrees in the fall semester; h</w:t>
      </w:r>
      <w:r w:rsidR="00322F73">
        <w:t xml:space="preserve">owever, there is no requirement for a five-person vote on these so the committee staffing situation is </w:t>
      </w:r>
      <w:r w:rsidR="00241D9F">
        <w:t>less</w:t>
      </w:r>
      <w:r w:rsidR="00322F73">
        <w:t xml:space="preserve"> critical</w:t>
      </w:r>
    </w:p>
    <w:p w:rsidR="002348B1" w:rsidRDefault="002348B1">
      <w:pPr>
        <w:spacing w:after="0" w:line="240" w:lineRule="auto"/>
        <w:ind w:left="1440"/>
      </w:pPr>
    </w:p>
    <w:p w:rsidR="002348B1" w:rsidRDefault="000876BD">
      <w:pPr>
        <w:numPr>
          <w:ilvl w:val="0"/>
          <w:numId w:val="1"/>
        </w:numPr>
        <w:pBdr>
          <w:top w:val="nil"/>
          <w:left w:val="nil"/>
          <w:bottom w:val="nil"/>
          <w:right w:val="nil"/>
          <w:between w:val="nil"/>
        </w:pBdr>
        <w:spacing w:after="0" w:line="240" w:lineRule="auto"/>
        <w:ind w:left="540"/>
        <w:contextualSpacing/>
        <w:rPr>
          <w:b/>
          <w:color w:val="000000"/>
        </w:rPr>
      </w:pPr>
      <w:r>
        <w:rPr>
          <w:b/>
          <w:color w:val="000000"/>
        </w:rPr>
        <w:t xml:space="preserve">New Business </w:t>
      </w:r>
    </w:p>
    <w:p w:rsidR="002348B1" w:rsidRDefault="000876BD">
      <w:pPr>
        <w:numPr>
          <w:ilvl w:val="1"/>
          <w:numId w:val="1"/>
        </w:numPr>
        <w:pBdr>
          <w:top w:val="nil"/>
          <w:left w:val="nil"/>
          <w:bottom w:val="nil"/>
          <w:right w:val="nil"/>
          <w:between w:val="nil"/>
        </w:pBdr>
        <w:spacing w:after="0" w:line="240" w:lineRule="auto"/>
        <w:contextualSpacing/>
        <w:rPr>
          <w:color w:val="000000"/>
        </w:rPr>
      </w:pPr>
      <w:r>
        <w:rPr>
          <w:color w:val="000000"/>
        </w:rPr>
        <w:t>School of Graduate Studies – Proposal presented by Dean Clifton Griffin, Graduate Studies and Research, and Dr. Doug DeWitt, Graduate Council Chair and Graduate Faculty in Education (4 attachments)</w:t>
      </w:r>
    </w:p>
    <w:p w:rsidR="002348B1" w:rsidRDefault="000876BD">
      <w:pPr>
        <w:numPr>
          <w:ilvl w:val="2"/>
          <w:numId w:val="1"/>
        </w:numPr>
        <w:pBdr>
          <w:top w:val="nil"/>
          <w:left w:val="nil"/>
          <w:bottom w:val="nil"/>
          <w:right w:val="nil"/>
          <w:between w:val="nil"/>
        </w:pBdr>
        <w:spacing w:after="0" w:line="240" w:lineRule="auto"/>
        <w:contextualSpacing/>
      </w:pPr>
      <w:r>
        <w:t>Referencing strategic plan to assess whether a School of Graduate Studies is needed; Grad Council unanimously approved the plan. This is not meant to replace, but rather augment, undergraduate education.</w:t>
      </w:r>
    </w:p>
    <w:p w:rsidR="002348B1" w:rsidRDefault="000876BD">
      <w:pPr>
        <w:numPr>
          <w:ilvl w:val="2"/>
          <w:numId w:val="1"/>
        </w:numPr>
        <w:pBdr>
          <w:top w:val="nil"/>
          <w:left w:val="nil"/>
          <w:bottom w:val="nil"/>
          <w:right w:val="nil"/>
          <w:between w:val="nil"/>
        </w:pBdr>
        <w:spacing w:after="0" w:line="240" w:lineRule="auto"/>
        <w:contextualSpacing/>
      </w:pPr>
      <w:r>
        <w:rPr>
          <w:u w:val="single"/>
        </w:rPr>
        <w:t>Question:</w:t>
      </w:r>
      <w:r>
        <w:t xml:space="preserve"> Will the University request additional finances from the State to offset the $300,000 budget estimate, or to grow programs sufficiently to offset those costs?</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Administrative attention will focus on return on investment through increased enrollments.</w:t>
      </w:r>
    </w:p>
    <w:p w:rsidR="002348B1" w:rsidRDefault="000876BD">
      <w:pPr>
        <w:numPr>
          <w:ilvl w:val="2"/>
          <w:numId w:val="1"/>
        </w:numPr>
        <w:pBdr>
          <w:top w:val="nil"/>
          <w:left w:val="nil"/>
          <w:bottom w:val="nil"/>
          <w:right w:val="nil"/>
          <w:between w:val="nil"/>
        </w:pBdr>
        <w:spacing w:after="0" w:line="240" w:lineRule="auto"/>
        <w:contextualSpacing/>
      </w:pPr>
      <w:r>
        <w:rPr>
          <w:u w:val="single"/>
        </w:rPr>
        <w:t>Question:</w:t>
      </w:r>
      <w:r>
        <w:t xml:space="preserve"> SWOT analysis recommended ½ time positions, but the budget request is for full-time positions.</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Grad Council wanted to request full-time</w:t>
      </w:r>
    </w:p>
    <w:p w:rsidR="002348B1" w:rsidRDefault="000876BD">
      <w:pPr>
        <w:numPr>
          <w:ilvl w:val="2"/>
          <w:numId w:val="1"/>
        </w:numPr>
        <w:pBdr>
          <w:top w:val="nil"/>
          <w:left w:val="nil"/>
          <w:bottom w:val="nil"/>
          <w:right w:val="nil"/>
          <w:between w:val="nil"/>
        </w:pBdr>
        <w:spacing w:after="0" w:line="240" w:lineRule="auto"/>
        <w:contextualSpacing/>
      </w:pPr>
      <w:r>
        <w:rPr>
          <w:u w:val="single"/>
        </w:rPr>
        <w:t xml:space="preserve">Question: </w:t>
      </w:r>
      <w:r>
        <w:t>Where are there student outcomes in the report? Most of the request focuses on branding and reputation.</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Student learning outcomes are tied to individual programs. This proposal is about administrative support. </w:t>
      </w:r>
    </w:p>
    <w:p w:rsidR="002348B1" w:rsidRDefault="000876BD">
      <w:pPr>
        <w:numPr>
          <w:ilvl w:val="2"/>
          <w:numId w:val="1"/>
        </w:numPr>
        <w:pBdr>
          <w:top w:val="nil"/>
          <w:left w:val="nil"/>
          <w:bottom w:val="nil"/>
          <w:right w:val="nil"/>
          <w:between w:val="nil"/>
        </w:pBdr>
        <w:spacing w:after="0" w:line="240" w:lineRule="auto"/>
        <w:contextualSpacing/>
      </w:pPr>
      <w:r>
        <w:rPr>
          <w:u w:val="single"/>
        </w:rPr>
        <w:t>Question:</w:t>
      </w:r>
      <w:r>
        <w:t xml:space="preserve"> Perhaps the $300,000 would be better allocated to individual programs.</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Centralized support and effort are needed to streamline efforts.</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This would assist with current time constraints placed on program directors.</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Known problems are limited and underused marketing budgets and low registrar support. Offering a unified marketing plan at the University level will address these. This is also a chance to address and level workload considerations for graduate faculty across different programs.</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Concern that this could be seen as “another Honors College.” May warrant educating general faculty about the need for Graduate College.</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Some of the problems could be addressed in other ways rather than a $300,00</w:t>
      </w:r>
      <w:r w:rsidR="006B7BEB">
        <w:t>0</w:t>
      </w:r>
      <w:r>
        <w:t xml:space="preserve"> external request. An alternative analysis is warranted.</w:t>
      </w:r>
    </w:p>
    <w:p w:rsidR="002348B1" w:rsidRDefault="000876BD">
      <w:pPr>
        <w:numPr>
          <w:ilvl w:val="2"/>
          <w:numId w:val="1"/>
        </w:numPr>
        <w:pBdr>
          <w:top w:val="nil"/>
          <w:left w:val="nil"/>
          <w:bottom w:val="nil"/>
          <w:right w:val="nil"/>
          <w:between w:val="nil"/>
        </w:pBdr>
        <w:spacing w:after="0" w:line="240" w:lineRule="auto"/>
        <w:contextualSpacing/>
      </w:pPr>
      <w:r>
        <w:rPr>
          <w:u w:val="single"/>
        </w:rPr>
        <w:t>Question:</w:t>
      </w:r>
      <w:r>
        <w:t xml:space="preserve"> Are there considerations about creating and supporting new or alternative graduate programs?</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Both, but specifically providing support.</w:t>
      </w:r>
    </w:p>
    <w:p w:rsidR="002348B1" w:rsidRDefault="000876BD">
      <w:pPr>
        <w:numPr>
          <w:ilvl w:val="2"/>
          <w:numId w:val="1"/>
        </w:numPr>
        <w:spacing w:after="0" w:line="240" w:lineRule="auto"/>
        <w:contextualSpacing/>
      </w:pPr>
      <w:r>
        <w:t>Motion to table so Grad Council can revise the proposal to address raised questions and concerns (Kathleen Shannon); seconded Aaron Hogue; motion passes</w:t>
      </w:r>
    </w:p>
    <w:p w:rsidR="002348B1" w:rsidRDefault="000876BD">
      <w:pPr>
        <w:numPr>
          <w:ilvl w:val="1"/>
          <w:numId w:val="1"/>
        </w:numPr>
        <w:pBdr>
          <w:top w:val="nil"/>
          <w:left w:val="nil"/>
          <w:bottom w:val="nil"/>
          <w:right w:val="nil"/>
          <w:between w:val="nil"/>
        </w:pBdr>
        <w:spacing w:after="0" w:line="240" w:lineRule="auto"/>
        <w:contextualSpacing/>
        <w:rPr>
          <w:color w:val="000000"/>
        </w:rPr>
      </w:pPr>
      <w:r>
        <w:rPr>
          <w:color w:val="000000"/>
        </w:rPr>
        <w:t>Provost Search status (2 attachments)</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Letter spawns from a desire to be clear on the Provost’s role in shared governance communication.</w:t>
      </w:r>
    </w:p>
    <w:p w:rsidR="002348B1" w:rsidRDefault="000876BD">
      <w:pPr>
        <w:numPr>
          <w:ilvl w:val="2"/>
          <w:numId w:val="1"/>
        </w:numPr>
        <w:pBdr>
          <w:top w:val="nil"/>
          <w:left w:val="nil"/>
          <w:bottom w:val="nil"/>
          <w:right w:val="nil"/>
          <w:between w:val="nil"/>
        </w:pBdr>
        <w:spacing w:after="0" w:line="240" w:lineRule="auto"/>
        <w:contextualSpacing/>
      </w:pPr>
      <w:r>
        <w:rPr>
          <w:u w:val="single"/>
        </w:rPr>
        <w:t>Question:</w:t>
      </w:r>
      <w:r>
        <w:t xml:space="preserve"> Would the requested meetings be closed to non-faculty?</w:t>
      </w:r>
      <w:r w:rsidR="0009288D">
        <w:t xml:space="preserve"> Response:  they would be Faculty Senate meetings so that would be up to the Senate.  The letter does not stipulate one way or the other.  However, there is a good argument for a meeting of faculty only with any provost candidate.  The Provost is the leader of the faculty and represents the faculty to the rest of the administration.</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The language in item 4 in the letter does not allow for administration working directly for students</w:t>
      </w:r>
      <w:bookmarkStart w:id="3" w:name="_GoBack"/>
      <w:r w:rsidR="0009288D">
        <w:t>.</w:t>
      </w:r>
      <w:bookmarkEnd w:id="3"/>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Administration at a public university also works for the taxpayers.</w:t>
      </w:r>
    </w:p>
    <w:p w:rsidR="002348B1" w:rsidRDefault="000876BD">
      <w:pPr>
        <w:numPr>
          <w:ilvl w:val="2"/>
          <w:numId w:val="1"/>
        </w:numPr>
        <w:pBdr>
          <w:top w:val="nil"/>
          <w:left w:val="nil"/>
          <w:bottom w:val="nil"/>
          <w:right w:val="nil"/>
          <w:between w:val="nil"/>
        </w:pBdr>
        <w:spacing w:after="0" w:line="240" w:lineRule="auto"/>
        <w:contextualSpacing/>
      </w:pPr>
      <w:r>
        <w:rPr>
          <w:u w:val="single"/>
        </w:rPr>
        <w:t>Comment:</w:t>
      </w:r>
      <w:r>
        <w:t xml:space="preserve"> That point does not need to be limiting.</w:t>
      </w:r>
    </w:p>
    <w:p w:rsidR="002348B1" w:rsidRDefault="000876BD">
      <w:pPr>
        <w:numPr>
          <w:ilvl w:val="2"/>
          <w:numId w:val="1"/>
        </w:numPr>
        <w:pBdr>
          <w:top w:val="nil"/>
          <w:left w:val="nil"/>
          <w:bottom w:val="nil"/>
          <w:right w:val="nil"/>
          <w:between w:val="nil"/>
        </w:pBdr>
        <w:spacing w:after="0" w:line="240" w:lineRule="auto"/>
        <w:contextualSpacing/>
      </w:pPr>
      <w:r>
        <w:t>Question called. In favor: 9; motion passes</w:t>
      </w:r>
    </w:p>
    <w:p w:rsidR="002348B1" w:rsidRDefault="002348B1">
      <w:pPr>
        <w:pBdr>
          <w:top w:val="nil"/>
          <w:left w:val="nil"/>
          <w:bottom w:val="nil"/>
          <w:right w:val="nil"/>
          <w:between w:val="nil"/>
        </w:pBdr>
        <w:spacing w:after="0" w:line="240" w:lineRule="auto"/>
        <w:ind w:left="1440" w:hanging="720"/>
        <w:rPr>
          <w:color w:val="000000"/>
        </w:rPr>
      </w:pPr>
    </w:p>
    <w:p w:rsidR="002348B1" w:rsidRDefault="000876BD">
      <w:pPr>
        <w:numPr>
          <w:ilvl w:val="0"/>
          <w:numId w:val="3"/>
        </w:numPr>
        <w:spacing w:after="0" w:line="240" w:lineRule="auto"/>
        <w:ind w:left="540"/>
        <w:contextualSpacing/>
        <w:rPr>
          <w:b/>
        </w:rPr>
      </w:pPr>
      <w:r>
        <w:rPr>
          <w:b/>
        </w:rPr>
        <w:t xml:space="preserve">Other Business </w:t>
      </w:r>
    </w:p>
    <w:p w:rsidR="002348B1" w:rsidRDefault="002348B1">
      <w:pPr>
        <w:spacing w:after="0" w:line="240" w:lineRule="auto"/>
        <w:ind w:left="540"/>
      </w:pPr>
    </w:p>
    <w:p w:rsidR="002348B1" w:rsidRDefault="000876BD">
      <w:pPr>
        <w:spacing w:after="0" w:line="240" w:lineRule="auto"/>
        <w:ind w:left="540"/>
      </w:pPr>
      <w:r>
        <w:t>Meeting adjourned: 5:00pm</w:t>
      </w:r>
    </w:p>
    <w:p w:rsidR="002348B1" w:rsidRDefault="002348B1">
      <w:pPr>
        <w:spacing w:line="240" w:lineRule="auto"/>
      </w:pPr>
    </w:p>
    <w:p w:rsidR="002348B1" w:rsidRDefault="000876BD">
      <w:pPr>
        <w:spacing w:line="240" w:lineRule="auto"/>
      </w:pPr>
      <w:r>
        <w:t>Minutes submitted: Sandy Pope</w:t>
      </w:r>
    </w:p>
    <w:p w:rsidR="002348B1" w:rsidRDefault="000876BD">
      <w:pPr>
        <w:spacing w:line="240" w:lineRule="auto"/>
      </w:pPr>
      <w:r>
        <w:t>Web documents: Christy Harper</w:t>
      </w:r>
    </w:p>
    <w:sectPr w:rsidR="002348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3F9" w:rsidRDefault="007153F9">
      <w:pPr>
        <w:spacing w:after="0" w:line="240" w:lineRule="auto"/>
      </w:pPr>
      <w:r>
        <w:separator/>
      </w:r>
    </w:p>
  </w:endnote>
  <w:endnote w:type="continuationSeparator" w:id="0">
    <w:p w:rsidR="007153F9" w:rsidRDefault="0071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8B1" w:rsidRDefault="002348B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8B1" w:rsidRDefault="002348B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8B1" w:rsidRDefault="002348B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3F9" w:rsidRDefault="007153F9">
      <w:pPr>
        <w:spacing w:after="0" w:line="240" w:lineRule="auto"/>
      </w:pPr>
      <w:r>
        <w:separator/>
      </w:r>
    </w:p>
  </w:footnote>
  <w:footnote w:type="continuationSeparator" w:id="0">
    <w:p w:rsidR="007153F9" w:rsidRDefault="00715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8B1" w:rsidRDefault="002348B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8B1" w:rsidRDefault="002348B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8B1" w:rsidRDefault="002348B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466CF"/>
    <w:multiLevelType w:val="multilevel"/>
    <w:tmpl w:val="B0D8DFA2"/>
    <w:lvl w:ilvl="0">
      <w:start w:val="3"/>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9CA5D18"/>
    <w:multiLevelType w:val="multilevel"/>
    <w:tmpl w:val="7CB6CF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2D63AE2"/>
    <w:multiLevelType w:val="multilevel"/>
    <w:tmpl w:val="84A67A8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C1A3541"/>
    <w:multiLevelType w:val="multilevel"/>
    <w:tmpl w:val="720A4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F1004E"/>
    <w:multiLevelType w:val="multilevel"/>
    <w:tmpl w:val="B8F04482"/>
    <w:lvl w:ilvl="0">
      <w:start w:val="4"/>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B1"/>
    <w:rsid w:val="000876BD"/>
    <w:rsid w:val="0009288D"/>
    <w:rsid w:val="000F33A2"/>
    <w:rsid w:val="00123D8D"/>
    <w:rsid w:val="001B16A7"/>
    <w:rsid w:val="002348B1"/>
    <w:rsid w:val="00241D9F"/>
    <w:rsid w:val="00317F8B"/>
    <w:rsid w:val="00322F73"/>
    <w:rsid w:val="0048421E"/>
    <w:rsid w:val="00602B44"/>
    <w:rsid w:val="00657E4F"/>
    <w:rsid w:val="006B7BEB"/>
    <w:rsid w:val="007153F9"/>
    <w:rsid w:val="008A2401"/>
    <w:rsid w:val="00A801C6"/>
    <w:rsid w:val="00AF4AF2"/>
    <w:rsid w:val="00CF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B1FCB-9C06-4419-B7BF-E36BC8E3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D9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1D9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2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alisbury.edu/campusgov/facsen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Egan</dc:creator>
  <cp:lastModifiedBy>Chrys Egan</cp:lastModifiedBy>
  <cp:revision>4</cp:revision>
  <dcterms:created xsi:type="dcterms:W3CDTF">2018-09-06T18:58:00Z</dcterms:created>
  <dcterms:modified xsi:type="dcterms:W3CDTF">2018-09-06T19:02:00Z</dcterms:modified>
</cp:coreProperties>
</file>