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3E6" w:rsidRPr="00FA4D0E" w:rsidRDefault="006547E8" w:rsidP="009D28AD">
      <w:pPr>
        <w:pStyle w:val="Heading1"/>
        <w:spacing w:before="0" w:beforeAutospacing="0" w:after="0" w:afterAutospacing="0" w:line="240" w:lineRule="auto"/>
        <w:jc w:val="center"/>
        <w:rPr>
          <w:rFonts w:eastAsia="Times New Roman"/>
          <w:sz w:val="40"/>
          <w:szCs w:val="40"/>
        </w:rPr>
      </w:pPr>
      <w:r>
        <w:rPr>
          <w:rFonts w:eastAsia="Times New Roman"/>
        </w:rPr>
        <w:t>S</w:t>
      </w:r>
      <w:r w:rsidR="00EC03E6">
        <w:rPr>
          <w:rFonts w:eastAsia="Times New Roman"/>
        </w:rPr>
        <w:t xml:space="preserve">alisbury </w:t>
      </w:r>
      <w:r>
        <w:rPr>
          <w:rFonts w:eastAsia="Times New Roman"/>
        </w:rPr>
        <w:t>U</w:t>
      </w:r>
      <w:r w:rsidR="00EC03E6">
        <w:rPr>
          <w:rFonts w:eastAsia="Times New Roman"/>
        </w:rPr>
        <w:t>niversity</w:t>
      </w:r>
    </w:p>
    <w:p w:rsidR="00D17397" w:rsidRDefault="006547E8" w:rsidP="009D28AD">
      <w:pPr>
        <w:pStyle w:val="Heading1"/>
        <w:spacing w:before="0" w:beforeAutospacing="0" w:after="0" w:afterAutospacing="0" w:line="240" w:lineRule="auto"/>
        <w:jc w:val="center"/>
        <w:rPr>
          <w:rFonts w:eastAsia="Times New Roman"/>
          <w:sz w:val="40"/>
          <w:szCs w:val="40"/>
        </w:rPr>
      </w:pPr>
      <w:r w:rsidRPr="00FA4D0E">
        <w:rPr>
          <w:rFonts w:eastAsia="Times New Roman"/>
          <w:sz w:val="40"/>
          <w:szCs w:val="40"/>
        </w:rPr>
        <w:t xml:space="preserve"> Telework Agreement</w:t>
      </w:r>
    </w:p>
    <w:p w:rsidR="009D28AD" w:rsidRDefault="009D28AD" w:rsidP="009D28AD">
      <w:pPr>
        <w:pStyle w:val="NormalWeb"/>
        <w:spacing w:before="0" w:beforeAutospacing="0" w:after="0" w:afterAutospacing="0" w:line="240" w:lineRule="auto"/>
        <w:divId w:val="2117016322"/>
        <w:rPr>
          <w:sz w:val="22"/>
          <w:szCs w:val="22"/>
        </w:rPr>
      </w:pPr>
    </w:p>
    <w:p w:rsidR="00E438FC" w:rsidRDefault="00E438FC" w:rsidP="009D28AD">
      <w:pPr>
        <w:pStyle w:val="NormalWeb"/>
        <w:spacing w:before="0" w:beforeAutospacing="0" w:after="0" w:afterAutospacing="0" w:line="240" w:lineRule="auto"/>
        <w:divId w:val="2117016322"/>
        <w:rPr>
          <w:sz w:val="22"/>
          <w:szCs w:val="22"/>
        </w:rPr>
      </w:pPr>
    </w:p>
    <w:p w:rsidR="009D28AD" w:rsidRDefault="006547E8" w:rsidP="009D28AD">
      <w:pPr>
        <w:pStyle w:val="NormalWeb"/>
        <w:spacing w:before="0" w:beforeAutospacing="0" w:after="0" w:afterAutospacing="0" w:line="240" w:lineRule="auto"/>
        <w:divId w:val="2117016322"/>
        <w:rPr>
          <w:sz w:val="22"/>
          <w:szCs w:val="22"/>
        </w:rPr>
      </w:pPr>
      <w:r w:rsidRPr="009D28AD">
        <w:rPr>
          <w:sz w:val="22"/>
          <w:szCs w:val="22"/>
        </w:rPr>
        <w:t xml:space="preserve">This agreement </w:t>
      </w:r>
      <w:r w:rsidR="00EC03E6" w:rsidRPr="009D28AD">
        <w:rPr>
          <w:sz w:val="22"/>
          <w:szCs w:val="22"/>
        </w:rPr>
        <w:t xml:space="preserve">(“Agreement”) </w:t>
      </w:r>
      <w:r w:rsidRPr="009D28AD">
        <w:rPr>
          <w:sz w:val="22"/>
          <w:szCs w:val="22"/>
        </w:rPr>
        <w:t>confirms the telework</w:t>
      </w:r>
      <w:r w:rsidR="00666E25" w:rsidRPr="009D28AD">
        <w:rPr>
          <w:sz w:val="22"/>
          <w:szCs w:val="22"/>
        </w:rPr>
        <w:t>ing</w:t>
      </w:r>
      <w:r w:rsidRPr="009D28AD">
        <w:rPr>
          <w:sz w:val="22"/>
          <w:szCs w:val="22"/>
        </w:rPr>
        <w:t xml:space="preserve"> arrangement for _____________</w:t>
      </w:r>
      <w:r w:rsidR="00E438FC">
        <w:rPr>
          <w:sz w:val="22"/>
          <w:szCs w:val="22"/>
        </w:rPr>
        <w:t>__________</w:t>
      </w:r>
      <w:r w:rsidRPr="009D28AD">
        <w:rPr>
          <w:sz w:val="22"/>
          <w:szCs w:val="22"/>
        </w:rPr>
        <w:t>_____ (</w:t>
      </w:r>
      <w:r w:rsidR="00EC03E6" w:rsidRPr="009D28AD">
        <w:rPr>
          <w:sz w:val="22"/>
          <w:szCs w:val="22"/>
        </w:rPr>
        <w:t>“E</w:t>
      </w:r>
      <w:r w:rsidRPr="009D28AD">
        <w:rPr>
          <w:sz w:val="22"/>
          <w:szCs w:val="22"/>
        </w:rPr>
        <w:t>mployee</w:t>
      </w:r>
      <w:r w:rsidR="00EC03E6" w:rsidRPr="009D28AD">
        <w:rPr>
          <w:sz w:val="22"/>
          <w:szCs w:val="22"/>
        </w:rPr>
        <w:t>”</w:t>
      </w:r>
      <w:r w:rsidRPr="009D28AD">
        <w:rPr>
          <w:sz w:val="22"/>
          <w:szCs w:val="22"/>
        </w:rPr>
        <w:t>),</w:t>
      </w:r>
      <w:r w:rsidR="00C43AF0" w:rsidRPr="009D28AD">
        <w:rPr>
          <w:sz w:val="22"/>
          <w:szCs w:val="22"/>
        </w:rPr>
        <w:t xml:space="preserve"> </w:t>
      </w:r>
    </w:p>
    <w:p w:rsidR="009D28AD" w:rsidRDefault="009D28AD" w:rsidP="009D28AD">
      <w:pPr>
        <w:pStyle w:val="NormalWeb"/>
        <w:spacing w:before="0" w:beforeAutospacing="0" w:after="0" w:afterAutospacing="0" w:line="240" w:lineRule="auto"/>
        <w:divId w:val="2117016322"/>
        <w:rPr>
          <w:sz w:val="22"/>
          <w:szCs w:val="22"/>
        </w:rPr>
      </w:pPr>
    </w:p>
    <w:p w:rsidR="00D17397" w:rsidRDefault="006547E8" w:rsidP="009D28AD">
      <w:pPr>
        <w:pStyle w:val="NormalWeb"/>
        <w:spacing w:before="0" w:beforeAutospacing="0" w:after="0" w:afterAutospacing="0" w:line="240" w:lineRule="auto"/>
        <w:divId w:val="2117016322"/>
        <w:rPr>
          <w:sz w:val="22"/>
          <w:szCs w:val="22"/>
        </w:rPr>
      </w:pPr>
      <w:r w:rsidRPr="009D28AD">
        <w:rPr>
          <w:sz w:val="22"/>
          <w:szCs w:val="22"/>
        </w:rPr>
        <w:t>__________________</w:t>
      </w:r>
      <w:r w:rsidR="00E438FC">
        <w:rPr>
          <w:sz w:val="22"/>
          <w:szCs w:val="22"/>
        </w:rPr>
        <w:t>______</w:t>
      </w:r>
      <w:r w:rsidRPr="009D28AD">
        <w:rPr>
          <w:sz w:val="22"/>
          <w:szCs w:val="22"/>
        </w:rPr>
        <w:t>___ (job title) in</w:t>
      </w:r>
      <w:r w:rsidR="00C43AF0" w:rsidRPr="009D28AD">
        <w:rPr>
          <w:sz w:val="22"/>
          <w:szCs w:val="22"/>
        </w:rPr>
        <w:t xml:space="preserve"> </w:t>
      </w:r>
      <w:r w:rsidR="00EB4C6E" w:rsidRPr="009D28AD">
        <w:rPr>
          <w:sz w:val="22"/>
          <w:szCs w:val="22"/>
        </w:rPr>
        <w:t>_</w:t>
      </w:r>
      <w:r w:rsidR="00E438FC">
        <w:rPr>
          <w:sz w:val="22"/>
          <w:szCs w:val="22"/>
        </w:rPr>
        <w:t>__</w:t>
      </w:r>
      <w:r w:rsidR="00EB4C6E" w:rsidRPr="009D28AD">
        <w:rPr>
          <w:sz w:val="22"/>
          <w:szCs w:val="22"/>
        </w:rPr>
        <w:t>______</w:t>
      </w:r>
      <w:r w:rsidR="00E438FC">
        <w:rPr>
          <w:sz w:val="22"/>
          <w:szCs w:val="22"/>
        </w:rPr>
        <w:t>__</w:t>
      </w:r>
      <w:r w:rsidR="00EB4C6E" w:rsidRPr="009D28AD">
        <w:rPr>
          <w:sz w:val="22"/>
          <w:szCs w:val="22"/>
        </w:rPr>
        <w:t>_________ </w:t>
      </w:r>
      <w:r w:rsidRPr="009D28AD">
        <w:rPr>
          <w:sz w:val="22"/>
          <w:szCs w:val="22"/>
        </w:rPr>
        <w:t>(department/division)</w:t>
      </w:r>
      <w:r w:rsidR="00EC03E6" w:rsidRPr="009D28AD">
        <w:rPr>
          <w:sz w:val="22"/>
          <w:szCs w:val="22"/>
        </w:rPr>
        <w:t xml:space="preserve"> </w:t>
      </w:r>
      <w:r w:rsidR="00EB4C6E" w:rsidRPr="009D28AD">
        <w:rPr>
          <w:sz w:val="22"/>
          <w:szCs w:val="22"/>
        </w:rPr>
        <w:t xml:space="preserve">(“Department”) at Salisbury University </w:t>
      </w:r>
      <w:r w:rsidR="00EC03E6" w:rsidRPr="009D28AD">
        <w:rPr>
          <w:sz w:val="22"/>
          <w:szCs w:val="22"/>
        </w:rPr>
        <w:t>(“</w:t>
      </w:r>
      <w:r w:rsidR="00EB4C6E" w:rsidRPr="009D28AD">
        <w:rPr>
          <w:sz w:val="22"/>
          <w:szCs w:val="22"/>
        </w:rPr>
        <w:t>University</w:t>
      </w:r>
      <w:r w:rsidR="00EC03E6" w:rsidRPr="009D28AD">
        <w:rPr>
          <w:sz w:val="22"/>
          <w:szCs w:val="22"/>
        </w:rPr>
        <w:t>”)</w:t>
      </w:r>
      <w:r w:rsidR="00EB4C6E" w:rsidRPr="009D28AD">
        <w:rPr>
          <w:sz w:val="22"/>
          <w:szCs w:val="22"/>
        </w:rPr>
        <w:t xml:space="preserve"> (collectively, the “Employer”).</w:t>
      </w:r>
    </w:p>
    <w:p w:rsidR="009D28AD" w:rsidRDefault="009D28AD" w:rsidP="009D28AD">
      <w:pPr>
        <w:pStyle w:val="NormalWeb"/>
        <w:spacing w:before="0" w:beforeAutospacing="0" w:after="0" w:afterAutospacing="0" w:line="240" w:lineRule="auto"/>
        <w:divId w:val="2117016322"/>
        <w:rPr>
          <w:sz w:val="22"/>
          <w:szCs w:val="22"/>
        </w:rPr>
      </w:pPr>
    </w:p>
    <w:p w:rsidR="00E438FC" w:rsidRPr="009D28AD" w:rsidRDefault="00E438FC" w:rsidP="009D28AD">
      <w:pPr>
        <w:pStyle w:val="NormalWeb"/>
        <w:spacing w:before="0" w:beforeAutospacing="0" w:after="0" w:afterAutospacing="0" w:line="240" w:lineRule="auto"/>
        <w:divId w:val="2117016322"/>
        <w:rPr>
          <w:sz w:val="22"/>
          <w:szCs w:val="22"/>
        </w:rPr>
      </w:pPr>
    </w:p>
    <w:p w:rsidR="00D17397" w:rsidRDefault="006547E8" w:rsidP="009D28AD">
      <w:pPr>
        <w:pStyle w:val="NormalWeb"/>
        <w:numPr>
          <w:ilvl w:val="0"/>
          <w:numId w:val="1"/>
        </w:numPr>
        <w:tabs>
          <w:tab w:val="clear" w:pos="720"/>
        </w:tabs>
        <w:spacing w:before="0" w:beforeAutospacing="0" w:after="0" w:afterAutospacing="0" w:line="240" w:lineRule="auto"/>
        <w:ind w:left="360"/>
        <w:divId w:val="1984237084"/>
        <w:rPr>
          <w:sz w:val="22"/>
          <w:szCs w:val="22"/>
        </w:rPr>
      </w:pPr>
      <w:r w:rsidRPr="009D28AD">
        <w:rPr>
          <w:rStyle w:val="Strong"/>
          <w:sz w:val="22"/>
          <w:szCs w:val="22"/>
        </w:rPr>
        <w:t xml:space="preserve">By signing this </w:t>
      </w:r>
      <w:r w:rsidR="00243840" w:rsidRPr="009D28AD">
        <w:rPr>
          <w:rStyle w:val="Strong"/>
          <w:sz w:val="22"/>
          <w:szCs w:val="22"/>
        </w:rPr>
        <w:t>A</w:t>
      </w:r>
      <w:r w:rsidRPr="009D28AD">
        <w:rPr>
          <w:rStyle w:val="Strong"/>
          <w:sz w:val="22"/>
          <w:szCs w:val="22"/>
        </w:rPr>
        <w:t>greement</w:t>
      </w:r>
      <w:r w:rsidRPr="009D28AD">
        <w:rPr>
          <w:sz w:val="22"/>
          <w:szCs w:val="22"/>
        </w:rPr>
        <w:t xml:space="preserve">, the </w:t>
      </w:r>
      <w:r w:rsidR="00EB4C6E" w:rsidRPr="009D28AD">
        <w:rPr>
          <w:sz w:val="22"/>
          <w:szCs w:val="22"/>
        </w:rPr>
        <w:t>E</w:t>
      </w:r>
      <w:r w:rsidRPr="009D28AD">
        <w:rPr>
          <w:sz w:val="22"/>
          <w:szCs w:val="22"/>
        </w:rPr>
        <w:t xml:space="preserve">mployee confirms that s/he has reviewed, understands, and agrees to abide by its terms and applicable University and Department policy and provisions, which include but are not limited to those for: </w:t>
      </w:r>
    </w:p>
    <w:p w:rsidR="009D28AD" w:rsidRPr="009D28AD" w:rsidRDefault="009D28AD" w:rsidP="009D28AD">
      <w:pPr>
        <w:pStyle w:val="NormalWeb"/>
        <w:spacing w:before="0" w:beforeAutospacing="0" w:after="0" w:afterAutospacing="0" w:line="240" w:lineRule="auto"/>
        <w:ind w:left="360"/>
        <w:divId w:val="1984237084"/>
        <w:rPr>
          <w:sz w:val="22"/>
          <w:szCs w:val="22"/>
        </w:rPr>
      </w:pPr>
    </w:p>
    <w:p w:rsidR="00D17397" w:rsidRPr="009D28AD" w:rsidRDefault="006547E8" w:rsidP="009D28AD">
      <w:pPr>
        <w:numPr>
          <w:ilvl w:val="1"/>
          <w:numId w:val="1"/>
        </w:numPr>
        <w:spacing w:after="0" w:line="240" w:lineRule="auto"/>
        <w:ind w:left="1080"/>
        <w:divId w:val="1984237084"/>
        <w:rPr>
          <w:rFonts w:eastAsia="Times New Roman"/>
          <w:sz w:val="22"/>
          <w:szCs w:val="22"/>
        </w:rPr>
      </w:pPr>
      <w:r w:rsidRPr="009D28AD">
        <w:rPr>
          <w:rFonts w:eastAsia="Times New Roman"/>
          <w:sz w:val="22"/>
          <w:szCs w:val="22"/>
        </w:rPr>
        <w:t>work hours, accessibility, and job performance</w:t>
      </w:r>
    </w:p>
    <w:p w:rsidR="00D17397" w:rsidRPr="009D28AD" w:rsidRDefault="006547E8" w:rsidP="009D28AD">
      <w:pPr>
        <w:numPr>
          <w:ilvl w:val="1"/>
          <w:numId w:val="1"/>
        </w:numPr>
        <w:spacing w:after="0" w:line="240" w:lineRule="auto"/>
        <w:ind w:left="1080"/>
        <w:divId w:val="1984237084"/>
        <w:rPr>
          <w:rFonts w:eastAsia="Times New Roman"/>
          <w:sz w:val="22"/>
          <w:szCs w:val="22"/>
        </w:rPr>
      </w:pPr>
      <w:r w:rsidRPr="009D28AD">
        <w:rPr>
          <w:rFonts w:eastAsia="Times New Roman"/>
          <w:sz w:val="22"/>
          <w:szCs w:val="22"/>
        </w:rPr>
        <w:t>use of and responsibility for SU owned equipment and resources</w:t>
      </w:r>
    </w:p>
    <w:p w:rsidR="00D17397" w:rsidRPr="009D28AD" w:rsidRDefault="006547E8" w:rsidP="009D28AD">
      <w:pPr>
        <w:numPr>
          <w:ilvl w:val="1"/>
          <w:numId w:val="1"/>
        </w:numPr>
        <w:spacing w:after="0" w:line="240" w:lineRule="auto"/>
        <w:ind w:left="1080"/>
        <w:divId w:val="1984237084"/>
        <w:rPr>
          <w:rFonts w:eastAsia="Times New Roman"/>
          <w:sz w:val="22"/>
          <w:szCs w:val="22"/>
        </w:rPr>
      </w:pPr>
      <w:r w:rsidRPr="009D28AD">
        <w:rPr>
          <w:rFonts w:eastAsia="Times New Roman"/>
          <w:sz w:val="22"/>
          <w:szCs w:val="22"/>
        </w:rPr>
        <w:t>establishing a work space</w:t>
      </w:r>
    </w:p>
    <w:p w:rsidR="00D17397" w:rsidRPr="009D28AD" w:rsidRDefault="006547E8" w:rsidP="009D28AD">
      <w:pPr>
        <w:numPr>
          <w:ilvl w:val="1"/>
          <w:numId w:val="1"/>
        </w:numPr>
        <w:spacing w:after="0" w:line="240" w:lineRule="auto"/>
        <w:ind w:left="1080"/>
        <w:divId w:val="1984237084"/>
        <w:rPr>
          <w:rFonts w:eastAsia="Times New Roman"/>
          <w:sz w:val="22"/>
          <w:szCs w:val="22"/>
        </w:rPr>
      </w:pPr>
      <w:r w:rsidRPr="009D28AD">
        <w:rPr>
          <w:rFonts w:eastAsia="Times New Roman"/>
          <w:sz w:val="22"/>
          <w:szCs w:val="22"/>
        </w:rPr>
        <w:t>safety and ergonomics</w:t>
      </w:r>
    </w:p>
    <w:p w:rsidR="00D17397" w:rsidRPr="009D28AD" w:rsidRDefault="006547E8" w:rsidP="009D28AD">
      <w:pPr>
        <w:numPr>
          <w:ilvl w:val="1"/>
          <w:numId w:val="1"/>
        </w:numPr>
        <w:spacing w:after="0" w:line="240" w:lineRule="auto"/>
        <w:ind w:left="1080"/>
        <w:divId w:val="1984237084"/>
        <w:rPr>
          <w:rFonts w:eastAsia="Times New Roman"/>
          <w:sz w:val="22"/>
          <w:szCs w:val="22"/>
        </w:rPr>
      </w:pPr>
      <w:r w:rsidRPr="009D28AD">
        <w:rPr>
          <w:rFonts w:eastAsia="Times New Roman"/>
          <w:sz w:val="22"/>
          <w:szCs w:val="22"/>
        </w:rPr>
        <w:t>work related injuries</w:t>
      </w:r>
    </w:p>
    <w:p w:rsidR="00D17397" w:rsidRPr="009D28AD" w:rsidRDefault="006547E8" w:rsidP="009D28AD">
      <w:pPr>
        <w:numPr>
          <w:ilvl w:val="1"/>
          <w:numId w:val="1"/>
        </w:numPr>
        <w:spacing w:after="0" w:line="240" w:lineRule="auto"/>
        <w:ind w:left="1080"/>
        <w:divId w:val="1984237084"/>
        <w:rPr>
          <w:rFonts w:eastAsia="Times New Roman"/>
          <w:sz w:val="22"/>
          <w:szCs w:val="22"/>
        </w:rPr>
      </w:pPr>
      <w:r w:rsidRPr="009D28AD">
        <w:rPr>
          <w:rFonts w:eastAsia="Times New Roman"/>
          <w:sz w:val="22"/>
          <w:szCs w:val="22"/>
        </w:rPr>
        <w:t>confidentiality of information and data</w:t>
      </w:r>
    </w:p>
    <w:p w:rsidR="00D17397" w:rsidRPr="009D28AD" w:rsidRDefault="006547E8" w:rsidP="009D28AD">
      <w:pPr>
        <w:numPr>
          <w:ilvl w:val="1"/>
          <w:numId w:val="1"/>
        </w:numPr>
        <w:spacing w:after="0" w:line="240" w:lineRule="auto"/>
        <w:ind w:left="1080"/>
        <w:divId w:val="1984237084"/>
        <w:rPr>
          <w:rFonts w:eastAsia="Times New Roman"/>
          <w:sz w:val="22"/>
          <w:szCs w:val="22"/>
        </w:rPr>
      </w:pPr>
      <w:r w:rsidRPr="009D28AD">
        <w:rPr>
          <w:rFonts w:eastAsia="Times New Roman"/>
          <w:sz w:val="22"/>
          <w:szCs w:val="22"/>
        </w:rPr>
        <w:t>intellectual property</w:t>
      </w:r>
    </w:p>
    <w:p w:rsidR="00EB4C6E" w:rsidRDefault="006547E8" w:rsidP="009D28AD">
      <w:pPr>
        <w:pStyle w:val="NormalWeb"/>
        <w:numPr>
          <w:ilvl w:val="1"/>
          <w:numId w:val="1"/>
        </w:numPr>
        <w:spacing w:before="0" w:beforeAutospacing="0" w:after="0" w:afterAutospacing="0" w:line="240" w:lineRule="auto"/>
        <w:ind w:left="1080"/>
        <w:divId w:val="1984237084"/>
        <w:rPr>
          <w:sz w:val="22"/>
          <w:szCs w:val="22"/>
        </w:rPr>
      </w:pPr>
      <w:r w:rsidRPr="009D28AD">
        <w:rPr>
          <w:sz w:val="22"/>
          <w:szCs w:val="22"/>
        </w:rPr>
        <w:t xml:space="preserve">revocability of the </w:t>
      </w:r>
      <w:r w:rsidR="00F6458F" w:rsidRPr="009D28AD">
        <w:rPr>
          <w:sz w:val="22"/>
          <w:szCs w:val="22"/>
        </w:rPr>
        <w:t>A</w:t>
      </w:r>
      <w:r w:rsidRPr="009D28AD">
        <w:rPr>
          <w:sz w:val="22"/>
          <w:szCs w:val="22"/>
        </w:rPr>
        <w:t>greement</w:t>
      </w:r>
    </w:p>
    <w:p w:rsidR="009D28AD" w:rsidRPr="009D28AD" w:rsidRDefault="009D28AD" w:rsidP="009D28AD">
      <w:pPr>
        <w:pStyle w:val="NormalWeb"/>
        <w:spacing w:before="0" w:beforeAutospacing="0" w:after="0" w:afterAutospacing="0" w:line="240" w:lineRule="auto"/>
        <w:ind w:left="1080"/>
        <w:divId w:val="1984237084"/>
        <w:rPr>
          <w:sz w:val="22"/>
          <w:szCs w:val="22"/>
        </w:rPr>
      </w:pPr>
    </w:p>
    <w:p w:rsidR="00F6458F" w:rsidRPr="009D28AD" w:rsidRDefault="006547E8" w:rsidP="009D28AD">
      <w:pPr>
        <w:pStyle w:val="NormalWeb"/>
        <w:numPr>
          <w:ilvl w:val="0"/>
          <w:numId w:val="1"/>
        </w:numPr>
        <w:tabs>
          <w:tab w:val="clear" w:pos="720"/>
          <w:tab w:val="num" w:pos="360"/>
        </w:tabs>
        <w:spacing w:before="0" w:beforeAutospacing="0" w:after="0" w:afterAutospacing="0" w:line="240" w:lineRule="auto"/>
        <w:ind w:hanging="720"/>
        <w:divId w:val="1984237084"/>
        <w:rPr>
          <w:rStyle w:val="Strong"/>
          <w:bCs w:val="0"/>
          <w:sz w:val="22"/>
          <w:szCs w:val="22"/>
        </w:rPr>
      </w:pPr>
      <w:r w:rsidRPr="009D28AD">
        <w:rPr>
          <w:rStyle w:val="Strong"/>
          <w:sz w:val="22"/>
          <w:szCs w:val="22"/>
        </w:rPr>
        <w:t>Terms of Employment</w:t>
      </w:r>
    </w:p>
    <w:p w:rsidR="009D28AD" w:rsidRPr="009D28AD" w:rsidRDefault="009D28AD" w:rsidP="009D28AD">
      <w:pPr>
        <w:pStyle w:val="NormalWeb"/>
        <w:spacing w:before="0" w:beforeAutospacing="0" w:after="0" w:afterAutospacing="0" w:line="240" w:lineRule="auto"/>
        <w:ind w:left="720"/>
        <w:divId w:val="1984237084"/>
        <w:rPr>
          <w:b/>
          <w:sz w:val="22"/>
          <w:szCs w:val="22"/>
        </w:rPr>
      </w:pPr>
    </w:p>
    <w:p w:rsidR="00D17397" w:rsidRPr="009D28AD" w:rsidRDefault="00F6458F" w:rsidP="009D28AD">
      <w:pPr>
        <w:pStyle w:val="NormalWeb"/>
        <w:spacing w:before="0" w:beforeAutospacing="0" w:after="0" w:afterAutospacing="0" w:line="240" w:lineRule="auto"/>
        <w:ind w:left="720" w:hanging="360"/>
        <w:divId w:val="1984237084"/>
        <w:rPr>
          <w:sz w:val="22"/>
          <w:szCs w:val="22"/>
        </w:rPr>
      </w:pPr>
      <w:r w:rsidRPr="009D28AD">
        <w:rPr>
          <w:sz w:val="22"/>
          <w:szCs w:val="22"/>
        </w:rPr>
        <w:t>a.</w:t>
      </w:r>
      <w:r w:rsidRPr="009D28AD">
        <w:rPr>
          <w:sz w:val="22"/>
          <w:szCs w:val="22"/>
        </w:rPr>
        <w:tab/>
      </w:r>
      <w:r w:rsidR="006547E8" w:rsidRPr="009D28AD">
        <w:rPr>
          <w:sz w:val="22"/>
          <w:szCs w:val="22"/>
        </w:rPr>
        <w:t xml:space="preserve">This </w:t>
      </w:r>
      <w:r w:rsidR="00243840" w:rsidRPr="009D28AD">
        <w:rPr>
          <w:sz w:val="22"/>
          <w:szCs w:val="22"/>
        </w:rPr>
        <w:t>A</w:t>
      </w:r>
      <w:r w:rsidR="006547E8" w:rsidRPr="009D28AD">
        <w:rPr>
          <w:sz w:val="22"/>
          <w:szCs w:val="22"/>
        </w:rPr>
        <w:t>greement does not provide any contractual rights to continued employment</w:t>
      </w:r>
      <w:r w:rsidR="0027700F" w:rsidRPr="009D28AD">
        <w:rPr>
          <w:sz w:val="22"/>
          <w:szCs w:val="22"/>
        </w:rPr>
        <w:t xml:space="preserve"> in a telework capacity</w:t>
      </w:r>
      <w:r w:rsidR="006547E8" w:rsidRPr="009D28AD">
        <w:rPr>
          <w:sz w:val="22"/>
          <w:szCs w:val="22"/>
        </w:rPr>
        <w:t>. It does not alter or supersede the terms of the</w:t>
      </w:r>
      <w:r w:rsidR="00401B9F" w:rsidRPr="009D28AD">
        <w:rPr>
          <w:sz w:val="22"/>
          <w:szCs w:val="22"/>
        </w:rPr>
        <w:t xml:space="preserve"> </w:t>
      </w:r>
      <w:r w:rsidR="00EB4C6E" w:rsidRPr="009D28AD">
        <w:rPr>
          <w:sz w:val="22"/>
          <w:szCs w:val="22"/>
        </w:rPr>
        <w:t>E</w:t>
      </w:r>
      <w:r w:rsidR="00401B9F" w:rsidRPr="009D28AD">
        <w:rPr>
          <w:sz w:val="22"/>
          <w:szCs w:val="22"/>
        </w:rPr>
        <w:t>mployee’s</w:t>
      </w:r>
      <w:r w:rsidR="006547E8" w:rsidRPr="009D28AD">
        <w:rPr>
          <w:sz w:val="22"/>
          <w:szCs w:val="22"/>
        </w:rPr>
        <w:t xml:space="preserve"> existing employment relationship</w:t>
      </w:r>
      <w:r w:rsidR="00401B9F" w:rsidRPr="009D28AD">
        <w:rPr>
          <w:sz w:val="22"/>
          <w:szCs w:val="22"/>
        </w:rPr>
        <w:t xml:space="preserve"> with the University</w:t>
      </w:r>
      <w:r w:rsidR="006547E8" w:rsidRPr="009D28AD">
        <w:rPr>
          <w:sz w:val="22"/>
          <w:szCs w:val="22"/>
        </w:rPr>
        <w:t xml:space="preserve">. The </w:t>
      </w:r>
      <w:r w:rsidR="00EB4C6E" w:rsidRPr="009D28AD">
        <w:rPr>
          <w:sz w:val="22"/>
          <w:szCs w:val="22"/>
        </w:rPr>
        <w:t>E</w:t>
      </w:r>
      <w:r w:rsidR="006547E8" w:rsidRPr="009D28AD">
        <w:rPr>
          <w:sz w:val="22"/>
          <w:szCs w:val="22"/>
        </w:rPr>
        <w:t xml:space="preserve">mployee remains obligated to comply with all University rules, policies, practices, procedures, and instructions that would apply if the </w:t>
      </w:r>
      <w:r w:rsidR="00983290" w:rsidRPr="009D28AD">
        <w:rPr>
          <w:sz w:val="22"/>
          <w:szCs w:val="22"/>
        </w:rPr>
        <w:t>E</w:t>
      </w:r>
      <w:r w:rsidR="006547E8" w:rsidRPr="009D28AD">
        <w:rPr>
          <w:sz w:val="22"/>
          <w:szCs w:val="22"/>
        </w:rPr>
        <w:t xml:space="preserve">mployee were working at the regular University worksite. Work product the </w:t>
      </w:r>
      <w:r w:rsidR="00EB4C6E" w:rsidRPr="009D28AD">
        <w:rPr>
          <w:sz w:val="22"/>
          <w:szCs w:val="22"/>
        </w:rPr>
        <w:t>E</w:t>
      </w:r>
      <w:r w:rsidR="006547E8" w:rsidRPr="009D28AD">
        <w:rPr>
          <w:sz w:val="22"/>
          <w:szCs w:val="22"/>
        </w:rPr>
        <w:t>mployee develops or produces while tel</w:t>
      </w:r>
      <w:r w:rsidR="00401B9F" w:rsidRPr="009D28AD">
        <w:rPr>
          <w:sz w:val="22"/>
          <w:szCs w:val="22"/>
        </w:rPr>
        <w:t>eworking</w:t>
      </w:r>
      <w:r w:rsidR="006547E8" w:rsidRPr="009D28AD">
        <w:rPr>
          <w:sz w:val="22"/>
          <w:szCs w:val="22"/>
        </w:rPr>
        <w:t xml:space="preserve"> remain</w:t>
      </w:r>
      <w:r w:rsidR="004F27FF">
        <w:rPr>
          <w:sz w:val="22"/>
          <w:szCs w:val="22"/>
        </w:rPr>
        <w:t>s</w:t>
      </w:r>
      <w:r w:rsidR="006547E8" w:rsidRPr="009D28AD">
        <w:rPr>
          <w:sz w:val="22"/>
          <w:szCs w:val="22"/>
        </w:rPr>
        <w:t xml:space="preserve"> </w:t>
      </w:r>
      <w:r w:rsidR="004F27FF">
        <w:rPr>
          <w:sz w:val="22"/>
          <w:szCs w:val="22"/>
        </w:rPr>
        <w:t>s</w:t>
      </w:r>
      <w:r w:rsidR="006547E8" w:rsidRPr="009D28AD">
        <w:rPr>
          <w:sz w:val="22"/>
          <w:szCs w:val="22"/>
        </w:rPr>
        <w:t>olely the property of Salisbury University.</w:t>
      </w:r>
    </w:p>
    <w:p w:rsidR="00D17397" w:rsidRPr="009D28AD"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b.</w:t>
      </w:r>
      <w:r w:rsidRPr="009D28AD">
        <w:rPr>
          <w:sz w:val="22"/>
          <w:szCs w:val="22"/>
        </w:rPr>
        <w:tab/>
      </w:r>
      <w:r w:rsidR="006547E8" w:rsidRPr="009D28AD">
        <w:rPr>
          <w:sz w:val="22"/>
          <w:szCs w:val="22"/>
        </w:rPr>
        <w:t xml:space="preserve">Work hours, compensation, and leave scheduling while teleworking must conform with and adhere to applicable SU </w:t>
      </w:r>
      <w:r w:rsidR="003600DD" w:rsidRPr="009D28AD">
        <w:rPr>
          <w:sz w:val="22"/>
          <w:szCs w:val="22"/>
        </w:rPr>
        <w:t>and</w:t>
      </w:r>
      <w:r w:rsidR="006547E8" w:rsidRPr="009D28AD">
        <w:rPr>
          <w:sz w:val="22"/>
          <w:szCs w:val="22"/>
        </w:rPr>
        <w:t xml:space="preserve"> USM policies, and </w:t>
      </w:r>
      <w:r w:rsidR="003600DD" w:rsidRPr="009D28AD">
        <w:rPr>
          <w:sz w:val="22"/>
          <w:szCs w:val="22"/>
        </w:rPr>
        <w:t xml:space="preserve">any union </w:t>
      </w:r>
      <w:r w:rsidR="006547E8" w:rsidRPr="009D28AD">
        <w:rPr>
          <w:sz w:val="22"/>
          <w:szCs w:val="22"/>
        </w:rPr>
        <w:t xml:space="preserve">Memorandum of Understanding (if applicable). The </w:t>
      </w:r>
      <w:r w:rsidR="00EB4C6E" w:rsidRPr="009D28AD">
        <w:rPr>
          <w:sz w:val="22"/>
          <w:szCs w:val="22"/>
        </w:rPr>
        <w:t>E</w:t>
      </w:r>
      <w:r w:rsidR="006547E8" w:rsidRPr="009D28AD">
        <w:rPr>
          <w:sz w:val="22"/>
          <w:szCs w:val="22"/>
        </w:rPr>
        <w:t>mployee’s supervisor must pre-approve requests to work overtime or use accrued leave</w:t>
      </w:r>
      <w:r w:rsidR="003600DD" w:rsidRPr="009D28AD">
        <w:rPr>
          <w:sz w:val="22"/>
          <w:szCs w:val="22"/>
        </w:rPr>
        <w:t>,</w:t>
      </w:r>
      <w:r w:rsidR="006547E8" w:rsidRPr="009D28AD">
        <w:rPr>
          <w:sz w:val="22"/>
          <w:szCs w:val="22"/>
        </w:rPr>
        <w:t xml:space="preserve"> in the same manner as when the </w:t>
      </w:r>
      <w:r w:rsidR="00EB4C6E" w:rsidRPr="009D28AD">
        <w:rPr>
          <w:sz w:val="22"/>
          <w:szCs w:val="22"/>
        </w:rPr>
        <w:t>E</w:t>
      </w:r>
      <w:r w:rsidR="006547E8" w:rsidRPr="009D28AD">
        <w:rPr>
          <w:sz w:val="22"/>
          <w:szCs w:val="22"/>
        </w:rPr>
        <w:t>mployee works at the regular University worksite.</w:t>
      </w:r>
    </w:p>
    <w:p w:rsidR="00D17397" w:rsidRPr="009D28AD"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c.</w:t>
      </w:r>
      <w:r w:rsidRPr="009D28AD">
        <w:rPr>
          <w:sz w:val="22"/>
          <w:szCs w:val="22"/>
        </w:rPr>
        <w:tab/>
      </w:r>
      <w:r w:rsidR="006547E8" w:rsidRPr="009D28AD">
        <w:rPr>
          <w:sz w:val="22"/>
          <w:szCs w:val="22"/>
        </w:rPr>
        <w:t xml:space="preserve">Nothing in this Agreement precludes the supervisor, department, and/or University from taking any appropriate disciplinary or adverse action against the </w:t>
      </w:r>
      <w:r w:rsidR="00EB4C6E" w:rsidRPr="009D28AD">
        <w:rPr>
          <w:sz w:val="22"/>
          <w:szCs w:val="22"/>
        </w:rPr>
        <w:t>E</w:t>
      </w:r>
      <w:r w:rsidR="006547E8" w:rsidRPr="009D28AD">
        <w:rPr>
          <w:sz w:val="22"/>
          <w:szCs w:val="22"/>
        </w:rPr>
        <w:t xml:space="preserve">mployee if the </w:t>
      </w:r>
      <w:r w:rsidR="00EB4C6E" w:rsidRPr="009D28AD">
        <w:rPr>
          <w:sz w:val="22"/>
          <w:szCs w:val="22"/>
        </w:rPr>
        <w:t>E</w:t>
      </w:r>
      <w:r w:rsidR="006547E8" w:rsidRPr="009D28AD">
        <w:rPr>
          <w:sz w:val="22"/>
          <w:szCs w:val="22"/>
        </w:rPr>
        <w:t>mployee fails to comply with the provisions of this Agreement.</w:t>
      </w:r>
    </w:p>
    <w:p w:rsidR="00D17397" w:rsidRPr="009D28AD"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d.</w:t>
      </w:r>
      <w:r w:rsidRPr="009D28AD">
        <w:rPr>
          <w:sz w:val="22"/>
          <w:szCs w:val="22"/>
        </w:rPr>
        <w:tab/>
      </w:r>
      <w:r w:rsidR="006547E8" w:rsidRPr="009D28AD">
        <w:rPr>
          <w:sz w:val="22"/>
          <w:szCs w:val="22"/>
        </w:rPr>
        <w:t xml:space="preserve">University policies and procedures related to drug and alcohol </w:t>
      </w:r>
      <w:r w:rsidR="003600DD" w:rsidRPr="009D28AD">
        <w:rPr>
          <w:sz w:val="22"/>
          <w:szCs w:val="22"/>
        </w:rPr>
        <w:t>use during work hours</w:t>
      </w:r>
      <w:r w:rsidR="006547E8" w:rsidRPr="009D28AD">
        <w:rPr>
          <w:sz w:val="22"/>
          <w:szCs w:val="22"/>
        </w:rPr>
        <w:t xml:space="preserve"> are not affected by t</w:t>
      </w:r>
      <w:r w:rsidR="00243840" w:rsidRPr="009D28AD">
        <w:rPr>
          <w:sz w:val="22"/>
          <w:szCs w:val="22"/>
        </w:rPr>
        <w:t>his</w:t>
      </w:r>
      <w:r w:rsidR="006547E8" w:rsidRPr="009D28AD">
        <w:rPr>
          <w:sz w:val="22"/>
          <w:szCs w:val="22"/>
        </w:rPr>
        <w:t xml:space="preserve"> Agreement or the </w:t>
      </w:r>
      <w:r w:rsidR="00EB4C6E" w:rsidRPr="009D28AD">
        <w:rPr>
          <w:sz w:val="22"/>
          <w:szCs w:val="22"/>
        </w:rPr>
        <w:t>E</w:t>
      </w:r>
      <w:r w:rsidR="006547E8" w:rsidRPr="009D28AD">
        <w:rPr>
          <w:sz w:val="22"/>
          <w:szCs w:val="22"/>
        </w:rPr>
        <w:t>mployee’s status as a teleworker.</w:t>
      </w:r>
    </w:p>
    <w:p w:rsidR="00EC03E6" w:rsidRPr="009D28AD"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e.</w:t>
      </w:r>
      <w:r w:rsidRPr="009D28AD">
        <w:rPr>
          <w:sz w:val="22"/>
          <w:szCs w:val="22"/>
        </w:rPr>
        <w:tab/>
      </w:r>
      <w:r w:rsidR="006547E8" w:rsidRPr="009D28AD">
        <w:rPr>
          <w:sz w:val="22"/>
          <w:szCs w:val="22"/>
        </w:rPr>
        <w:t xml:space="preserve">The supervisor retains the right to modify the Agreement on a temporary basis as a result of business necessity or as a result of a request by the </w:t>
      </w:r>
      <w:r w:rsidR="00EB4C6E" w:rsidRPr="009D28AD">
        <w:rPr>
          <w:sz w:val="22"/>
          <w:szCs w:val="22"/>
        </w:rPr>
        <w:t>E</w:t>
      </w:r>
      <w:r w:rsidR="006547E8" w:rsidRPr="009D28AD">
        <w:rPr>
          <w:sz w:val="22"/>
          <w:szCs w:val="22"/>
        </w:rPr>
        <w:t xml:space="preserve">mployee that is supported by the supervisor. Any modification of this </w:t>
      </w:r>
      <w:r w:rsidR="003600DD" w:rsidRPr="009D28AD">
        <w:rPr>
          <w:sz w:val="22"/>
          <w:szCs w:val="22"/>
        </w:rPr>
        <w:t>A</w:t>
      </w:r>
      <w:r w:rsidR="006547E8" w:rsidRPr="009D28AD">
        <w:rPr>
          <w:sz w:val="22"/>
          <w:szCs w:val="22"/>
        </w:rPr>
        <w:t>greement shall be in writing</w:t>
      </w:r>
      <w:r w:rsidR="00243840" w:rsidRPr="009D28AD">
        <w:rPr>
          <w:sz w:val="22"/>
          <w:szCs w:val="22"/>
        </w:rPr>
        <w:t xml:space="preserve"> and signed by the </w:t>
      </w:r>
      <w:r w:rsidR="00983290" w:rsidRPr="009D28AD">
        <w:rPr>
          <w:sz w:val="22"/>
          <w:szCs w:val="22"/>
        </w:rPr>
        <w:t>E</w:t>
      </w:r>
      <w:r w:rsidR="00243840" w:rsidRPr="009D28AD">
        <w:rPr>
          <w:sz w:val="22"/>
          <w:szCs w:val="22"/>
        </w:rPr>
        <w:t>mployer</w:t>
      </w:r>
      <w:r w:rsidR="006547E8" w:rsidRPr="009D28AD">
        <w:rPr>
          <w:sz w:val="22"/>
          <w:szCs w:val="22"/>
        </w:rPr>
        <w:t>. A copy of the written modification shall be given to the</w:t>
      </w:r>
      <w:r w:rsidR="00EE2FAF" w:rsidRPr="009D28AD">
        <w:rPr>
          <w:sz w:val="22"/>
          <w:szCs w:val="22"/>
        </w:rPr>
        <w:t xml:space="preserve"> E</w:t>
      </w:r>
      <w:r w:rsidR="006547E8" w:rsidRPr="009D28AD">
        <w:rPr>
          <w:sz w:val="22"/>
          <w:szCs w:val="22"/>
        </w:rPr>
        <w:t xml:space="preserve">mployee and a copy shall be placed in the </w:t>
      </w:r>
      <w:r w:rsidR="00983290" w:rsidRPr="009D28AD">
        <w:rPr>
          <w:sz w:val="22"/>
          <w:szCs w:val="22"/>
        </w:rPr>
        <w:t>E</w:t>
      </w:r>
      <w:r w:rsidR="006547E8" w:rsidRPr="009D28AD">
        <w:rPr>
          <w:sz w:val="22"/>
          <w:szCs w:val="22"/>
        </w:rPr>
        <w:t>mployee’s department file</w:t>
      </w:r>
      <w:r w:rsidR="00243840" w:rsidRPr="009D28AD">
        <w:rPr>
          <w:sz w:val="22"/>
          <w:szCs w:val="22"/>
        </w:rPr>
        <w:t>.</w:t>
      </w:r>
      <w:r w:rsidRPr="009D28AD">
        <w:rPr>
          <w:sz w:val="22"/>
          <w:szCs w:val="22"/>
        </w:rPr>
        <w:t xml:space="preserve"> </w:t>
      </w:r>
    </w:p>
    <w:p w:rsidR="00EC03E6"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f.</w:t>
      </w:r>
      <w:r w:rsidRPr="009D28AD">
        <w:rPr>
          <w:sz w:val="22"/>
          <w:szCs w:val="22"/>
        </w:rPr>
        <w:tab/>
        <w:t xml:space="preserve">This Agreement shall be construed, interpreted, and enforced according to the laws of the State of Maryland, without regard to its conflicts of laws rules. It is the </w:t>
      </w:r>
      <w:r w:rsidR="00EB4C6E" w:rsidRPr="009D28AD">
        <w:rPr>
          <w:sz w:val="22"/>
          <w:szCs w:val="22"/>
        </w:rPr>
        <w:t>E</w:t>
      </w:r>
      <w:r w:rsidRPr="009D28AD">
        <w:rPr>
          <w:sz w:val="22"/>
          <w:szCs w:val="22"/>
        </w:rPr>
        <w:t xml:space="preserve">mployee’s responsibility to determine any tax implications of maintaining a remote worksite in the </w:t>
      </w:r>
      <w:r w:rsidR="00EE2FAF" w:rsidRPr="009D28AD">
        <w:rPr>
          <w:sz w:val="22"/>
          <w:szCs w:val="22"/>
        </w:rPr>
        <w:t>E</w:t>
      </w:r>
      <w:r w:rsidRPr="009D28AD">
        <w:rPr>
          <w:sz w:val="22"/>
          <w:szCs w:val="22"/>
        </w:rPr>
        <w:t>mployee’s home.</w:t>
      </w:r>
    </w:p>
    <w:p w:rsidR="009D28AD" w:rsidRPr="009D28AD" w:rsidRDefault="009D28AD" w:rsidP="009D28AD">
      <w:pPr>
        <w:pStyle w:val="NormalWeb"/>
        <w:spacing w:before="0" w:beforeAutospacing="0" w:after="0" w:afterAutospacing="0" w:line="240" w:lineRule="auto"/>
        <w:divId w:val="1984237084"/>
        <w:rPr>
          <w:sz w:val="22"/>
          <w:szCs w:val="22"/>
        </w:rPr>
      </w:pPr>
    </w:p>
    <w:p w:rsidR="00956312" w:rsidRPr="009D28AD" w:rsidRDefault="006547E8" w:rsidP="009D28AD">
      <w:pPr>
        <w:pStyle w:val="NormalWeb"/>
        <w:numPr>
          <w:ilvl w:val="0"/>
          <w:numId w:val="1"/>
        </w:numPr>
        <w:tabs>
          <w:tab w:val="clear" w:pos="720"/>
          <w:tab w:val="num" w:pos="630"/>
        </w:tabs>
        <w:spacing w:before="0" w:beforeAutospacing="0" w:after="0" w:afterAutospacing="0" w:line="240" w:lineRule="auto"/>
        <w:ind w:left="360"/>
        <w:divId w:val="1984237084"/>
        <w:rPr>
          <w:rStyle w:val="Strong"/>
          <w:bCs w:val="0"/>
          <w:sz w:val="22"/>
          <w:szCs w:val="22"/>
        </w:rPr>
      </w:pPr>
      <w:r w:rsidRPr="009D28AD">
        <w:rPr>
          <w:rStyle w:val="Strong"/>
          <w:sz w:val="22"/>
          <w:szCs w:val="22"/>
        </w:rPr>
        <w:lastRenderedPageBreak/>
        <w:t xml:space="preserve">Duration of Commitment </w:t>
      </w:r>
      <w:r w:rsidR="003600DD" w:rsidRPr="009D28AD">
        <w:rPr>
          <w:rStyle w:val="Strong"/>
          <w:sz w:val="22"/>
          <w:szCs w:val="22"/>
        </w:rPr>
        <w:t>and</w:t>
      </w:r>
      <w:r w:rsidRPr="009D28AD">
        <w:rPr>
          <w:rStyle w:val="Strong"/>
          <w:sz w:val="22"/>
          <w:szCs w:val="22"/>
        </w:rPr>
        <w:t xml:space="preserve"> Reversibility</w:t>
      </w:r>
    </w:p>
    <w:p w:rsidR="009D28AD" w:rsidRPr="009D28AD" w:rsidRDefault="009D28AD" w:rsidP="009D28AD">
      <w:pPr>
        <w:pStyle w:val="NormalWeb"/>
        <w:spacing w:before="0" w:beforeAutospacing="0" w:after="0" w:afterAutospacing="0" w:line="240" w:lineRule="auto"/>
        <w:ind w:left="360"/>
        <w:divId w:val="1984237084"/>
        <w:rPr>
          <w:rStyle w:val="Strong"/>
          <w:bCs w:val="0"/>
          <w:sz w:val="22"/>
          <w:szCs w:val="22"/>
        </w:rPr>
      </w:pPr>
    </w:p>
    <w:p w:rsidR="00D17397" w:rsidRPr="009D28AD" w:rsidRDefault="006547E8" w:rsidP="009D28AD">
      <w:pPr>
        <w:pStyle w:val="NormalWeb"/>
        <w:numPr>
          <w:ilvl w:val="2"/>
          <w:numId w:val="1"/>
        </w:numPr>
        <w:spacing w:before="0" w:beforeAutospacing="0" w:after="0" w:afterAutospacing="0" w:line="240" w:lineRule="auto"/>
        <w:ind w:left="720"/>
        <w:divId w:val="1984237084"/>
        <w:rPr>
          <w:sz w:val="22"/>
          <w:szCs w:val="22"/>
        </w:rPr>
      </w:pPr>
      <w:r w:rsidRPr="009D28AD">
        <w:rPr>
          <w:sz w:val="22"/>
          <w:szCs w:val="22"/>
        </w:rPr>
        <w:t>This telework arrangement shall begin on ______________________ and continue until _____________________</w:t>
      </w:r>
      <w:r w:rsidR="008C7722" w:rsidRPr="009D28AD">
        <w:rPr>
          <w:sz w:val="22"/>
          <w:szCs w:val="22"/>
        </w:rPr>
        <w:t>,</w:t>
      </w:r>
      <w:r w:rsidRPr="009D28AD">
        <w:rPr>
          <w:sz w:val="22"/>
          <w:szCs w:val="22"/>
        </w:rPr>
        <w:t xml:space="preserve"> </w:t>
      </w:r>
      <w:r w:rsidR="00EB4C6E" w:rsidRPr="009D28AD">
        <w:rPr>
          <w:sz w:val="22"/>
          <w:szCs w:val="22"/>
        </w:rPr>
        <w:t>or</w:t>
      </w:r>
      <w:r w:rsidRPr="009D28AD">
        <w:rPr>
          <w:sz w:val="22"/>
          <w:szCs w:val="22"/>
        </w:rPr>
        <w:t xml:space="preserve"> until ended by the </w:t>
      </w:r>
      <w:r w:rsidR="00EB4C6E" w:rsidRPr="009D28AD">
        <w:rPr>
          <w:sz w:val="22"/>
          <w:szCs w:val="22"/>
        </w:rPr>
        <w:t>E</w:t>
      </w:r>
      <w:r w:rsidRPr="009D28AD">
        <w:rPr>
          <w:sz w:val="22"/>
          <w:szCs w:val="22"/>
        </w:rPr>
        <w:t xml:space="preserve">mployee or </w:t>
      </w:r>
      <w:r w:rsidR="00EB4C6E" w:rsidRPr="009D28AD">
        <w:rPr>
          <w:sz w:val="22"/>
          <w:szCs w:val="22"/>
        </w:rPr>
        <w:t>E</w:t>
      </w:r>
      <w:r w:rsidRPr="009D28AD">
        <w:rPr>
          <w:sz w:val="22"/>
          <w:szCs w:val="22"/>
        </w:rPr>
        <w:t xml:space="preserve">mployer. Should the </w:t>
      </w:r>
      <w:r w:rsidR="00EE2FAF" w:rsidRPr="009D28AD">
        <w:rPr>
          <w:sz w:val="22"/>
          <w:szCs w:val="22"/>
        </w:rPr>
        <w:t>E</w:t>
      </w:r>
      <w:r w:rsidRPr="009D28AD">
        <w:rPr>
          <w:sz w:val="22"/>
          <w:szCs w:val="22"/>
        </w:rPr>
        <w:t xml:space="preserve">mployee wish to terminate the teleworking arrangement, the </w:t>
      </w:r>
      <w:r w:rsidR="00EB4C6E" w:rsidRPr="009D28AD">
        <w:rPr>
          <w:sz w:val="22"/>
          <w:szCs w:val="22"/>
        </w:rPr>
        <w:t>E</w:t>
      </w:r>
      <w:r w:rsidRPr="009D28AD">
        <w:rPr>
          <w:sz w:val="22"/>
          <w:szCs w:val="22"/>
        </w:rPr>
        <w:t xml:space="preserve">mployee agrees to provide a minimum of </w:t>
      </w:r>
      <w:r w:rsidR="00F6458F" w:rsidRPr="009D28AD">
        <w:rPr>
          <w:sz w:val="22"/>
          <w:szCs w:val="22"/>
        </w:rPr>
        <w:t>seven (</w:t>
      </w:r>
      <w:r w:rsidRPr="009D28AD">
        <w:rPr>
          <w:sz w:val="22"/>
          <w:szCs w:val="22"/>
        </w:rPr>
        <w:t>7</w:t>
      </w:r>
      <w:r w:rsidR="00F6458F" w:rsidRPr="009D28AD">
        <w:rPr>
          <w:sz w:val="22"/>
          <w:szCs w:val="22"/>
        </w:rPr>
        <w:t xml:space="preserve">) </w:t>
      </w:r>
      <w:r w:rsidRPr="009D28AD">
        <w:rPr>
          <w:sz w:val="22"/>
          <w:szCs w:val="22"/>
        </w:rPr>
        <w:t xml:space="preserve">calendar days’ advance notice to the </w:t>
      </w:r>
      <w:r w:rsidR="00EB4C6E" w:rsidRPr="009D28AD">
        <w:rPr>
          <w:sz w:val="22"/>
          <w:szCs w:val="22"/>
        </w:rPr>
        <w:t>E</w:t>
      </w:r>
      <w:r w:rsidRPr="009D28AD">
        <w:rPr>
          <w:sz w:val="22"/>
          <w:szCs w:val="22"/>
        </w:rPr>
        <w:t>mployer.</w:t>
      </w:r>
    </w:p>
    <w:p w:rsidR="00D17397" w:rsidRDefault="00956312" w:rsidP="009D28AD">
      <w:pPr>
        <w:pStyle w:val="NormalWeb"/>
        <w:tabs>
          <w:tab w:val="num" w:pos="630"/>
          <w:tab w:val="left" w:pos="720"/>
        </w:tabs>
        <w:spacing w:before="0" w:beforeAutospacing="0" w:after="0" w:afterAutospacing="0" w:line="240" w:lineRule="auto"/>
        <w:ind w:left="630" w:hanging="270"/>
        <w:divId w:val="1984237084"/>
        <w:rPr>
          <w:sz w:val="22"/>
          <w:szCs w:val="22"/>
        </w:rPr>
      </w:pPr>
      <w:r w:rsidRPr="009D28AD">
        <w:rPr>
          <w:sz w:val="22"/>
          <w:szCs w:val="22"/>
        </w:rPr>
        <w:t>b.</w:t>
      </w:r>
      <w:r w:rsidRPr="009D28AD">
        <w:rPr>
          <w:sz w:val="22"/>
          <w:szCs w:val="22"/>
        </w:rPr>
        <w:tab/>
      </w:r>
      <w:r w:rsidR="00F6458F" w:rsidRPr="009D28AD">
        <w:rPr>
          <w:sz w:val="22"/>
          <w:szCs w:val="22"/>
        </w:rPr>
        <w:t>This A</w:t>
      </w:r>
      <w:r w:rsidR="006547E8" w:rsidRPr="009D28AD">
        <w:rPr>
          <w:sz w:val="22"/>
          <w:szCs w:val="22"/>
        </w:rPr>
        <w:t xml:space="preserve">greement is subject to review at any time and may be revoked </w:t>
      </w:r>
      <w:r w:rsidR="008C7722" w:rsidRPr="009D28AD">
        <w:rPr>
          <w:sz w:val="22"/>
          <w:szCs w:val="22"/>
        </w:rPr>
        <w:t xml:space="preserve">immediately </w:t>
      </w:r>
      <w:r w:rsidR="006547E8" w:rsidRPr="009D28AD">
        <w:rPr>
          <w:sz w:val="22"/>
          <w:szCs w:val="22"/>
        </w:rPr>
        <w:t xml:space="preserve">at any time by the </w:t>
      </w:r>
      <w:r w:rsidR="00EB4C6E" w:rsidRPr="009D28AD">
        <w:rPr>
          <w:sz w:val="22"/>
          <w:szCs w:val="22"/>
        </w:rPr>
        <w:t>E</w:t>
      </w:r>
      <w:r w:rsidR="006547E8" w:rsidRPr="009D28AD">
        <w:rPr>
          <w:sz w:val="22"/>
          <w:szCs w:val="22"/>
        </w:rPr>
        <w:t xml:space="preserve">mployer. The </w:t>
      </w:r>
      <w:r w:rsidR="00983290" w:rsidRPr="009D28AD">
        <w:rPr>
          <w:sz w:val="22"/>
          <w:szCs w:val="22"/>
        </w:rPr>
        <w:t>E</w:t>
      </w:r>
      <w:r w:rsidR="006547E8" w:rsidRPr="009D28AD">
        <w:rPr>
          <w:sz w:val="22"/>
          <w:szCs w:val="22"/>
        </w:rPr>
        <w:t xml:space="preserve">mployer shall </w:t>
      </w:r>
      <w:r w:rsidR="008C7722" w:rsidRPr="009D28AD">
        <w:rPr>
          <w:sz w:val="22"/>
          <w:szCs w:val="22"/>
        </w:rPr>
        <w:t xml:space="preserve">strive to </w:t>
      </w:r>
      <w:r w:rsidR="006547E8" w:rsidRPr="009D28AD">
        <w:rPr>
          <w:sz w:val="22"/>
          <w:szCs w:val="22"/>
        </w:rPr>
        <w:t xml:space="preserve">provide a minimum of </w:t>
      </w:r>
      <w:r w:rsidR="00F6458F" w:rsidRPr="009D28AD">
        <w:rPr>
          <w:sz w:val="22"/>
          <w:szCs w:val="22"/>
        </w:rPr>
        <w:t>seven (</w:t>
      </w:r>
      <w:r w:rsidR="008C7722" w:rsidRPr="009D28AD">
        <w:rPr>
          <w:sz w:val="22"/>
          <w:szCs w:val="22"/>
        </w:rPr>
        <w:t>7</w:t>
      </w:r>
      <w:r w:rsidR="00F6458F" w:rsidRPr="009D28AD">
        <w:rPr>
          <w:sz w:val="22"/>
          <w:szCs w:val="22"/>
        </w:rPr>
        <w:t>)</w:t>
      </w:r>
      <w:r w:rsidR="006547E8" w:rsidRPr="009D28AD">
        <w:rPr>
          <w:sz w:val="22"/>
          <w:szCs w:val="22"/>
        </w:rPr>
        <w:t xml:space="preserve"> calendar days’ notice prior to termination of the </w:t>
      </w:r>
      <w:r w:rsidR="00243840" w:rsidRPr="009D28AD">
        <w:rPr>
          <w:sz w:val="22"/>
          <w:szCs w:val="22"/>
        </w:rPr>
        <w:t>A</w:t>
      </w:r>
      <w:r w:rsidR="006547E8" w:rsidRPr="009D28AD">
        <w:rPr>
          <w:sz w:val="22"/>
          <w:szCs w:val="22"/>
        </w:rPr>
        <w:t xml:space="preserve">greement. However, the </w:t>
      </w:r>
      <w:r w:rsidR="00EB4C6E" w:rsidRPr="009D28AD">
        <w:rPr>
          <w:sz w:val="22"/>
          <w:szCs w:val="22"/>
        </w:rPr>
        <w:t>E</w:t>
      </w:r>
      <w:r w:rsidR="006547E8" w:rsidRPr="009D28AD">
        <w:rPr>
          <w:sz w:val="22"/>
          <w:szCs w:val="22"/>
        </w:rPr>
        <w:t xml:space="preserve">mployer may give less than </w:t>
      </w:r>
      <w:r w:rsidR="00F6458F" w:rsidRPr="009D28AD">
        <w:rPr>
          <w:sz w:val="22"/>
          <w:szCs w:val="22"/>
        </w:rPr>
        <w:t>seven (</w:t>
      </w:r>
      <w:r w:rsidR="008C7722" w:rsidRPr="009D28AD">
        <w:rPr>
          <w:sz w:val="22"/>
          <w:szCs w:val="22"/>
        </w:rPr>
        <w:t>7</w:t>
      </w:r>
      <w:r w:rsidR="00F6458F" w:rsidRPr="009D28AD">
        <w:rPr>
          <w:sz w:val="22"/>
          <w:szCs w:val="22"/>
        </w:rPr>
        <w:t>)</w:t>
      </w:r>
      <w:r w:rsidR="006547E8" w:rsidRPr="009D28AD">
        <w:rPr>
          <w:sz w:val="22"/>
          <w:szCs w:val="22"/>
        </w:rPr>
        <w:t xml:space="preserve"> calendar days’ notice if the change is due to operational need, </w:t>
      </w:r>
      <w:r w:rsidR="008C7722" w:rsidRPr="009D28AD">
        <w:rPr>
          <w:sz w:val="22"/>
          <w:szCs w:val="22"/>
        </w:rPr>
        <w:t xml:space="preserve">changes in </w:t>
      </w:r>
      <w:r w:rsidR="00F6458F" w:rsidRPr="009D28AD">
        <w:rPr>
          <w:sz w:val="22"/>
          <w:szCs w:val="22"/>
        </w:rPr>
        <w:t>U</w:t>
      </w:r>
      <w:r w:rsidR="008C7722" w:rsidRPr="009D28AD">
        <w:rPr>
          <w:sz w:val="22"/>
          <w:szCs w:val="22"/>
        </w:rPr>
        <w:t xml:space="preserve">niversity policy, </w:t>
      </w:r>
      <w:r w:rsidR="006547E8" w:rsidRPr="009D28AD">
        <w:rPr>
          <w:sz w:val="22"/>
          <w:szCs w:val="22"/>
        </w:rPr>
        <w:t xml:space="preserve">performance concerns, </w:t>
      </w:r>
      <w:r w:rsidR="008C7722" w:rsidRPr="009D28AD">
        <w:rPr>
          <w:sz w:val="22"/>
          <w:szCs w:val="22"/>
        </w:rPr>
        <w:t>and/</w:t>
      </w:r>
      <w:r w:rsidR="006547E8" w:rsidRPr="009D28AD">
        <w:rPr>
          <w:sz w:val="22"/>
          <w:szCs w:val="22"/>
        </w:rPr>
        <w:t>or disciplinary reasons.</w:t>
      </w:r>
    </w:p>
    <w:p w:rsidR="009D28AD" w:rsidRPr="009D28AD" w:rsidRDefault="009D28AD" w:rsidP="009D28AD">
      <w:pPr>
        <w:pStyle w:val="NormalWeb"/>
        <w:tabs>
          <w:tab w:val="num" w:pos="630"/>
          <w:tab w:val="left" w:pos="720"/>
        </w:tabs>
        <w:spacing w:before="0" w:beforeAutospacing="0" w:after="0" w:afterAutospacing="0" w:line="240" w:lineRule="auto"/>
        <w:ind w:left="630" w:hanging="270"/>
        <w:divId w:val="1984237084"/>
        <w:rPr>
          <w:sz w:val="22"/>
          <w:szCs w:val="22"/>
        </w:rPr>
      </w:pPr>
    </w:p>
    <w:p w:rsidR="00EC03E6" w:rsidRPr="009D28AD" w:rsidRDefault="006547E8" w:rsidP="009D28AD">
      <w:pPr>
        <w:pStyle w:val="NormalWeb"/>
        <w:numPr>
          <w:ilvl w:val="0"/>
          <w:numId w:val="1"/>
        </w:numPr>
        <w:tabs>
          <w:tab w:val="clear" w:pos="720"/>
          <w:tab w:val="num" w:pos="360"/>
        </w:tabs>
        <w:spacing w:before="0" w:beforeAutospacing="0" w:after="0" w:afterAutospacing="0" w:line="240" w:lineRule="auto"/>
        <w:ind w:left="360"/>
        <w:divId w:val="1984237084"/>
        <w:rPr>
          <w:rStyle w:val="Strong"/>
          <w:bCs w:val="0"/>
          <w:sz w:val="22"/>
          <w:szCs w:val="22"/>
        </w:rPr>
      </w:pPr>
      <w:r w:rsidRPr="009D28AD">
        <w:rPr>
          <w:rStyle w:val="Strong"/>
          <w:sz w:val="22"/>
          <w:szCs w:val="22"/>
        </w:rPr>
        <w:t>Telework Assignment, Accountability and Performance Measurement</w:t>
      </w:r>
    </w:p>
    <w:p w:rsidR="009D28AD" w:rsidRPr="009D28AD" w:rsidRDefault="009D28AD" w:rsidP="009D28AD">
      <w:pPr>
        <w:pStyle w:val="NormalWeb"/>
        <w:spacing w:before="0" w:beforeAutospacing="0" w:after="0" w:afterAutospacing="0" w:line="240" w:lineRule="auto"/>
        <w:ind w:left="360"/>
        <w:divId w:val="1984237084"/>
        <w:rPr>
          <w:rStyle w:val="Strong"/>
          <w:bCs w:val="0"/>
          <w:sz w:val="22"/>
          <w:szCs w:val="22"/>
        </w:rPr>
      </w:pPr>
    </w:p>
    <w:p w:rsidR="00D17397" w:rsidRPr="009D28AD" w:rsidRDefault="00EC03E6" w:rsidP="009D28AD">
      <w:pPr>
        <w:pStyle w:val="NormalWeb"/>
        <w:tabs>
          <w:tab w:val="num" w:pos="360"/>
        </w:tabs>
        <w:spacing w:before="0" w:beforeAutospacing="0" w:after="0" w:afterAutospacing="0" w:line="240" w:lineRule="auto"/>
        <w:ind w:left="720" w:hanging="360"/>
        <w:divId w:val="1984237084"/>
        <w:rPr>
          <w:sz w:val="22"/>
          <w:szCs w:val="22"/>
        </w:rPr>
      </w:pPr>
      <w:r w:rsidRPr="009D28AD">
        <w:rPr>
          <w:rStyle w:val="Strong"/>
          <w:b w:val="0"/>
          <w:sz w:val="22"/>
          <w:szCs w:val="22"/>
        </w:rPr>
        <w:t>a.</w:t>
      </w:r>
      <w:r w:rsidRPr="009D28AD">
        <w:rPr>
          <w:rStyle w:val="Strong"/>
          <w:b w:val="0"/>
          <w:sz w:val="22"/>
          <w:szCs w:val="22"/>
        </w:rPr>
        <w:tab/>
      </w:r>
      <w:r w:rsidR="006547E8" w:rsidRPr="009D28AD">
        <w:rPr>
          <w:sz w:val="22"/>
          <w:szCs w:val="22"/>
        </w:rPr>
        <w:t xml:space="preserve">Documentation detailing the </w:t>
      </w:r>
      <w:r w:rsidR="00956312" w:rsidRPr="009D28AD">
        <w:rPr>
          <w:sz w:val="22"/>
          <w:szCs w:val="22"/>
        </w:rPr>
        <w:t>E</w:t>
      </w:r>
      <w:r w:rsidR="006547E8" w:rsidRPr="009D28AD">
        <w:rPr>
          <w:sz w:val="22"/>
          <w:szCs w:val="22"/>
        </w:rPr>
        <w:t>mployee’s telework workload expectations, performance and communications expectations, and work schedule must be attached and is incorporated into this Agreement.</w:t>
      </w:r>
    </w:p>
    <w:p w:rsidR="00D17397" w:rsidRDefault="00EC03E6" w:rsidP="009D28AD">
      <w:pPr>
        <w:pStyle w:val="NormalWeb"/>
        <w:tabs>
          <w:tab w:val="num" w:pos="360"/>
        </w:tabs>
        <w:spacing w:before="0" w:beforeAutospacing="0" w:after="0" w:afterAutospacing="0" w:line="240" w:lineRule="auto"/>
        <w:ind w:left="720" w:hanging="360"/>
        <w:divId w:val="1984237084"/>
        <w:rPr>
          <w:sz w:val="22"/>
          <w:szCs w:val="22"/>
        </w:rPr>
      </w:pPr>
      <w:r w:rsidRPr="009D28AD">
        <w:rPr>
          <w:sz w:val="22"/>
          <w:szCs w:val="22"/>
        </w:rPr>
        <w:t>b.</w:t>
      </w:r>
      <w:r w:rsidRPr="009D28AD">
        <w:rPr>
          <w:sz w:val="22"/>
          <w:szCs w:val="22"/>
        </w:rPr>
        <w:tab/>
      </w:r>
      <w:r w:rsidR="006547E8" w:rsidRPr="009D28AD">
        <w:rPr>
          <w:sz w:val="22"/>
          <w:szCs w:val="22"/>
        </w:rPr>
        <w:t xml:space="preserve">The </w:t>
      </w:r>
      <w:r w:rsidR="00956312" w:rsidRPr="009D28AD">
        <w:rPr>
          <w:sz w:val="22"/>
          <w:szCs w:val="22"/>
        </w:rPr>
        <w:t>E</w:t>
      </w:r>
      <w:r w:rsidR="006547E8" w:rsidRPr="009D28AD">
        <w:rPr>
          <w:sz w:val="22"/>
          <w:szCs w:val="22"/>
        </w:rPr>
        <w:t xml:space="preserve">mployee agrees to stay current on department and work group events and to facilitate communication with </w:t>
      </w:r>
      <w:r w:rsidR="00E150F0" w:rsidRPr="009D28AD">
        <w:rPr>
          <w:sz w:val="22"/>
          <w:szCs w:val="22"/>
        </w:rPr>
        <w:t>the public, student, faculty</w:t>
      </w:r>
      <w:r w:rsidR="006547E8" w:rsidRPr="009D28AD">
        <w:rPr>
          <w:sz w:val="22"/>
          <w:szCs w:val="22"/>
        </w:rPr>
        <w:t xml:space="preserve"> and co-workers who may need to interact with the </w:t>
      </w:r>
      <w:r w:rsidR="00956312" w:rsidRPr="009D28AD">
        <w:rPr>
          <w:sz w:val="22"/>
          <w:szCs w:val="22"/>
        </w:rPr>
        <w:t>E</w:t>
      </w:r>
      <w:r w:rsidR="006547E8" w:rsidRPr="009D28AD">
        <w:rPr>
          <w:sz w:val="22"/>
          <w:szCs w:val="22"/>
        </w:rPr>
        <w:t xml:space="preserve">mployee while teleworking. The </w:t>
      </w:r>
      <w:r w:rsidR="00956312" w:rsidRPr="009D28AD">
        <w:rPr>
          <w:sz w:val="22"/>
          <w:szCs w:val="22"/>
        </w:rPr>
        <w:t>E</w:t>
      </w:r>
      <w:r w:rsidR="006547E8" w:rsidRPr="009D28AD">
        <w:rPr>
          <w:sz w:val="22"/>
          <w:szCs w:val="22"/>
        </w:rPr>
        <w:t xml:space="preserve">mployee also agrees to keep the supervisor informed of progress on assignments worked on at the alternate worksite and any problems encountered while teleworking. The </w:t>
      </w:r>
      <w:r w:rsidR="00956312" w:rsidRPr="009D28AD">
        <w:rPr>
          <w:sz w:val="22"/>
          <w:szCs w:val="22"/>
        </w:rPr>
        <w:t>E</w:t>
      </w:r>
      <w:r w:rsidR="006547E8" w:rsidRPr="009D28AD">
        <w:rPr>
          <w:sz w:val="22"/>
          <w:szCs w:val="22"/>
        </w:rPr>
        <w:t>mployee agrees to structure their time to ensure attendance at required meetings as scheduled or designated by the supervisor. The supervisor agrees to facilitate communication within the workgroup.</w:t>
      </w:r>
    </w:p>
    <w:p w:rsidR="009D28AD" w:rsidRPr="009D28AD" w:rsidRDefault="009D28AD" w:rsidP="009D28AD">
      <w:pPr>
        <w:pStyle w:val="NormalWeb"/>
        <w:tabs>
          <w:tab w:val="num" w:pos="360"/>
        </w:tabs>
        <w:spacing w:before="0" w:beforeAutospacing="0" w:after="0" w:afterAutospacing="0" w:line="240" w:lineRule="auto"/>
        <w:ind w:left="720" w:hanging="360"/>
        <w:divId w:val="1984237084"/>
        <w:rPr>
          <w:sz w:val="22"/>
          <w:szCs w:val="22"/>
        </w:rPr>
      </w:pPr>
    </w:p>
    <w:p w:rsidR="00EC03E6" w:rsidRPr="009D28AD" w:rsidRDefault="006547E8" w:rsidP="009D28AD">
      <w:pPr>
        <w:pStyle w:val="NormalWeb"/>
        <w:numPr>
          <w:ilvl w:val="0"/>
          <w:numId w:val="1"/>
        </w:numPr>
        <w:tabs>
          <w:tab w:val="clear" w:pos="720"/>
          <w:tab w:val="num" w:pos="900"/>
        </w:tabs>
        <w:spacing w:before="0" w:beforeAutospacing="0" w:after="0" w:afterAutospacing="0" w:line="240" w:lineRule="auto"/>
        <w:ind w:left="360"/>
        <w:divId w:val="1984237084"/>
        <w:rPr>
          <w:rStyle w:val="Strong"/>
          <w:bCs w:val="0"/>
          <w:sz w:val="22"/>
          <w:szCs w:val="22"/>
        </w:rPr>
      </w:pPr>
      <w:r w:rsidRPr="009D28AD">
        <w:rPr>
          <w:rStyle w:val="Strong"/>
          <w:sz w:val="22"/>
          <w:szCs w:val="22"/>
        </w:rPr>
        <w:t>Equipment, Equipment Insurance, and Office Supplies</w:t>
      </w:r>
    </w:p>
    <w:p w:rsidR="009D28AD" w:rsidRPr="009D28AD" w:rsidRDefault="009D28AD" w:rsidP="009D28AD">
      <w:pPr>
        <w:pStyle w:val="NormalWeb"/>
        <w:spacing w:before="0" w:beforeAutospacing="0" w:after="0" w:afterAutospacing="0" w:line="240" w:lineRule="auto"/>
        <w:ind w:left="360"/>
        <w:divId w:val="1984237084"/>
        <w:rPr>
          <w:rStyle w:val="Strong"/>
          <w:bCs w:val="0"/>
          <w:sz w:val="22"/>
          <w:szCs w:val="22"/>
        </w:rPr>
      </w:pPr>
    </w:p>
    <w:p w:rsidR="00D17397" w:rsidRPr="009D28AD" w:rsidRDefault="00EC03E6" w:rsidP="009D28AD">
      <w:pPr>
        <w:pStyle w:val="NormalWeb"/>
        <w:tabs>
          <w:tab w:val="num" w:pos="900"/>
        </w:tabs>
        <w:spacing w:before="0" w:beforeAutospacing="0" w:after="0" w:afterAutospacing="0" w:line="240" w:lineRule="auto"/>
        <w:ind w:left="720" w:hanging="360"/>
        <w:divId w:val="1984237084"/>
        <w:rPr>
          <w:sz w:val="22"/>
          <w:szCs w:val="22"/>
        </w:rPr>
      </w:pPr>
      <w:r w:rsidRPr="009D28AD">
        <w:rPr>
          <w:rStyle w:val="Strong"/>
          <w:b w:val="0"/>
          <w:sz w:val="22"/>
          <w:szCs w:val="22"/>
        </w:rPr>
        <w:t>a.</w:t>
      </w:r>
      <w:r w:rsidRPr="009D28AD">
        <w:rPr>
          <w:rStyle w:val="Strong"/>
          <w:b w:val="0"/>
          <w:sz w:val="22"/>
          <w:szCs w:val="22"/>
        </w:rPr>
        <w:tab/>
      </w:r>
      <w:r w:rsidR="006547E8" w:rsidRPr="009D28AD">
        <w:rPr>
          <w:sz w:val="22"/>
          <w:szCs w:val="22"/>
        </w:rPr>
        <w:t xml:space="preserve"> University-owned resources may be used</w:t>
      </w:r>
      <w:r w:rsidRPr="009D28AD">
        <w:rPr>
          <w:sz w:val="22"/>
          <w:szCs w:val="22"/>
        </w:rPr>
        <w:t xml:space="preserve"> only</w:t>
      </w:r>
      <w:r w:rsidR="006547E8" w:rsidRPr="009D28AD">
        <w:rPr>
          <w:sz w:val="22"/>
          <w:szCs w:val="22"/>
        </w:rPr>
        <w:t xml:space="preserve"> for University business. The </w:t>
      </w:r>
      <w:r w:rsidR="00956312" w:rsidRPr="009D28AD">
        <w:rPr>
          <w:sz w:val="22"/>
          <w:szCs w:val="22"/>
        </w:rPr>
        <w:t>E</w:t>
      </w:r>
      <w:r w:rsidR="006547E8" w:rsidRPr="009D28AD">
        <w:rPr>
          <w:sz w:val="22"/>
          <w:szCs w:val="22"/>
        </w:rPr>
        <w:t>mployee is responsible for ensuring that all items are properly used. </w:t>
      </w:r>
    </w:p>
    <w:p w:rsidR="00D17397" w:rsidRPr="009D28AD" w:rsidRDefault="00EC03E6" w:rsidP="009D28AD">
      <w:pPr>
        <w:pStyle w:val="NormalWeb"/>
        <w:tabs>
          <w:tab w:val="num" w:pos="900"/>
        </w:tabs>
        <w:spacing w:before="0" w:beforeAutospacing="0" w:after="0" w:afterAutospacing="0" w:line="240" w:lineRule="auto"/>
        <w:ind w:left="720" w:hanging="360"/>
        <w:divId w:val="1984237084"/>
        <w:rPr>
          <w:sz w:val="22"/>
          <w:szCs w:val="22"/>
        </w:rPr>
      </w:pPr>
      <w:r w:rsidRPr="009D28AD">
        <w:rPr>
          <w:sz w:val="22"/>
          <w:szCs w:val="22"/>
        </w:rPr>
        <w:t>b.</w:t>
      </w:r>
      <w:r w:rsidRPr="009D28AD">
        <w:rPr>
          <w:sz w:val="22"/>
          <w:szCs w:val="22"/>
        </w:rPr>
        <w:tab/>
      </w:r>
      <w:r w:rsidR="006547E8" w:rsidRPr="009D28AD">
        <w:rPr>
          <w:sz w:val="22"/>
          <w:szCs w:val="22"/>
        </w:rPr>
        <w:t xml:space="preserve">The </w:t>
      </w:r>
      <w:r w:rsidR="00956312" w:rsidRPr="009D28AD">
        <w:rPr>
          <w:sz w:val="22"/>
          <w:szCs w:val="22"/>
        </w:rPr>
        <w:t>E</w:t>
      </w:r>
      <w:r w:rsidR="006547E8" w:rsidRPr="009D28AD">
        <w:rPr>
          <w:sz w:val="22"/>
          <w:szCs w:val="22"/>
        </w:rPr>
        <w:t>mployee agrees to take reasonable steps to protect any University property from theft, damage, or misuse. This includes maintaining data security and record confidentiality at the same standard as when working at the regular University worksite.</w:t>
      </w:r>
    </w:p>
    <w:p w:rsidR="00D17397" w:rsidRPr="009D28AD" w:rsidRDefault="00EC03E6" w:rsidP="009D28AD">
      <w:pPr>
        <w:pStyle w:val="NormalWeb"/>
        <w:tabs>
          <w:tab w:val="num" w:pos="900"/>
        </w:tabs>
        <w:spacing w:before="0" w:beforeAutospacing="0" w:after="0" w:afterAutospacing="0" w:line="240" w:lineRule="auto"/>
        <w:ind w:left="720" w:hanging="360"/>
        <w:divId w:val="1984237084"/>
        <w:rPr>
          <w:sz w:val="22"/>
          <w:szCs w:val="22"/>
        </w:rPr>
      </w:pPr>
      <w:r w:rsidRPr="009D28AD">
        <w:rPr>
          <w:sz w:val="22"/>
          <w:szCs w:val="22"/>
        </w:rPr>
        <w:t>c.</w:t>
      </w:r>
      <w:r w:rsidRPr="009D28AD">
        <w:rPr>
          <w:sz w:val="22"/>
          <w:szCs w:val="22"/>
        </w:rPr>
        <w:tab/>
      </w:r>
      <w:r w:rsidR="006547E8" w:rsidRPr="009D28AD">
        <w:rPr>
          <w:sz w:val="22"/>
          <w:szCs w:val="22"/>
        </w:rPr>
        <w:t xml:space="preserve">The </w:t>
      </w:r>
      <w:r w:rsidR="00956312" w:rsidRPr="009D28AD">
        <w:rPr>
          <w:sz w:val="22"/>
          <w:szCs w:val="22"/>
        </w:rPr>
        <w:t>E</w:t>
      </w:r>
      <w:r w:rsidR="006547E8" w:rsidRPr="009D28AD">
        <w:rPr>
          <w:sz w:val="22"/>
          <w:szCs w:val="22"/>
        </w:rPr>
        <w:t xml:space="preserve">mployee shall comply with all departmental/unit and University policies and instructions regarding security of confidential information. The </w:t>
      </w:r>
      <w:r w:rsidR="00956312" w:rsidRPr="009D28AD">
        <w:rPr>
          <w:sz w:val="22"/>
          <w:szCs w:val="22"/>
        </w:rPr>
        <w:t>E</w:t>
      </w:r>
      <w:r w:rsidR="006547E8" w:rsidRPr="009D28AD">
        <w:rPr>
          <w:sz w:val="22"/>
          <w:szCs w:val="22"/>
        </w:rPr>
        <w:t>mployee agrees to work with their department IT unit and/or the Information Technology department to secure their personal computer through the use of VPN, disk encryption, and/or other technologies.</w:t>
      </w:r>
    </w:p>
    <w:p w:rsidR="00D17397" w:rsidRPr="009D28AD"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d.</w:t>
      </w:r>
      <w:r w:rsidRPr="009D28AD">
        <w:rPr>
          <w:sz w:val="22"/>
          <w:szCs w:val="22"/>
        </w:rPr>
        <w:tab/>
      </w:r>
      <w:r w:rsidR="006547E8" w:rsidRPr="009D28AD">
        <w:rPr>
          <w:sz w:val="22"/>
          <w:szCs w:val="22"/>
        </w:rPr>
        <w:t xml:space="preserve">The </w:t>
      </w:r>
      <w:r w:rsidR="00956312" w:rsidRPr="009D28AD">
        <w:rPr>
          <w:sz w:val="22"/>
          <w:szCs w:val="22"/>
        </w:rPr>
        <w:t>E</w:t>
      </w:r>
      <w:r w:rsidR="006547E8" w:rsidRPr="009D28AD">
        <w:rPr>
          <w:sz w:val="22"/>
          <w:szCs w:val="22"/>
        </w:rPr>
        <w:t xml:space="preserve">mployee agrees to protect departmental/unit records from unauthorized disclosure or damage, and shall comply with all requirements of law regarding disclosure of departmental/unit or University information. If a data or security breach occurs and University records may have been compromised, the </w:t>
      </w:r>
      <w:r w:rsidR="00956312" w:rsidRPr="009D28AD">
        <w:rPr>
          <w:sz w:val="22"/>
          <w:szCs w:val="22"/>
        </w:rPr>
        <w:t>E</w:t>
      </w:r>
      <w:r w:rsidR="006547E8" w:rsidRPr="009D28AD">
        <w:rPr>
          <w:sz w:val="22"/>
          <w:szCs w:val="22"/>
        </w:rPr>
        <w:t>mployee shall immediately report the issue to both their supervisor and department head.</w:t>
      </w:r>
    </w:p>
    <w:p w:rsidR="00D17397" w:rsidRPr="009D28AD" w:rsidRDefault="00EC03E6" w:rsidP="009D28AD">
      <w:pPr>
        <w:pStyle w:val="NormalWeb"/>
        <w:tabs>
          <w:tab w:val="left" w:pos="720"/>
        </w:tabs>
        <w:spacing w:before="0" w:beforeAutospacing="0" w:after="0" w:afterAutospacing="0" w:line="240" w:lineRule="auto"/>
        <w:ind w:left="720" w:hanging="360"/>
        <w:divId w:val="1984237084"/>
        <w:rPr>
          <w:sz w:val="22"/>
          <w:szCs w:val="22"/>
        </w:rPr>
      </w:pPr>
      <w:r w:rsidRPr="009D28AD">
        <w:rPr>
          <w:sz w:val="22"/>
          <w:szCs w:val="22"/>
        </w:rPr>
        <w:t xml:space="preserve">e.   The </w:t>
      </w:r>
      <w:r w:rsidR="00956312" w:rsidRPr="009D28AD">
        <w:rPr>
          <w:sz w:val="22"/>
          <w:szCs w:val="22"/>
        </w:rPr>
        <w:t>E</w:t>
      </w:r>
      <w:r w:rsidR="006547E8" w:rsidRPr="009D28AD">
        <w:rPr>
          <w:sz w:val="22"/>
          <w:szCs w:val="22"/>
        </w:rPr>
        <w:t>mployee agrees to adhere to the </w:t>
      </w:r>
      <w:r w:rsidR="00243840" w:rsidRPr="009D28AD">
        <w:rPr>
          <w:sz w:val="22"/>
          <w:szCs w:val="22"/>
        </w:rPr>
        <w:t>SU Policy on Acceptable Use of Computing and Electronic Resources (</w:t>
      </w:r>
      <w:hyperlink r:id="rId7" w:history="1">
        <w:r w:rsidR="006547E8" w:rsidRPr="009D28AD">
          <w:rPr>
            <w:rStyle w:val="Hyperlink"/>
            <w:sz w:val="22"/>
            <w:szCs w:val="22"/>
          </w:rPr>
          <w:t>SU Acceptable Use Policy</w:t>
        </w:r>
      </w:hyperlink>
      <w:r w:rsidR="00243840" w:rsidRPr="009D28AD">
        <w:rPr>
          <w:sz w:val="22"/>
          <w:szCs w:val="22"/>
        </w:rPr>
        <w:t>)</w:t>
      </w:r>
      <w:r w:rsidR="006547E8" w:rsidRPr="009D28AD">
        <w:rPr>
          <w:sz w:val="22"/>
          <w:szCs w:val="22"/>
        </w:rPr>
        <w:t>.</w:t>
      </w:r>
    </w:p>
    <w:p w:rsidR="00EC03E6" w:rsidRPr="009D28AD"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f.</w:t>
      </w:r>
      <w:r w:rsidRPr="009D28AD">
        <w:rPr>
          <w:sz w:val="22"/>
          <w:szCs w:val="22"/>
        </w:rPr>
        <w:tab/>
      </w:r>
      <w:r w:rsidR="006547E8" w:rsidRPr="009D28AD">
        <w:rPr>
          <w:sz w:val="22"/>
          <w:szCs w:val="22"/>
        </w:rPr>
        <w:t xml:space="preserve">The </w:t>
      </w:r>
      <w:r w:rsidR="00956312" w:rsidRPr="009D28AD">
        <w:rPr>
          <w:sz w:val="22"/>
          <w:szCs w:val="22"/>
        </w:rPr>
        <w:t>E</w:t>
      </w:r>
      <w:r w:rsidR="006547E8" w:rsidRPr="009D28AD">
        <w:rPr>
          <w:sz w:val="22"/>
          <w:szCs w:val="22"/>
        </w:rPr>
        <w:t xml:space="preserve">mployee shall comply with all licensing agreements for the installation and use of University owned software, including software installation on multiple computers. The </w:t>
      </w:r>
      <w:r w:rsidR="00956312" w:rsidRPr="009D28AD">
        <w:rPr>
          <w:sz w:val="22"/>
          <w:szCs w:val="22"/>
        </w:rPr>
        <w:t>Em</w:t>
      </w:r>
      <w:r w:rsidR="006547E8" w:rsidRPr="009D28AD">
        <w:rPr>
          <w:sz w:val="22"/>
          <w:szCs w:val="22"/>
        </w:rPr>
        <w:t xml:space="preserve">ployee shall not copy University owned software in any manner unless such copying is expressly permitted by the </w:t>
      </w:r>
      <w:r w:rsidRPr="009D28AD">
        <w:rPr>
          <w:sz w:val="22"/>
          <w:szCs w:val="22"/>
        </w:rPr>
        <w:t xml:space="preserve">software </w:t>
      </w:r>
      <w:r w:rsidR="006547E8" w:rsidRPr="009D28AD">
        <w:rPr>
          <w:sz w:val="22"/>
          <w:szCs w:val="22"/>
        </w:rPr>
        <w:t xml:space="preserve">licensing agreement. </w:t>
      </w:r>
    </w:p>
    <w:p w:rsidR="00D17397" w:rsidRPr="009D28AD" w:rsidRDefault="00EC03E6" w:rsidP="009D28AD">
      <w:pPr>
        <w:pStyle w:val="NormalWeb"/>
        <w:spacing w:before="0" w:beforeAutospacing="0" w:after="0" w:afterAutospacing="0" w:line="240" w:lineRule="auto"/>
        <w:ind w:left="360"/>
        <w:divId w:val="1984237084"/>
        <w:rPr>
          <w:sz w:val="22"/>
          <w:szCs w:val="22"/>
        </w:rPr>
      </w:pPr>
      <w:r w:rsidRPr="009D28AD">
        <w:rPr>
          <w:sz w:val="22"/>
          <w:szCs w:val="22"/>
        </w:rPr>
        <w:t>g.</w:t>
      </w:r>
      <w:r w:rsidRPr="009D28AD">
        <w:rPr>
          <w:sz w:val="22"/>
          <w:szCs w:val="22"/>
        </w:rPr>
        <w:tab/>
      </w:r>
      <w:r w:rsidR="00956312" w:rsidRPr="009D28AD">
        <w:rPr>
          <w:sz w:val="22"/>
          <w:szCs w:val="22"/>
        </w:rPr>
        <w:t xml:space="preserve"> </w:t>
      </w:r>
      <w:r w:rsidR="00243840" w:rsidRPr="009D28AD">
        <w:rPr>
          <w:sz w:val="22"/>
          <w:szCs w:val="22"/>
        </w:rPr>
        <w:t>T</w:t>
      </w:r>
      <w:r w:rsidR="006547E8" w:rsidRPr="009D28AD">
        <w:rPr>
          <w:sz w:val="22"/>
          <w:szCs w:val="22"/>
        </w:rPr>
        <w:t xml:space="preserve">he </w:t>
      </w:r>
      <w:r w:rsidR="00956312" w:rsidRPr="009D28AD">
        <w:rPr>
          <w:sz w:val="22"/>
          <w:szCs w:val="22"/>
        </w:rPr>
        <w:t>E</w:t>
      </w:r>
      <w:r w:rsidR="006547E8" w:rsidRPr="009D28AD">
        <w:rPr>
          <w:sz w:val="22"/>
          <w:szCs w:val="22"/>
        </w:rPr>
        <w:t xml:space="preserve">mployee </w:t>
      </w:r>
      <w:r w:rsidR="00243840" w:rsidRPr="009D28AD">
        <w:rPr>
          <w:sz w:val="22"/>
          <w:szCs w:val="22"/>
        </w:rPr>
        <w:t>shall</w:t>
      </w:r>
      <w:r w:rsidR="006547E8" w:rsidRPr="009D28AD">
        <w:rPr>
          <w:sz w:val="22"/>
          <w:szCs w:val="22"/>
        </w:rPr>
        <w:t xml:space="preserve"> be responsible for any damage to or loss of University property.</w:t>
      </w:r>
    </w:p>
    <w:p w:rsidR="00D17397" w:rsidRPr="009D28AD"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h.</w:t>
      </w:r>
      <w:r w:rsidR="00CB5A63" w:rsidRPr="009D28AD">
        <w:rPr>
          <w:sz w:val="22"/>
          <w:szCs w:val="22"/>
        </w:rPr>
        <w:tab/>
      </w:r>
      <w:r w:rsidR="006547E8" w:rsidRPr="009D28AD">
        <w:rPr>
          <w:sz w:val="22"/>
          <w:szCs w:val="22"/>
        </w:rPr>
        <w:t xml:space="preserve">When the </w:t>
      </w:r>
      <w:r w:rsidR="00956312" w:rsidRPr="009D28AD">
        <w:rPr>
          <w:sz w:val="22"/>
          <w:szCs w:val="22"/>
        </w:rPr>
        <w:t>E</w:t>
      </w:r>
      <w:r w:rsidR="006547E8" w:rsidRPr="009D28AD">
        <w:rPr>
          <w:sz w:val="22"/>
          <w:szCs w:val="22"/>
        </w:rPr>
        <w:t>mployee uses personal equipment, software, data, supplies, and furniture, the</w:t>
      </w:r>
      <w:r w:rsidR="00956312" w:rsidRPr="009D28AD">
        <w:rPr>
          <w:sz w:val="22"/>
          <w:szCs w:val="22"/>
        </w:rPr>
        <w:t xml:space="preserve"> E</w:t>
      </w:r>
      <w:r w:rsidR="006547E8" w:rsidRPr="009D28AD">
        <w:rPr>
          <w:sz w:val="22"/>
          <w:szCs w:val="22"/>
        </w:rPr>
        <w:t xml:space="preserve">mployee is responsible for maintenance and repair of these items unless other arrangements have been made in advance and in writing with the supervisor. The University assumes no responsibility for any damage to, wear of, or loss of the </w:t>
      </w:r>
      <w:r w:rsidR="00956312" w:rsidRPr="009D28AD">
        <w:rPr>
          <w:sz w:val="22"/>
          <w:szCs w:val="22"/>
        </w:rPr>
        <w:t>E</w:t>
      </w:r>
      <w:r w:rsidR="006547E8" w:rsidRPr="009D28AD">
        <w:rPr>
          <w:sz w:val="22"/>
          <w:szCs w:val="22"/>
        </w:rPr>
        <w:t>mployee’s personal property.</w:t>
      </w:r>
    </w:p>
    <w:p w:rsidR="00D17397"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i.</w:t>
      </w:r>
      <w:r w:rsidRPr="009D28AD">
        <w:rPr>
          <w:sz w:val="22"/>
          <w:szCs w:val="22"/>
        </w:rPr>
        <w:tab/>
      </w:r>
      <w:r w:rsidR="006547E8" w:rsidRPr="009D28AD">
        <w:rPr>
          <w:sz w:val="22"/>
          <w:szCs w:val="22"/>
        </w:rPr>
        <w:t xml:space="preserve">The </w:t>
      </w:r>
      <w:r w:rsidR="00956312" w:rsidRPr="009D28AD">
        <w:rPr>
          <w:sz w:val="22"/>
          <w:szCs w:val="22"/>
        </w:rPr>
        <w:t>E</w:t>
      </w:r>
      <w:r w:rsidR="006547E8" w:rsidRPr="009D28AD">
        <w:rPr>
          <w:sz w:val="22"/>
          <w:szCs w:val="22"/>
        </w:rPr>
        <w:t xml:space="preserve">mployee agrees to return in good working order and in a timely fashion all University-owned items used at the alternate worksite upon request or if the Agreement is discontinued for any reason. If </w:t>
      </w:r>
      <w:r w:rsidR="006547E8" w:rsidRPr="009D28AD">
        <w:rPr>
          <w:sz w:val="22"/>
          <w:szCs w:val="22"/>
        </w:rPr>
        <w:lastRenderedPageBreak/>
        <w:t xml:space="preserve">the University must initiate legal action to regain possession of University-owned property, the </w:t>
      </w:r>
      <w:r w:rsidR="00956312" w:rsidRPr="009D28AD">
        <w:rPr>
          <w:sz w:val="22"/>
          <w:szCs w:val="22"/>
        </w:rPr>
        <w:t>E</w:t>
      </w:r>
      <w:r w:rsidR="006547E8" w:rsidRPr="009D28AD">
        <w:rPr>
          <w:sz w:val="22"/>
          <w:szCs w:val="22"/>
        </w:rPr>
        <w:t>mployee agrees to pay all costs incurred by the University.</w:t>
      </w:r>
    </w:p>
    <w:p w:rsidR="009D28AD" w:rsidRDefault="009D28AD" w:rsidP="009D28AD">
      <w:pPr>
        <w:pStyle w:val="NormalWeb"/>
        <w:spacing w:before="0" w:beforeAutospacing="0" w:after="0" w:afterAutospacing="0" w:line="240" w:lineRule="auto"/>
        <w:ind w:left="720" w:hanging="360"/>
        <w:divId w:val="1984237084"/>
        <w:rPr>
          <w:sz w:val="22"/>
          <w:szCs w:val="22"/>
        </w:rPr>
      </w:pPr>
    </w:p>
    <w:p w:rsidR="00EC03E6" w:rsidRPr="009D28AD" w:rsidRDefault="006547E8" w:rsidP="009D28AD">
      <w:pPr>
        <w:pStyle w:val="NormalWeb"/>
        <w:numPr>
          <w:ilvl w:val="0"/>
          <w:numId w:val="1"/>
        </w:numPr>
        <w:tabs>
          <w:tab w:val="clear" w:pos="720"/>
          <w:tab w:val="left" w:pos="450"/>
        </w:tabs>
        <w:spacing w:before="0" w:beforeAutospacing="0" w:after="0" w:afterAutospacing="0" w:line="240" w:lineRule="auto"/>
        <w:ind w:left="360"/>
        <w:divId w:val="1984237084"/>
        <w:rPr>
          <w:rStyle w:val="Strong"/>
          <w:bCs w:val="0"/>
          <w:sz w:val="22"/>
          <w:szCs w:val="22"/>
        </w:rPr>
      </w:pPr>
      <w:bookmarkStart w:id="0" w:name="_GoBack"/>
      <w:bookmarkEnd w:id="0"/>
      <w:r w:rsidRPr="009D28AD">
        <w:rPr>
          <w:rStyle w:val="Strong"/>
          <w:sz w:val="22"/>
          <w:szCs w:val="22"/>
        </w:rPr>
        <w:t>Telework Site Safety and Ergonomics</w:t>
      </w:r>
    </w:p>
    <w:p w:rsidR="009D28AD" w:rsidRPr="009D28AD" w:rsidRDefault="009D28AD" w:rsidP="009D28AD">
      <w:pPr>
        <w:pStyle w:val="NormalWeb"/>
        <w:tabs>
          <w:tab w:val="left" w:pos="450"/>
        </w:tabs>
        <w:spacing w:before="0" w:beforeAutospacing="0" w:after="0" w:afterAutospacing="0" w:line="240" w:lineRule="auto"/>
        <w:ind w:left="360"/>
        <w:divId w:val="1984237084"/>
        <w:rPr>
          <w:rStyle w:val="Strong"/>
          <w:bCs w:val="0"/>
          <w:sz w:val="22"/>
          <w:szCs w:val="22"/>
        </w:rPr>
      </w:pPr>
    </w:p>
    <w:p w:rsidR="00D17397" w:rsidRPr="009D28AD" w:rsidRDefault="00EC03E6" w:rsidP="009D28AD">
      <w:pPr>
        <w:pStyle w:val="NormalWeb"/>
        <w:spacing w:before="0" w:beforeAutospacing="0" w:after="0" w:afterAutospacing="0" w:line="240" w:lineRule="auto"/>
        <w:ind w:left="720" w:hanging="360"/>
        <w:divId w:val="1984237084"/>
        <w:rPr>
          <w:sz w:val="22"/>
          <w:szCs w:val="22"/>
        </w:rPr>
      </w:pPr>
      <w:r w:rsidRPr="009D28AD">
        <w:rPr>
          <w:rStyle w:val="Strong"/>
          <w:b w:val="0"/>
          <w:sz w:val="22"/>
          <w:szCs w:val="22"/>
        </w:rPr>
        <w:t>a.</w:t>
      </w:r>
      <w:r w:rsidRPr="009D28AD">
        <w:rPr>
          <w:rStyle w:val="Strong"/>
          <w:b w:val="0"/>
          <w:sz w:val="22"/>
          <w:szCs w:val="22"/>
        </w:rPr>
        <w:tab/>
      </w:r>
      <w:r w:rsidR="006547E8" w:rsidRPr="009D28AD">
        <w:rPr>
          <w:sz w:val="22"/>
          <w:szCs w:val="22"/>
        </w:rPr>
        <w:t xml:space="preserve">The </w:t>
      </w:r>
      <w:r w:rsidR="001D0E30" w:rsidRPr="009D28AD">
        <w:rPr>
          <w:sz w:val="22"/>
          <w:szCs w:val="22"/>
        </w:rPr>
        <w:t>E</w:t>
      </w:r>
      <w:r w:rsidR="006547E8" w:rsidRPr="009D28AD">
        <w:rPr>
          <w:sz w:val="22"/>
          <w:szCs w:val="22"/>
        </w:rPr>
        <w:t xml:space="preserve">mployee and the </w:t>
      </w:r>
      <w:r w:rsidR="001D0E30" w:rsidRPr="009D28AD">
        <w:rPr>
          <w:sz w:val="22"/>
          <w:szCs w:val="22"/>
        </w:rPr>
        <w:t>E</w:t>
      </w:r>
      <w:r w:rsidR="006547E8" w:rsidRPr="009D28AD">
        <w:rPr>
          <w:sz w:val="22"/>
          <w:szCs w:val="22"/>
        </w:rPr>
        <w:t>mployer agree to work together to ensure that the alternate worksite is safe and ergonomically suitable. A </w:t>
      </w:r>
      <w:r w:rsidR="006547E8" w:rsidRPr="00580AC0">
        <w:rPr>
          <w:sz w:val="22"/>
          <w:szCs w:val="22"/>
          <w:highlight w:val="yellow"/>
        </w:rPr>
        <w:t>Telework Self-Certification Checklist</w:t>
      </w:r>
      <w:r w:rsidR="006547E8" w:rsidRPr="009D28AD">
        <w:rPr>
          <w:sz w:val="22"/>
          <w:szCs w:val="22"/>
        </w:rPr>
        <w:t xml:space="preserve"> shall be completed by the </w:t>
      </w:r>
      <w:r w:rsidR="001D0E30" w:rsidRPr="009D28AD">
        <w:rPr>
          <w:sz w:val="22"/>
          <w:szCs w:val="22"/>
        </w:rPr>
        <w:t>E</w:t>
      </w:r>
      <w:r w:rsidR="006547E8" w:rsidRPr="009D28AD">
        <w:rPr>
          <w:sz w:val="22"/>
          <w:szCs w:val="22"/>
        </w:rPr>
        <w:t xml:space="preserve">mployee and must be attached and incorporated into this Agreement. </w:t>
      </w:r>
    </w:p>
    <w:p w:rsidR="00D17397" w:rsidRPr="009D28AD"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b.</w:t>
      </w:r>
      <w:r w:rsidRPr="009D28AD">
        <w:rPr>
          <w:sz w:val="22"/>
          <w:szCs w:val="22"/>
        </w:rPr>
        <w:tab/>
      </w:r>
      <w:r w:rsidR="006547E8" w:rsidRPr="009D28AD">
        <w:rPr>
          <w:sz w:val="22"/>
          <w:szCs w:val="22"/>
        </w:rPr>
        <w:t xml:space="preserve">The University may make on-site visits to the </w:t>
      </w:r>
      <w:r w:rsidR="001D0E30" w:rsidRPr="009D28AD">
        <w:rPr>
          <w:sz w:val="22"/>
          <w:szCs w:val="22"/>
        </w:rPr>
        <w:t>E</w:t>
      </w:r>
      <w:r w:rsidR="006547E8" w:rsidRPr="009D28AD">
        <w:rPr>
          <w:sz w:val="22"/>
          <w:szCs w:val="22"/>
        </w:rPr>
        <w:t xml:space="preserve">mployee’s telework site, at a mutually agreed upon time, to ensure that the designated work space is safe and free from hazards and to maintain, prepare, inspect, or retrieve University-owned equipment, software, data supplies, and furniture. </w:t>
      </w:r>
    </w:p>
    <w:p w:rsidR="00D17397" w:rsidRDefault="00EC03E6" w:rsidP="009D28AD">
      <w:pPr>
        <w:pStyle w:val="NormalWeb"/>
        <w:spacing w:before="0" w:beforeAutospacing="0" w:after="0" w:afterAutospacing="0" w:line="240" w:lineRule="auto"/>
        <w:ind w:left="720" w:hanging="360"/>
        <w:divId w:val="1984237084"/>
        <w:rPr>
          <w:sz w:val="22"/>
          <w:szCs w:val="22"/>
        </w:rPr>
      </w:pPr>
      <w:r w:rsidRPr="009D28AD">
        <w:rPr>
          <w:sz w:val="22"/>
          <w:szCs w:val="22"/>
        </w:rPr>
        <w:t>c.</w:t>
      </w:r>
      <w:r w:rsidRPr="009D28AD">
        <w:rPr>
          <w:sz w:val="22"/>
          <w:szCs w:val="22"/>
        </w:rPr>
        <w:tab/>
      </w:r>
      <w:r w:rsidR="006547E8" w:rsidRPr="009D28AD">
        <w:rPr>
          <w:sz w:val="22"/>
          <w:szCs w:val="22"/>
        </w:rPr>
        <w:t xml:space="preserve">The </w:t>
      </w:r>
      <w:r w:rsidR="001D0E30" w:rsidRPr="009D28AD">
        <w:rPr>
          <w:sz w:val="22"/>
          <w:szCs w:val="22"/>
        </w:rPr>
        <w:t>E</w:t>
      </w:r>
      <w:r w:rsidR="006547E8" w:rsidRPr="009D28AD">
        <w:rPr>
          <w:sz w:val="22"/>
          <w:szCs w:val="22"/>
        </w:rPr>
        <w:t xml:space="preserve">mployee </w:t>
      </w:r>
      <w:r w:rsidR="00243840" w:rsidRPr="009D28AD">
        <w:rPr>
          <w:sz w:val="22"/>
          <w:szCs w:val="22"/>
        </w:rPr>
        <w:t>may</w:t>
      </w:r>
      <w:r w:rsidR="006547E8" w:rsidRPr="009D28AD">
        <w:rPr>
          <w:sz w:val="22"/>
          <w:szCs w:val="22"/>
        </w:rPr>
        <w:t xml:space="preserve"> be covered by </w:t>
      </w:r>
      <w:r w:rsidR="006547E8" w:rsidRPr="009D28AD">
        <w:rPr>
          <w:rStyle w:val="inline-comment-marker"/>
          <w:sz w:val="22"/>
          <w:szCs w:val="22"/>
        </w:rPr>
        <w:t>workers’ compensation</w:t>
      </w:r>
      <w:r w:rsidR="006547E8" w:rsidRPr="009D28AD">
        <w:rPr>
          <w:sz w:val="22"/>
          <w:szCs w:val="22"/>
        </w:rPr>
        <w:t xml:space="preserve">, and may be eligible for benefits for job-related injuries that occur in the course and scope of employment while teleworking. The </w:t>
      </w:r>
      <w:r w:rsidR="001D0E30" w:rsidRPr="009D28AD">
        <w:rPr>
          <w:sz w:val="22"/>
          <w:szCs w:val="22"/>
        </w:rPr>
        <w:t>E</w:t>
      </w:r>
      <w:r w:rsidR="006547E8" w:rsidRPr="009D28AD">
        <w:rPr>
          <w:sz w:val="22"/>
          <w:szCs w:val="22"/>
        </w:rPr>
        <w:t xml:space="preserve">mployee remains liable for injuries to third parties and/or members of the </w:t>
      </w:r>
      <w:r w:rsidR="003738C1" w:rsidRPr="009D28AD">
        <w:rPr>
          <w:sz w:val="22"/>
          <w:szCs w:val="22"/>
        </w:rPr>
        <w:t>E</w:t>
      </w:r>
      <w:r w:rsidR="006547E8" w:rsidRPr="009D28AD">
        <w:rPr>
          <w:sz w:val="22"/>
          <w:szCs w:val="22"/>
        </w:rPr>
        <w:t xml:space="preserve">mployee’s family on the </w:t>
      </w:r>
      <w:r w:rsidR="00EE2FAF" w:rsidRPr="009D28AD">
        <w:rPr>
          <w:sz w:val="22"/>
          <w:szCs w:val="22"/>
        </w:rPr>
        <w:t>E</w:t>
      </w:r>
      <w:r w:rsidR="006547E8" w:rsidRPr="009D28AD">
        <w:rPr>
          <w:sz w:val="22"/>
          <w:szCs w:val="22"/>
        </w:rPr>
        <w:t xml:space="preserve">mployee’s premises. </w:t>
      </w:r>
      <w:r w:rsidR="00243840" w:rsidRPr="009D28AD">
        <w:rPr>
          <w:sz w:val="22"/>
          <w:szCs w:val="22"/>
        </w:rPr>
        <w:t xml:space="preserve">The </w:t>
      </w:r>
      <w:r w:rsidR="001D0E30" w:rsidRPr="009D28AD">
        <w:rPr>
          <w:sz w:val="22"/>
          <w:szCs w:val="22"/>
        </w:rPr>
        <w:t>E</w:t>
      </w:r>
      <w:r w:rsidR="00243840" w:rsidRPr="009D28AD">
        <w:rPr>
          <w:sz w:val="22"/>
          <w:szCs w:val="22"/>
        </w:rPr>
        <w:t>mployee agrees to notify their supervisor immediately if they are injured while teleworking.</w:t>
      </w:r>
    </w:p>
    <w:p w:rsidR="009D28AD" w:rsidRPr="009D28AD" w:rsidRDefault="009D28AD" w:rsidP="009D28AD">
      <w:pPr>
        <w:pStyle w:val="NormalWeb"/>
        <w:spacing w:before="0" w:beforeAutospacing="0" w:after="0" w:afterAutospacing="0" w:line="240" w:lineRule="auto"/>
        <w:ind w:left="720" w:hanging="360"/>
        <w:divId w:val="1984237084"/>
        <w:rPr>
          <w:sz w:val="22"/>
          <w:szCs w:val="22"/>
        </w:rPr>
      </w:pPr>
    </w:p>
    <w:p w:rsidR="00EC03E6" w:rsidRPr="009D28AD" w:rsidRDefault="006547E8" w:rsidP="009D28AD">
      <w:pPr>
        <w:pStyle w:val="NormalWeb"/>
        <w:numPr>
          <w:ilvl w:val="0"/>
          <w:numId w:val="1"/>
        </w:numPr>
        <w:tabs>
          <w:tab w:val="clear" w:pos="720"/>
          <w:tab w:val="num" w:pos="360"/>
        </w:tabs>
        <w:spacing w:before="0" w:beforeAutospacing="0" w:after="0" w:afterAutospacing="0" w:line="240" w:lineRule="auto"/>
        <w:ind w:left="360"/>
        <w:divId w:val="1984237084"/>
        <w:rPr>
          <w:rStyle w:val="Strong"/>
          <w:bCs w:val="0"/>
          <w:sz w:val="22"/>
          <w:szCs w:val="22"/>
        </w:rPr>
      </w:pPr>
      <w:r w:rsidRPr="009D28AD">
        <w:rPr>
          <w:rStyle w:val="Strong"/>
          <w:sz w:val="22"/>
          <w:szCs w:val="22"/>
        </w:rPr>
        <w:t>Signature</w:t>
      </w:r>
    </w:p>
    <w:p w:rsidR="009D28AD" w:rsidRPr="009D28AD" w:rsidRDefault="009D28AD" w:rsidP="009D28AD">
      <w:pPr>
        <w:pStyle w:val="NormalWeb"/>
        <w:spacing w:before="0" w:beforeAutospacing="0" w:after="0" w:afterAutospacing="0" w:line="240" w:lineRule="auto"/>
        <w:ind w:left="360"/>
        <w:divId w:val="1984237084"/>
        <w:rPr>
          <w:rStyle w:val="Strong"/>
          <w:bCs w:val="0"/>
          <w:sz w:val="22"/>
          <w:szCs w:val="22"/>
        </w:rPr>
      </w:pPr>
    </w:p>
    <w:p w:rsidR="00D17397" w:rsidRDefault="001D0E30" w:rsidP="009D28AD">
      <w:pPr>
        <w:pStyle w:val="NormalWeb"/>
        <w:spacing w:before="0" w:beforeAutospacing="0" w:after="0" w:afterAutospacing="0" w:line="240" w:lineRule="auto"/>
        <w:ind w:left="360"/>
        <w:divId w:val="1984237084"/>
        <w:rPr>
          <w:sz w:val="22"/>
          <w:szCs w:val="22"/>
        </w:rPr>
      </w:pPr>
      <w:r w:rsidRPr="009D28AD">
        <w:rPr>
          <w:rStyle w:val="Strong"/>
          <w:b w:val="0"/>
          <w:sz w:val="22"/>
          <w:szCs w:val="22"/>
        </w:rPr>
        <w:t>B</w:t>
      </w:r>
      <w:r w:rsidRPr="009D28AD">
        <w:rPr>
          <w:rStyle w:val="Strong"/>
          <w:sz w:val="22"/>
          <w:szCs w:val="22"/>
        </w:rPr>
        <w:t>y s</w:t>
      </w:r>
      <w:r w:rsidR="006547E8" w:rsidRPr="009D28AD">
        <w:rPr>
          <w:sz w:val="22"/>
          <w:szCs w:val="22"/>
        </w:rPr>
        <w:t>igning this Telework Agreement</w:t>
      </w:r>
      <w:r w:rsidRPr="009D28AD">
        <w:rPr>
          <w:sz w:val="22"/>
          <w:szCs w:val="22"/>
        </w:rPr>
        <w:t xml:space="preserve">, the Employer and Employee acknowledge that they </w:t>
      </w:r>
      <w:r w:rsidR="006547E8" w:rsidRPr="009D28AD">
        <w:rPr>
          <w:sz w:val="22"/>
          <w:szCs w:val="22"/>
        </w:rPr>
        <w:t>h</w:t>
      </w:r>
      <w:r w:rsidRPr="009D28AD">
        <w:rPr>
          <w:sz w:val="22"/>
          <w:szCs w:val="22"/>
        </w:rPr>
        <w:t xml:space="preserve">ave </w:t>
      </w:r>
      <w:r w:rsidR="006547E8" w:rsidRPr="009D28AD">
        <w:rPr>
          <w:sz w:val="22"/>
          <w:szCs w:val="22"/>
        </w:rPr>
        <w:t xml:space="preserve">reviewed and agreed </w:t>
      </w:r>
      <w:r w:rsidRPr="009D28AD">
        <w:rPr>
          <w:sz w:val="22"/>
          <w:szCs w:val="22"/>
        </w:rPr>
        <w:t xml:space="preserve">to </w:t>
      </w:r>
      <w:r w:rsidR="006547E8" w:rsidRPr="009D28AD">
        <w:rPr>
          <w:sz w:val="22"/>
          <w:szCs w:val="22"/>
        </w:rPr>
        <w:t xml:space="preserve">the </w:t>
      </w:r>
      <w:r w:rsidRPr="009D28AD">
        <w:rPr>
          <w:sz w:val="22"/>
          <w:szCs w:val="22"/>
        </w:rPr>
        <w:t xml:space="preserve">terms and conditions of this Agreement and agree </w:t>
      </w:r>
      <w:r w:rsidR="006547E8" w:rsidRPr="009D28AD">
        <w:rPr>
          <w:sz w:val="22"/>
          <w:szCs w:val="22"/>
        </w:rPr>
        <w:t xml:space="preserve">to abide by the </w:t>
      </w:r>
      <w:r w:rsidR="006547E8" w:rsidRPr="00580AC0">
        <w:rPr>
          <w:sz w:val="22"/>
          <w:szCs w:val="22"/>
          <w:highlight w:val="yellow"/>
        </w:rPr>
        <w:t>SU Telework Guidelines</w:t>
      </w:r>
      <w:r w:rsidR="006547E8" w:rsidRPr="009D28AD">
        <w:rPr>
          <w:sz w:val="22"/>
          <w:szCs w:val="22"/>
        </w:rPr>
        <w:t xml:space="preserve">. A signed copy shall be given to the </w:t>
      </w:r>
      <w:r w:rsidRPr="009D28AD">
        <w:rPr>
          <w:sz w:val="22"/>
          <w:szCs w:val="22"/>
        </w:rPr>
        <w:t>E</w:t>
      </w:r>
      <w:r w:rsidR="006547E8" w:rsidRPr="009D28AD">
        <w:rPr>
          <w:sz w:val="22"/>
          <w:szCs w:val="22"/>
        </w:rPr>
        <w:t xml:space="preserve">mployee, </w:t>
      </w:r>
      <w:r w:rsidRPr="009D28AD">
        <w:rPr>
          <w:sz w:val="22"/>
          <w:szCs w:val="22"/>
        </w:rPr>
        <w:t>E</w:t>
      </w:r>
      <w:r w:rsidR="006547E8" w:rsidRPr="009D28AD">
        <w:rPr>
          <w:sz w:val="22"/>
          <w:szCs w:val="22"/>
        </w:rPr>
        <w:t xml:space="preserve">mployer, and a copy shall be placed in the </w:t>
      </w:r>
      <w:r w:rsidRPr="009D28AD">
        <w:rPr>
          <w:sz w:val="22"/>
          <w:szCs w:val="22"/>
        </w:rPr>
        <w:t>E</w:t>
      </w:r>
      <w:r w:rsidR="006547E8" w:rsidRPr="009D28AD">
        <w:rPr>
          <w:sz w:val="22"/>
          <w:szCs w:val="22"/>
        </w:rPr>
        <w:t>mployee’s</w:t>
      </w:r>
      <w:r w:rsidRPr="009D28AD">
        <w:rPr>
          <w:sz w:val="22"/>
          <w:szCs w:val="22"/>
        </w:rPr>
        <w:t xml:space="preserve"> personnel</w:t>
      </w:r>
      <w:r w:rsidR="006547E8" w:rsidRPr="009D28AD">
        <w:rPr>
          <w:sz w:val="22"/>
          <w:szCs w:val="22"/>
        </w:rPr>
        <w:t xml:space="preserve"> record. </w:t>
      </w:r>
    </w:p>
    <w:p w:rsidR="009D28AD" w:rsidRDefault="009D28AD" w:rsidP="009D28AD">
      <w:pPr>
        <w:pStyle w:val="NormalWeb"/>
        <w:spacing w:before="0" w:beforeAutospacing="0" w:after="0" w:afterAutospacing="0" w:line="240" w:lineRule="auto"/>
        <w:ind w:left="360"/>
        <w:divId w:val="1984237084"/>
        <w:rPr>
          <w:sz w:val="22"/>
          <w:szCs w:val="22"/>
        </w:rPr>
      </w:pPr>
    </w:p>
    <w:p w:rsidR="009D28AD" w:rsidRPr="009D28AD" w:rsidRDefault="009D28AD" w:rsidP="009D28AD">
      <w:pPr>
        <w:pStyle w:val="NormalWeb"/>
        <w:spacing w:before="0" w:beforeAutospacing="0" w:after="0" w:afterAutospacing="0" w:line="240" w:lineRule="auto"/>
        <w:ind w:left="360"/>
        <w:divId w:val="1984237084"/>
        <w:rPr>
          <w:sz w:val="22"/>
          <w:szCs w:val="22"/>
        </w:rPr>
      </w:pPr>
    </w:p>
    <w:p w:rsidR="00D17397" w:rsidRDefault="00580AC0">
      <w:pPr>
        <w:pStyle w:val="NormalWeb"/>
      </w:pPr>
      <w:r>
        <w:t>Employee Signature: __________________________________</w:t>
      </w:r>
      <w:r>
        <w:tab/>
      </w:r>
      <w:r>
        <w:tab/>
        <w:t>Date: _______________</w:t>
      </w:r>
    </w:p>
    <w:p w:rsidR="00580AC0" w:rsidRDefault="00580AC0">
      <w:pPr>
        <w:pStyle w:val="NormalWeb"/>
      </w:pPr>
      <w:r>
        <w:t>Supervisor Signature: __________</w:t>
      </w:r>
      <w:r w:rsidR="00F26813">
        <w:t>__</w:t>
      </w:r>
      <w:r>
        <w:t>_____________________</w:t>
      </w:r>
      <w:r>
        <w:tab/>
      </w:r>
      <w:r>
        <w:tab/>
        <w:t>Date: _______________</w:t>
      </w:r>
    </w:p>
    <w:p w:rsidR="00580AC0" w:rsidRDefault="00580AC0">
      <w:pPr>
        <w:pStyle w:val="NormalWeb"/>
      </w:pPr>
      <w:r>
        <w:t xml:space="preserve">Head/Chair of Department: _____________________________ </w:t>
      </w:r>
      <w:r>
        <w:tab/>
      </w:r>
      <w:r>
        <w:tab/>
        <w:t>Date: _______________</w:t>
      </w:r>
    </w:p>
    <w:p w:rsidR="00574F56" w:rsidRDefault="00574F56">
      <w:pPr>
        <w:pStyle w:val="NormalWeb"/>
      </w:pPr>
      <w:r>
        <w:t>Dean</w:t>
      </w:r>
      <w:r w:rsidR="004E500C">
        <w:t>/AVP, as applicable</w:t>
      </w:r>
      <w:r>
        <w:t>: ________</w:t>
      </w:r>
      <w:r w:rsidR="004E500C">
        <w:t>___</w:t>
      </w:r>
      <w:r>
        <w:t>___________________</w:t>
      </w:r>
      <w:r>
        <w:tab/>
      </w:r>
      <w:r>
        <w:tab/>
        <w:t>Date: _______________</w:t>
      </w:r>
    </w:p>
    <w:p w:rsidR="00580AC0" w:rsidRDefault="00580AC0">
      <w:pPr>
        <w:pStyle w:val="NormalWeb"/>
      </w:pPr>
      <w:r>
        <w:t>Divisional Vice President: _________________</w:t>
      </w:r>
      <w:r w:rsidR="00574F56">
        <w:t>_______</w:t>
      </w:r>
      <w:r>
        <w:t>______</w:t>
      </w:r>
      <w:r>
        <w:tab/>
      </w:r>
      <w:r>
        <w:tab/>
        <w:t>Date: _______________</w:t>
      </w:r>
    </w:p>
    <w:sectPr w:rsidR="00580AC0" w:rsidSect="009D28AD">
      <w:footerReference w:type="default" r:id="rId8"/>
      <w:pgSz w:w="12240" w:h="15840"/>
      <w:pgMar w:top="1008" w:right="1152" w:bottom="72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D95" w:rsidRDefault="00426D95" w:rsidP="006547E8">
      <w:pPr>
        <w:spacing w:after="0" w:line="240" w:lineRule="auto"/>
      </w:pPr>
      <w:r>
        <w:separator/>
      </w:r>
    </w:p>
  </w:endnote>
  <w:endnote w:type="continuationSeparator" w:id="0">
    <w:p w:rsidR="00426D95" w:rsidRDefault="00426D95" w:rsidP="00654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F9A" w:rsidRDefault="00434F9A" w:rsidP="00434F9A">
    <w:pPr>
      <w:tabs>
        <w:tab w:val="center" w:pos="4550"/>
        <w:tab w:val="left" w:pos="5818"/>
      </w:tabs>
      <w:ind w:right="260"/>
      <w:rPr>
        <w:color w:val="222A35" w:themeColor="text2" w:themeShade="80"/>
      </w:rPr>
    </w:pPr>
    <w:r w:rsidRPr="00434F9A">
      <w:rPr>
        <w:color w:val="8496B0" w:themeColor="text2" w:themeTint="99"/>
        <w:spacing w:val="60"/>
        <w:sz w:val="20"/>
        <w:szCs w:val="20"/>
      </w:rPr>
      <w:t>June 4, 2021</w:t>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rsidR="006547E8" w:rsidRDefault="00654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D95" w:rsidRDefault="00426D95" w:rsidP="006547E8">
      <w:pPr>
        <w:spacing w:after="0" w:line="240" w:lineRule="auto"/>
      </w:pPr>
      <w:r>
        <w:separator/>
      </w:r>
    </w:p>
  </w:footnote>
  <w:footnote w:type="continuationSeparator" w:id="0">
    <w:p w:rsidR="00426D95" w:rsidRDefault="00426D95" w:rsidP="00654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031C4"/>
    <w:multiLevelType w:val="multilevel"/>
    <w:tmpl w:val="6966D1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D0A"/>
    <w:rsid w:val="000A718C"/>
    <w:rsid w:val="000E460F"/>
    <w:rsid w:val="00185313"/>
    <w:rsid w:val="001D0E30"/>
    <w:rsid w:val="00243840"/>
    <w:rsid w:val="0027700F"/>
    <w:rsid w:val="003600DD"/>
    <w:rsid w:val="003738C1"/>
    <w:rsid w:val="00401B9F"/>
    <w:rsid w:val="00426D95"/>
    <w:rsid w:val="00434F9A"/>
    <w:rsid w:val="00493D0A"/>
    <w:rsid w:val="004E500C"/>
    <w:rsid w:val="004F27FF"/>
    <w:rsid w:val="00574F56"/>
    <w:rsid w:val="00580AC0"/>
    <w:rsid w:val="006547E8"/>
    <w:rsid w:val="00663B2B"/>
    <w:rsid w:val="00666E25"/>
    <w:rsid w:val="00696B75"/>
    <w:rsid w:val="00827A13"/>
    <w:rsid w:val="008C7722"/>
    <w:rsid w:val="00956312"/>
    <w:rsid w:val="00983290"/>
    <w:rsid w:val="009D28AD"/>
    <w:rsid w:val="00C32A08"/>
    <w:rsid w:val="00C43AF0"/>
    <w:rsid w:val="00C45DC8"/>
    <w:rsid w:val="00C760E6"/>
    <w:rsid w:val="00C92FB5"/>
    <w:rsid w:val="00CB5A63"/>
    <w:rsid w:val="00D17397"/>
    <w:rsid w:val="00DF4441"/>
    <w:rsid w:val="00E150F0"/>
    <w:rsid w:val="00E438FC"/>
    <w:rsid w:val="00EB4C6E"/>
    <w:rsid w:val="00EC03E6"/>
    <w:rsid w:val="00EE2FAF"/>
    <w:rsid w:val="00F26813"/>
    <w:rsid w:val="00F6458F"/>
    <w:rsid w:val="00FA01AC"/>
    <w:rsid w:val="00FA4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A4DDD9"/>
  <w15:chartTrackingRefBased/>
  <w15:docId w15:val="{0872D6B1-622A-4BCC-BADB-D6DA9AB1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pPr>
      <w:spacing w:before="100" w:beforeAutospacing="1" w:after="100" w:afterAutospacing="1"/>
    </w:pPr>
  </w:style>
  <w:style w:type="character" w:customStyle="1" w:styleId="aui-icon">
    <w:name w:val="aui-icon"/>
    <w:basedOn w:val="DefaultParagraphFont"/>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inline-comment-marker">
    <w:name w:val="inline-comment-marker"/>
    <w:basedOn w:val="DefaultParagraphFont"/>
  </w:style>
  <w:style w:type="paragraph" w:styleId="Header">
    <w:name w:val="header"/>
    <w:basedOn w:val="Normal"/>
    <w:link w:val="HeaderChar"/>
    <w:uiPriority w:val="99"/>
    <w:unhideWhenUsed/>
    <w:rsid w:val="00654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7E8"/>
    <w:rPr>
      <w:rFonts w:eastAsiaTheme="minorEastAsia"/>
      <w:sz w:val="24"/>
      <w:szCs w:val="24"/>
    </w:rPr>
  </w:style>
  <w:style w:type="paragraph" w:styleId="Footer">
    <w:name w:val="footer"/>
    <w:basedOn w:val="Normal"/>
    <w:link w:val="FooterChar"/>
    <w:uiPriority w:val="99"/>
    <w:unhideWhenUsed/>
    <w:rsid w:val="00654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7E8"/>
    <w:rPr>
      <w:rFonts w:eastAsiaTheme="minorEastAsia"/>
      <w:sz w:val="24"/>
      <w:szCs w:val="24"/>
    </w:rPr>
  </w:style>
  <w:style w:type="paragraph" w:styleId="BalloonText">
    <w:name w:val="Balloon Text"/>
    <w:basedOn w:val="Normal"/>
    <w:link w:val="BalloonTextChar"/>
    <w:uiPriority w:val="99"/>
    <w:semiHidden/>
    <w:unhideWhenUsed/>
    <w:rsid w:val="00F64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58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323201">
      <w:marLeft w:val="0"/>
      <w:marRight w:val="0"/>
      <w:marTop w:val="0"/>
      <w:marBottom w:val="0"/>
      <w:divBdr>
        <w:top w:val="none" w:sz="0" w:space="0" w:color="auto"/>
        <w:left w:val="none" w:sz="0" w:space="0" w:color="auto"/>
        <w:bottom w:val="none" w:sz="0" w:space="0" w:color="auto"/>
        <w:right w:val="none" w:sz="0" w:space="0" w:color="auto"/>
      </w:divBdr>
      <w:divsChild>
        <w:div w:id="224222542">
          <w:marLeft w:val="0"/>
          <w:marRight w:val="0"/>
          <w:marTop w:val="0"/>
          <w:marBottom w:val="0"/>
          <w:divBdr>
            <w:top w:val="none" w:sz="0" w:space="0" w:color="auto"/>
            <w:left w:val="none" w:sz="0" w:space="0" w:color="auto"/>
            <w:bottom w:val="none" w:sz="0" w:space="0" w:color="auto"/>
            <w:right w:val="none" w:sz="0" w:space="0" w:color="auto"/>
          </w:divBdr>
          <w:divsChild>
            <w:div w:id="1378551238">
              <w:marLeft w:val="0"/>
              <w:marRight w:val="0"/>
              <w:marTop w:val="0"/>
              <w:marBottom w:val="0"/>
              <w:divBdr>
                <w:top w:val="none" w:sz="0" w:space="0" w:color="auto"/>
                <w:left w:val="none" w:sz="0" w:space="0" w:color="auto"/>
                <w:bottom w:val="none" w:sz="0" w:space="0" w:color="auto"/>
                <w:right w:val="none" w:sz="0" w:space="0" w:color="auto"/>
              </w:divBdr>
              <w:divsChild>
                <w:div w:id="1531139624">
                  <w:marLeft w:val="0"/>
                  <w:marRight w:val="0"/>
                  <w:marTop w:val="0"/>
                  <w:marBottom w:val="0"/>
                  <w:divBdr>
                    <w:top w:val="none" w:sz="0" w:space="0" w:color="auto"/>
                    <w:left w:val="none" w:sz="0" w:space="0" w:color="auto"/>
                    <w:bottom w:val="none" w:sz="0" w:space="0" w:color="auto"/>
                    <w:right w:val="none" w:sz="0" w:space="0" w:color="auto"/>
                  </w:divBdr>
                  <w:divsChild>
                    <w:div w:id="684866500">
                      <w:marLeft w:val="0"/>
                      <w:marRight w:val="0"/>
                      <w:marTop w:val="0"/>
                      <w:marBottom w:val="0"/>
                      <w:divBdr>
                        <w:top w:val="none" w:sz="0" w:space="0" w:color="auto"/>
                        <w:left w:val="none" w:sz="0" w:space="0" w:color="auto"/>
                        <w:bottom w:val="none" w:sz="0" w:space="0" w:color="auto"/>
                        <w:right w:val="none" w:sz="0" w:space="0" w:color="auto"/>
                      </w:divBdr>
                      <w:divsChild>
                        <w:div w:id="21170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0705">
          <w:marLeft w:val="0"/>
          <w:marRight w:val="0"/>
          <w:marTop w:val="0"/>
          <w:marBottom w:val="0"/>
          <w:divBdr>
            <w:top w:val="none" w:sz="0" w:space="0" w:color="auto"/>
            <w:left w:val="none" w:sz="0" w:space="0" w:color="auto"/>
            <w:bottom w:val="none" w:sz="0" w:space="0" w:color="auto"/>
            <w:right w:val="none" w:sz="0" w:space="0" w:color="auto"/>
          </w:divBdr>
          <w:divsChild>
            <w:div w:id="1409768341">
              <w:marLeft w:val="0"/>
              <w:marRight w:val="0"/>
              <w:marTop w:val="0"/>
              <w:marBottom w:val="0"/>
              <w:divBdr>
                <w:top w:val="none" w:sz="0" w:space="0" w:color="auto"/>
                <w:left w:val="none" w:sz="0" w:space="0" w:color="auto"/>
                <w:bottom w:val="none" w:sz="0" w:space="0" w:color="auto"/>
                <w:right w:val="none" w:sz="0" w:space="0" w:color="auto"/>
              </w:divBdr>
              <w:divsChild>
                <w:div w:id="19842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lisbury.edu/administration/administration-and-finance-offices/information-technology/help-desk/_files/pdfs/policies/Policies-AcceptableUse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1270</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 Telework Agreement</vt:lpstr>
    </vt:vector>
  </TitlesOfParts>
  <Company>Salisbury University</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Telework Agreement</dc:title>
  <dc:subject/>
  <dc:creator>Wendy Ringling</dc:creator>
  <cp:keywords/>
  <dc:description/>
  <cp:lastModifiedBy>Wendy Ringling</cp:lastModifiedBy>
  <cp:revision>7</cp:revision>
  <dcterms:created xsi:type="dcterms:W3CDTF">2021-06-08T12:36:00Z</dcterms:created>
  <dcterms:modified xsi:type="dcterms:W3CDTF">2021-06-08T12:44:00Z</dcterms:modified>
</cp:coreProperties>
</file>