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F392" w14:textId="77777777" w:rsidR="009C7D52" w:rsidRPr="002A3867" w:rsidRDefault="00D81FD1" w:rsidP="00DF590E">
      <w:pPr>
        <w:pStyle w:val="Title"/>
        <w:rPr>
          <w:sz w:val="44"/>
          <w:szCs w:val="44"/>
        </w:rPr>
      </w:pPr>
      <w:r w:rsidRPr="002A3867">
        <w:rPr>
          <w:sz w:val="44"/>
          <w:szCs w:val="44"/>
        </w:rPr>
        <w:t>Poster Printing Policy &amp; Procedures</w:t>
      </w:r>
    </w:p>
    <w:p w14:paraId="037C0A80" w14:textId="668D6FD2" w:rsidR="00FB07B2" w:rsidRPr="00FB07B2" w:rsidRDefault="00FB07B2" w:rsidP="00FB07B2">
      <w:r>
        <w:t xml:space="preserve">Revised: </w:t>
      </w:r>
      <w:r w:rsidR="002732F8">
        <w:t>7</w:t>
      </w:r>
      <w:r w:rsidR="001B6C01">
        <w:t>/</w:t>
      </w:r>
      <w:r w:rsidR="002732F8">
        <w:t>21</w:t>
      </w:r>
      <w:r w:rsidR="001B6C01">
        <w:t>/20</w:t>
      </w:r>
      <w:r w:rsidR="002732F8">
        <w:t>21</w:t>
      </w:r>
    </w:p>
    <w:p w14:paraId="48AB778A" w14:textId="77777777" w:rsidR="007A2515" w:rsidRDefault="00D81FD1" w:rsidP="002A3867">
      <w:pPr>
        <w:pStyle w:val="Heading1"/>
      </w:pPr>
      <w:r>
        <w:t>Policy</w:t>
      </w:r>
    </w:p>
    <w:p w14:paraId="7515B4F5" w14:textId="77777777" w:rsidR="006D7B83" w:rsidRPr="002A3867" w:rsidRDefault="00D81FD1" w:rsidP="006D7B83">
      <w:pPr>
        <w:rPr>
          <w:sz w:val="28"/>
          <w:szCs w:val="28"/>
        </w:rPr>
      </w:pPr>
      <w:r w:rsidRPr="002A3867">
        <w:rPr>
          <w:sz w:val="28"/>
          <w:szCs w:val="28"/>
        </w:rPr>
        <w:t>The large scale printer in the Faculty Development Studio supported by Instructional Design &amp; Delivery is for the use of faculty and staff for academic purposes.  Academic purpose is defined to include:</w:t>
      </w:r>
    </w:p>
    <w:p w14:paraId="5CCC1450" w14:textId="77777777" w:rsidR="00D81FD1" w:rsidRPr="002A3867" w:rsidRDefault="00D81FD1" w:rsidP="00D81FD1">
      <w:pPr>
        <w:pStyle w:val="ListParagraph"/>
        <w:numPr>
          <w:ilvl w:val="0"/>
          <w:numId w:val="14"/>
        </w:numPr>
        <w:rPr>
          <w:sz w:val="28"/>
          <w:szCs w:val="28"/>
        </w:rPr>
      </w:pPr>
      <w:r w:rsidRPr="002A3867">
        <w:rPr>
          <w:sz w:val="28"/>
          <w:szCs w:val="28"/>
        </w:rPr>
        <w:t>Conference poster presentation session</w:t>
      </w:r>
    </w:p>
    <w:p w14:paraId="1C341DE7" w14:textId="77777777" w:rsidR="00F46435" w:rsidRPr="002A3867" w:rsidRDefault="00EC12B8" w:rsidP="00D81FD1">
      <w:pPr>
        <w:pStyle w:val="ListParagraph"/>
        <w:numPr>
          <w:ilvl w:val="0"/>
          <w:numId w:val="14"/>
        </w:numPr>
        <w:rPr>
          <w:sz w:val="28"/>
          <w:szCs w:val="28"/>
        </w:rPr>
      </w:pPr>
      <w:r w:rsidRPr="002A3867">
        <w:rPr>
          <w:sz w:val="28"/>
          <w:szCs w:val="28"/>
        </w:rPr>
        <w:t>Research posters</w:t>
      </w:r>
    </w:p>
    <w:p w14:paraId="166BDC6B" w14:textId="77777777" w:rsidR="00D81FD1" w:rsidRPr="002A3867" w:rsidRDefault="00EC12B8" w:rsidP="006D7B83">
      <w:pPr>
        <w:rPr>
          <w:sz w:val="28"/>
          <w:szCs w:val="28"/>
        </w:rPr>
      </w:pPr>
      <w:r w:rsidRPr="002A3867">
        <w:rPr>
          <w:sz w:val="28"/>
          <w:szCs w:val="28"/>
        </w:rPr>
        <w:t>Poster printing is restricted to one copy.  Requests to print more than one copy should be submitted to an ID&amp;D Instructional Designer for approval.  Depending on the requests, the requesting department may be asked to supply materials</w:t>
      </w:r>
      <w:r w:rsidR="001E4D28" w:rsidRPr="002A3867">
        <w:rPr>
          <w:sz w:val="28"/>
          <w:szCs w:val="28"/>
        </w:rPr>
        <w:t xml:space="preserve"> or funds</w:t>
      </w:r>
      <w:r w:rsidRPr="002A3867">
        <w:rPr>
          <w:sz w:val="28"/>
          <w:szCs w:val="28"/>
        </w:rPr>
        <w:t xml:space="preserve"> to cover the costs of printing.</w:t>
      </w:r>
    </w:p>
    <w:p w14:paraId="42F3C2DF" w14:textId="77777777" w:rsidR="00C24742" w:rsidRPr="002A3867" w:rsidRDefault="00C24742" w:rsidP="006D7B83">
      <w:pPr>
        <w:rPr>
          <w:sz w:val="28"/>
          <w:szCs w:val="28"/>
        </w:rPr>
      </w:pPr>
      <w:r w:rsidRPr="002A3867">
        <w:rPr>
          <w:sz w:val="28"/>
          <w:szCs w:val="28"/>
        </w:rPr>
        <w:t xml:space="preserve">Student poster </w:t>
      </w:r>
      <w:r w:rsidR="00B51718" w:rsidRPr="002A3867">
        <w:rPr>
          <w:sz w:val="28"/>
          <w:szCs w:val="28"/>
        </w:rPr>
        <w:t xml:space="preserve">printing </w:t>
      </w:r>
      <w:r w:rsidRPr="002A3867">
        <w:rPr>
          <w:sz w:val="28"/>
          <w:szCs w:val="28"/>
        </w:rPr>
        <w:t>services are provided for a nominal charge by Media Services in TE 352.  Please contact Media Services or the IT Helpdesk for sizes, costs and hours of operation.  Exceptions are made for the National Conference for Undergraduate Research (NCUR)</w:t>
      </w:r>
      <w:r w:rsidR="00153FEF" w:rsidRPr="002A3867">
        <w:rPr>
          <w:sz w:val="28"/>
          <w:szCs w:val="28"/>
        </w:rPr>
        <w:t xml:space="preserve">, </w:t>
      </w:r>
      <w:r w:rsidRPr="002A3867">
        <w:rPr>
          <w:sz w:val="28"/>
          <w:szCs w:val="28"/>
        </w:rPr>
        <w:t>the SU Student Research Conference (SUSRC)</w:t>
      </w:r>
      <w:r w:rsidR="00153FEF" w:rsidRPr="002A3867">
        <w:rPr>
          <w:sz w:val="28"/>
          <w:szCs w:val="28"/>
        </w:rPr>
        <w:t>, and other known conferences</w:t>
      </w:r>
      <w:r w:rsidRPr="002A3867">
        <w:rPr>
          <w:sz w:val="28"/>
          <w:szCs w:val="28"/>
        </w:rPr>
        <w:t xml:space="preserve"> in which costs may be waived.</w:t>
      </w:r>
    </w:p>
    <w:p w14:paraId="1C87C23A" w14:textId="77777777" w:rsidR="00C24742" w:rsidRPr="002A3867" w:rsidRDefault="00C24742" w:rsidP="006D7B83">
      <w:pPr>
        <w:rPr>
          <w:sz w:val="28"/>
          <w:szCs w:val="28"/>
        </w:rPr>
      </w:pPr>
      <w:r w:rsidRPr="002A3867">
        <w:rPr>
          <w:sz w:val="28"/>
          <w:szCs w:val="28"/>
        </w:rPr>
        <w:t>Faculty who wish to hav</w:t>
      </w:r>
      <w:r w:rsidR="00153FEF" w:rsidRPr="002A3867">
        <w:rPr>
          <w:sz w:val="28"/>
          <w:szCs w:val="28"/>
        </w:rPr>
        <w:t>e student posters printed</w:t>
      </w:r>
      <w:r w:rsidRPr="002A3867">
        <w:rPr>
          <w:sz w:val="28"/>
          <w:szCs w:val="28"/>
        </w:rPr>
        <w:t xml:space="preserve"> in Instructional Design &amp; Delivery, </w:t>
      </w:r>
      <w:r w:rsidRPr="002A3867">
        <w:rPr>
          <w:b/>
          <w:sz w:val="28"/>
          <w:szCs w:val="28"/>
        </w:rPr>
        <w:t>MUST accompany the student</w:t>
      </w:r>
      <w:r w:rsidRPr="002A3867">
        <w:rPr>
          <w:sz w:val="28"/>
          <w:szCs w:val="28"/>
        </w:rPr>
        <w:t xml:space="preserve"> to the Faculty Development Studio </w:t>
      </w:r>
      <w:r w:rsidR="0063632A" w:rsidRPr="002A3867">
        <w:rPr>
          <w:sz w:val="28"/>
          <w:szCs w:val="28"/>
        </w:rPr>
        <w:t xml:space="preserve">in </w:t>
      </w:r>
      <w:r w:rsidR="00153FEF" w:rsidRPr="002A3867">
        <w:rPr>
          <w:sz w:val="28"/>
          <w:szCs w:val="28"/>
        </w:rPr>
        <w:t>AC 221</w:t>
      </w:r>
      <w:r w:rsidR="0063632A" w:rsidRPr="002A3867">
        <w:rPr>
          <w:sz w:val="28"/>
          <w:szCs w:val="28"/>
        </w:rPr>
        <w:t xml:space="preserve"> </w:t>
      </w:r>
      <w:r w:rsidRPr="002A3867">
        <w:rPr>
          <w:sz w:val="28"/>
          <w:szCs w:val="28"/>
        </w:rPr>
        <w:t>for printing.  ID&amp;D will not be able to print posters for students.</w:t>
      </w:r>
    </w:p>
    <w:p w14:paraId="1F32DD0D" w14:textId="77777777" w:rsidR="00D81FD1" w:rsidRPr="002A3867" w:rsidRDefault="00D81FD1" w:rsidP="002A3867">
      <w:pPr>
        <w:pStyle w:val="Heading1"/>
      </w:pPr>
      <w:r w:rsidRPr="002A3867">
        <w:t>Sizing</w:t>
      </w:r>
    </w:p>
    <w:p w14:paraId="7D56F51D" w14:textId="77777777" w:rsidR="00D81FD1" w:rsidRPr="002A3867" w:rsidRDefault="001E4D28" w:rsidP="00D81FD1">
      <w:pPr>
        <w:rPr>
          <w:sz w:val="28"/>
          <w:szCs w:val="28"/>
        </w:rPr>
      </w:pPr>
      <w:r w:rsidRPr="002A3867">
        <w:rPr>
          <w:sz w:val="28"/>
          <w:szCs w:val="28"/>
        </w:rPr>
        <w:t>The poster</w:t>
      </w:r>
      <w:r w:rsidR="00D81FD1" w:rsidRPr="002A3867">
        <w:rPr>
          <w:sz w:val="28"/>
          <w:szCs w:val="28"/>
        </w:rPr>
        <w:t xml:space="preserve"> printer is capable of printing po</w:t>
      </w:r>
      <w:r w:rsidR="006E3715" w:rsidRPr="002A3867">
        <w:rPr>
          <w:sz w:val="28"/>
          <w:szCs w:val="28"/>
        </w:rPr>
        <w:t xml:space="preserve">sters with </w:t>
      </w:r>
      <w:r w:rsidR="00F46435" w:rsidRPr="002A3867">
        <w:rPr>
          <w:sz w:val="28"/>
          <w:szCs w:val="28"/>
        </w:rPr>
        <w:t>one-side dimensions</w:t>
      </w:r>
      <w:r w:rsidR="006E3715" w:rsidRPr="002A3867">
        <w:rPr>
          <w:sz w:val="28"/>
          <w:szCs w:val="28"/>
        </w:rPr>
        <w:t xml:space="preserve"> of </w:t>
      </w:r>
      <w:r w:rsidRPr="002A3867">
        <w:rPr>
          <w:sz w:val="28"/>
          <w:szCs w:val="28"/>
        </w:rPr>
        <w:t>36” or</w:t>
      </w:r>
      <w:r w:rsidR="00F46435" w:rsidRPr="002A3867">
        <w:rPr>
          <w:sz w:val="28"/>
          <w:szCs w:val="28"/>
        </w:rPr>
        <w:t xml:space="preserve"> 42”.  The paper is on a roll so the other dimension is flexible.  </w:t>
      </w:r>
      <w:r w:rsidR="00D81FD1" w:rsidRPr="002A3867">
        <w:rPr>
          <w:sz w:val="28"/>
          <w:szCs w:val="28"/>
        </w:rPr>
        <w:t xml:space="preserve">Paper is available in </w:t>
      </w:r>
      <w:r w:rsidR="00F46435" w:rsidRPr="002A3867">
        <w:rPr>
          <w:sz w:val="28"/>
          <w:szCs w:val="28"/>
        </w:rPr>
        <w:t xml:space="preserve">both matte and glossy finish.  </w:t>
      </w:r>
      <w:r w:rsidR="00D81FD1" w:rsidRPr="002A3867">
        <w:rPr>
          <w:sz w:val="28"/>
          <w:szCs w:val="28"/>
        </w:rPr>
        <w:t xml:space="preserve">For best results, posters submitted for printing should have </w:t>
      </w:r>
      <w:r w:rsidR="00F46435" w:rsidRPr="002A3867">
        <w:rPr>
          <w:sz w:val="28"/>
          <w:szCs w:val="28"/>
        </w:rPr>
        <w:t xml:space="preserve">the desired dimensions </w:t>
      </w:r>
      <w:r w:rsidR="00D81FD1" w:rsidRPr="002A3867">
        <w:rPr>
          <w:sz w:val="28"/>
          <w:szCs w:val="28"/>
        </w:rPr>
        <w:t xml:space="preserve">matching an available paper size. </w:t>
      </w:r>
      <w:r w:rsidR="00F46435" w:rsidRPr="002A3867">
        <w:rPr>
          <w:sz w:val="28"/>
          <w:szCs w:val="28"/>
        </w:rPr>
        <w:t xml:space="preserve">Common dimensions </w:t>
      </w:r>
      <w:r w:rsidR="005E2AAA" w:rsidRPr="002A3867">
        <w:rPr>
          <w:sz w:val="28"/>
          <w:szCs w:val="28"/>
        </w:rPr>
        <w:t>include 24” x 36” and 36” x 48”</w:t>
      </w:r>
      <w:r w:rsidR="00F46435" w:rsidRPr="002A3867">
        <w:rPr>
          <w:sz w:val="28"/>
          <w:szCs w:val="28"/>
        </w:rPr>
        <w:t xml:space="preserve">.  </w:t>
      </w:r>
      <w:r w:rsidR="00D81FD1" w:rsidRPr="002A3867">
        <w:rPr>
          <w:sz w:val="28"/>
          <w:szCs w:val="28"/>
        </w:rPr>
        <w:t xml:space="preserve">Posters can be scaled to fit, but scaling can result in </w:t>
      </w:r>
      <w:r w:rsidR="00F46435" w:rsidRPr="002A3867">
        <w:rPr>
          <w:sz w:val="28"/>
          <w:szCs w:val="28"/>
        </w:rPr>
        <w:t xml:space="preserve">skewed images and </w:t>
      </w:r>
      <w:r w:rsidR="00D81FD1" w:rsidRPr="002A3867">
        <w:rPr>
          <w:sz w:val="28"/>
          <w:szCs w:val="28"/>
        </w:rPr>
        <w:t>decreased poster quality.</w:t>
      </w:r>
      <w:r w:rsidRPr="002A3867">
        <w:rPr>
          <w:sz w:val="28"/>
          <w:szCs w:val="28"/>
        </w:rPr>
        <w:t xml:space="preserve">  To cut down on file</w:t>
      </w:r>
      <w:r w:rsidR="00F46435" w:rsidRPr="002A3867">
        <w:rPr>
          <w:sz w:val="28"/>
          <w:szCs w:val="28"/>
        </w:rPr>
        <w:t xml:space="preserve"> size, </w:t>
      </w:r>
      <w:r w:rsidRPr="002A3867">
        <w:rPr>
          <w:sz w:val="28"/>
          <w:szCs w:val="28"/>
        </w:rPr>
        <w:t xml:space="preserve">you can save posters in a file 50% of the desired print dimensions, i.e. if you want your printed poster to be </w:t>
      </w:r>
      <w:r w:rsidR="00F46435" w:rsidRPr="002A3867">
        <w:rPr>
          <w:sz w:val="28"/>
          <w:szCs w:val="28"/>
        </w:rPr>
        <w:t xml:space="preserve">36” x 48” </w:t>
      </w:r>
      <w:r w:rsidRPr="002A3867">
        <w:rPr>
          <w:sz w:val="28"/>
          <w:szCs w:val="28"/>
        </w:rPr>
        <w:t xml:space="preserve">the </w:t>
      </w:r>
      <w:r w:rsidR="00F46435" w:rsidRPr="002A3867">
        <w:rPr>
          <w:sz w:val="28"/>
          <w:szCs w:val="28"/>
        </w:rPr>
        <w:t xml:space="preserve">poster </w:t>
      </w:r>
      <w:r w:rsidRPr="002A3867">
        <w:rPr>
          <w:sz w:val="28"/>
          <w:szCs w:val="28"/>
        </w:rPr>
        <w:t xml:space="preserve">dimensions within the file </w:t>
      </w:r>
      <w:r w:rsidR="00F46435" w:rsidRPr="002A3867">
        <w:rPr>
          <w:sz w:val="28"/>
          <w:szCs w:val="28"/>
        </w:rPr>
        <w:t>woul</w:t>
      </w:r>
      <w:r w:rsidR="00B71723" w:rsidRPr="002A3867">
        <w:rPr>
          <w:sz w:val="28"/>
          <w:szCs w:val="28"/>
        </w:rPr>
        <w:t xml:space="preserve">d have the dimensions of 18” x </w:t>
      </w:r>
      <w:r w:rsidR="00F46435" w:rsidRPr="002A3867">
        <w:rPr>
          <w:sz w:val="28"/>
          <w:szCs w:val="28"/>
        </w:rPr>
        <w:t>24”.</w:t>
      </w:r>
    </w:p>
    <w:p w14:paraId="0C065EFC" w14:textId="77777777" w:rsidR="005E2AAA" w:rsidRPr="002A3867" w:rsidRDefault="005E2AAA" w:rsidP="00D81FD1">
      <w:pPr>
        <w:rPr>
          <w:sz w:val="28"/>
          <w:szCs w:val="28"/>
        </w:rPr>
      </w:pPr>
      <w:r w:rsidRPr="002A3867">
        <w:rPr>
          <w:sz w:val="28"/>
          <w:szCs w:val="28"/>
        </w:rPr>
        <w:lastRenderedPageBreak/>
        <w:t>The Color Laser Printer in the Faculty Development studio can be used for the following additional small poster printing requirements in limited quantities (less than 12):</w:t>
      </w:r>
    </w:p>
    <w:p w14:paraId="6B76B05A" w14:textId="77777777" w:rsidR="005E2AAA" w:rsidRPr="002A3867" w:rsidRDefault="005E2AAA" w:rsidP="005E2AAA">
      <w:pPr>
        <w:pStyle w:val="ListParagraph"/>
        <w:numPr>
          <w:ilvl w:val="0"/>
          <w:numId w:val="14"/>
        </w:numPr>
        <w:rPr>
          <w:sz w:val="28"/>
          <w:szCs w:val="28"/>
        </w:rPr>
      </w:pPr>
      <w:r w:rsidRPr="002A3867">
        <w:rPr>
          <w:sz w:val="28"/>
          <w:szCs w:val="28"/>
        </w:rPr>
        <w:t>Departmental academic sponsored events – such as STEM Nights</w:t>
      </w:r>
    </w:p>
    <w:p w14:paraId="43585F7C" w14:textId="77777777" w:rsidR="005E2AAA" w:rsidRPr="002A3867" w:rsidRDefault="005E2AAA" w:rsidP="005E2AAA">
      <w:pPr>
        <w:pStyle w:val="ListParagraph"/>
        <w:numPr>
          <w:ilvl w:val="0"/>
          <w:numId w:val="14"/>
        </w:numPr>
        <w:rPr>
          <w:sz w:val="28"/>
          <w:szCs w:val="28"/>
        </w:rPr>
      </w:pPr>
      <w:r w:rsidRPr="002A3867">
        <w:rPr>
          <w:sz w:val="28"/>
          <w:szCs w:val="28"/>
        </w:rPr>
        <w:t>Class related posters</w:t>
      </w:r>
    </w:p>
    <w:p w14:paraId="3053FC61" w14:textId="77777777" w:rsidR="005E2AAA" w:rsidRPr="002A3867" w:rsidRDefault="005E2AAA" w:rsidP="005E2AAA">
      <w:pPr>
        <w:pStyle w:val="ListParagraph"/>
        <w:numPr>
          <w:ilvl w:val="0"/>
          <w:numId w:val="14"/>
        </w:numPr>
        <w:rPr>
          <w:sz w:val="28"/>
          <w:szCs w:val="28"/>
        </w:rPr>
      </w:pPr>
      <w:r w:rsidRPr="002A3867">
        <w:rPr>
          <w:sz w:val="28"/>
          <w:szCs w:val="28"/>
        </w:rPr>
        <w:t xml:space="preserve">Departmental interest advertisements – such as Study Abroad Programs. </w:t>
      </w:r>
    </w:p>
    <w:p w14:paraId="2105D109" w14:textId="77777777" w:rsidR="002A3867" w:rsidRPr="002A3867" w:rsidRDefault="005E2AAA" w:rsidP="002A3867">
      <w:pPr>
        <w:rPr>
          <w:sz w:val="28"/>
          <w:szCs w:val="28"/>
        </w:rPr>
      </w:pPr>
      <w:r w:rsidRPr="002A3867">
        <w:rPr>
          <w:sz w:val="28"/>
          <w:szCs w:val="28"/>
        </w:rPr>
        <w:t>Faculty are asked to use the Color Laser Printer when creating posters from as small as 3” x 4” to as larger as 12” x 18”.  Specialty paper of these dimensions is not provided in the studio, but is readily available at office supply stores and can be used in this printer.</w:t>
      </w:r>
    </w:p>
    <w:p w14:paraId="7730F7CB" w14:textId="77777777" w:rsidR="002A3867" w:rsidRDefault="002A3867" w:rsidP="002A3867"/>
    <w:p w14:paraId="2C9F296C" w14:textId="77777777" w:rsidR="006D7B83" w:rsidRPr="002A3867" w:rsidRDefault="00D81FD1" w:rsidP="002A3867">
      <w:pPr>
        <w:pStyle w:val="Heading1"/>
        <w:rPr>
          <w:color w:val="4F81BD" w:themeColor="accent1"/>
          <w:sz w:val="26"/>
          <w:szCs w:val="26"/>
        </w:rPr>
      </w:pPr>
      <w:r>
        <w:t>Procedures</w:t>
      </w:r>
    </w:p>
    <w:p w14:paraId="7104E5AE" w14:textId="77777777" w:rsidR="00153FEF" w:rsidRPr="002A3867" w:rsidRDefault="00593E15" w:rsidP="00593E15">
      <w:pPr>
        <w:rPr>
          <w:sz w:val="28"/>
          <w:szCs w:val="28"/>
        </w:rPr>
      </w:pPr>
      <w:r w:rsidRPr="002A3867">
        <w:rPr>
          <w:sz w:val="28"/>
          <w:szCs w:val="28"/>
        </w:rPr>
        <w:t xml:space="preserve">Faculty </w:t>
      </w:r>
      <w:r w:rsidR="00153FEF" w:rsidRPr="002A3867">
        <w:rPr>
          <w:sz w:val="28"/>
          <w:szCs w:val="28"/>
        </w:rPr>
        <w:t xml:space="preserve">and staff </w:t>
      </w:r>
      <w:r w:rsidRPr="002A3867">
        <w:rPr>
          <w:sz w:val="28"/>
          <w:szCs w:val="28"/>
        </w:rPr>
        <w:t xml:space="preserve">can print posters in-person in the Faculty Development Studio.  </w:t>
      </w:r>
      <w:r w:rsidR="00FB07B2" w:rsidRPr="002A3867">
        <w:rPr>
          <w:sz w:val="28"/>
          <w:szCs w:val="28"/>
        </w:rPr>
        <w:t>If you would like ID&amp;D to print your poster, please do the following:</w:t>
      </w:r>
    </w:p>
    <w:p w14:paraId="63EC2F0F" w14:textId="77777777" w:rsidR="00593E15" w:rsidRPr="002A3867" w:rsidRDefault="00593E15" w:rsidP="00153FEF">
      <w:pPr>
        <w:pStyle w:val="ListParagraph"/>
        <w:numPr>
          <w:ilvl w:val="0"/>
          <w:numId w:val="17"/>
        </w:numPr>
        <w:rPr>
          <w:sz w:val="28"/>
          <w:szCs w:val="28"/>
        </w:rPr>
      </w:pPr>
      <w:r w:rsidRPr="002A3867">
        <w:rPr>
          <w:sz w:val="28"/>
          <w:szCs w:val="28"/>
        </w:rPr>
        <w:t>Prepare the poster in PowerPoint or PDF format.  The dimensions of the poster should be set within the file.</w:t>
      </w:r>
    </w:p>
    <w:p w14:paraId="76D62D2F" w14:textId="77777777" w:rsidR="00B06438" w:rsidRPr="002A3867" w:rsidRDefault="00B06438" w:rsidP="00593E15">
      <w:pPr>
        <w:pStyle w:val="ListParagraph"/>
        <w:numPr>
          <w:ilvl w:val="0"/>
          <w:numId w:val="17"/>
        </w:numPr>
        <w:rPr>
          <w:sz w:val="28"/>
          <w:szCs w:val="28"/>
        </w:rPr>
      </w:pPr>
      <w:r w:rsidRPr="002A3867">
        <w:rPr>
          <w:sz w:val="28"/>
          <w:szCs w:val="28"/>
        </w:rPr>
        <w:t>Verify that the poster has been proofed for typographical and grammatical errors.</w:t>
      </w:r>
    </w:p>
    <w:p w14:paraId="11906302" w14:textId="3A00D1D3" w:rsidR="00593E15" w:rsidRPr="002A3867" w:rsidRDefault="007D1758" w:rsidP="00593E15">
      <w:pPr>
        <w:pStyle w:val="ListParagraph"/>
        <w:numPr>
          <w:ilvl w:val="0"/>
          <w:numId w:val="17"/>
        </w:numPr>
        <w:rPr>
          <w:sz w:val="28"/>
          <w:szCs w:val="28"/>
        </w:rPr>
      </w:pPr>
      <w:r>
        <w:rPr>
          <w:sz w:val="28"/>
          <w:szCs w:val="28"/>
        </w:rPr>
        <w:t xml:space="preserve">Submit a Poster Printing Request from the ID&amp;D Support Center site at </w:t>
      </w:r>
      <w:hyperlink r:id="rId11" w:history="1">
        <w:r w:rsidR="00B76864">
          <w:rPr>
            <w:rStyle w:val="Hyperlink"/>
            <w:sz w:val="28"/>
            <w:szCs w:val="28"/>
          </w:rPr>
          <w:t>idds</w:t>
        </w:r>
        <w:r w:rsidRPr="00B76864">
          <w:rPr>
            <w:rStyle w:val="Hyperlink"/>
            <w:sz w:val="28"/>
            <w:szCs w:val="28"/>
          </w:rPr>
          <w:t>upport.salisbury.edu</w:t>
        </w:r>
      </w:hyperlink>
      <w:r>
        <w:rPr>
          <w:sz w:val="28"/>
          <w:szCs w:val="28"/>
        </w:rPr>
        <w:t xml:space="preserve"> </w:t>
      </w:r>
      <w:r w:rsidR="00593E15" w:rsidRPr="002A3867">
        <w:rPr>
          <w:sz w:val="28"/>
          <w:szCs w:val="28"/>
        </w:rPr>
        <w:t xml:space="preserve">at least 24 </w:t>
      </w:r>
      <w:r w:rsidR="00FB07B2" w:rsidRPr="002A3867">
        <w:rPr>
          <w:sz w:val="28"/>
          <w:szCs w:val="28"/>
        </w:rPr>
        <w:t xml:space="preserve">working </w:t>
      </w:r>
      <w:r w:rsidR="00593E15" w:rsidRPr="002A3867">
        <w:rPr>
          <w:sz w:val="28"/>
          <w:szCs w:val="28"/>
        </w:rPr>
        <w:t>hours prio</w:t>
      </w:r>
      <w:r w:rsidR="009A63B8" w:rsidRPr="002A3867">
        <w:rPr>
          <w:sz w:val="28"/>
          <w:szCs w:val="28"/>
        </w:rPr>
        <w:t>r to needing the poster printed</w:t>
      </w:r>
      <w:r>
        <w:rPr>
          <w:sz w:val="28"/>
          <w:szCs w:val="28"/>
        </w:rPr>
        <w:t>. Include within the request</w:t>
      </w:r>
      <w:r w:rsidR="009A63B8" w:rsidRPr="002A3867">
        <w:rPr>
          <w:sz w:val="28"/>
          <w:szCs w:val="28"/>
        </w:rPr>
        <w:t xml:space="preserve"> the following information:</w:t>
      </w:r>
    </w:p>
    <w:p w14:paraId="08A3E57E" w14:textId="595C58ED" w:rsidR="00B76864" w:rsidRDefault="00B76864" w:rsidP="009A63B8">
      <w:pPr>
        <w:pStyle w:val="ListParagraph"/>
        <w:numPr>
          <w:ilvl w:val="1"/>
          <w:numId w:val="17"/>
        </w:numPr>
        <w:rPr>
          <w:sz w:val="28"/>
          <w:szCs w:val="28"/>
        </w:rPr>
      </w:pPr>
      <w:r>
        <w:rPr>
          <w:b/>
          <w:sz w:val="28"/>
          <w:szCs w:val="28"/>
        </w:rPr>
        <w:t>Summary:</w:t>
      </w:r>
      <w:r>
        <w:rPr>
          <w:sz w:val="28"/>
          <w:szCs w:val="28"/>
        </w:rPr>
        <w:t xml:space="preserve"> Purpose of poster</w:t>
      </w:r>
    </w:p>
    <w:p w14:paraId="76F0904A" w14:textId="77777777" w:rsidR="00B76864" w:rsidRDefault="009A63B8" w:rsidP="009A63B8">
      <w:pPr>
        <w:pStyle w:val="ListParagraph"/>
        <w:numPr>
          <w:ilvl w:val="1"/>
          <w:numId w:val="17"/>
        </w:numPr>
        <w:rPr>
          <w:sz w:val="28"/>
          <w:szCs w:val="28"/>
        </w:rPr>
      </w:pPr>
      <w:r w:rsidRPr="00B76864">
        <w:rPr>
          <w:b/>
          <w:sz w:val="28"/>
          <w:szCs w:val="28"/>
        </w:rPr>
        <w:t>Description</w:t>
      </w:r>
      <w:r w:rsidR="00B76864">
        <w:rPr>
          <w:b/>
          <w:sz w:val="28"/>
          <w:szCs w:val="28"/>
        </w:rPr>
        <w:t>:</w:t>
      </w:r>
      <w:r w:rsidRPr="002A3867">
        <w:rPr>
          <w:sz w:val="28"/>
          <w:szCs w:val="28"/>
        </w:rPr>
        <w:t xml:space="preserve"> </w:t>
      </w:r>
      <w:r w:rsidR="00B76864">
        <w:rPr>
          <w:sz w:val="28"/>
          <w:szCs w:val="28"/>
        </w:rPr>
        <w:t>Description of the poster to be printed including the poster size and type of paper to print (either matte or glossy).</w:t>
      </w:r>
    </w:p>
    <w:p w14:paraId="6B32EBD0" w14:textId="26176B4E" w:rsidR="009A63B8" w:rsidRDefault="00B76864" w:rsidP="009A63B8">
      <w:pPr>
        <w:pStyle w:val="ListParagraph"/>
        <w:numPr>
          <w:ilvl w:val="1"/>
          <w:numId w:val="17"/>
        </w:numPr>
        <w:rPr>
          <w:sz w:val="28"/>
          <w:szCs w:val="28"/>
        </w:rPr>
      </w:pPr>
      <w:r>
        <w:rPr>
          <w:b/>
          <w:sz w:val="28"/>
          <w:szCs w:val="28"/>
        </w:rPr>
        <w:t xml:space="preserve">Academic Purpose: </w:t>
      </w:r>
      <w:r>
        <w:rPr>
          <w:sz w:val="28"/>
          <w:szCs w:val="28"/>
        </w:rPr>
        <w:t>Examples can include research/conference poster; course activity; academic unit initiative, etc.</w:t>
      </w:r>
    </w:p>
    <w:p w14:paraId="6B7C5757" w14:textId="57EEE068" w:rsidR="00B76864" w:rsidRDefault="00B76864" w:rsidP="009A63B8">
      <w:pPr>
        <w:pStyle w:val="ListParagraph"/>
        <w:numPr>
          <w:ilvl w:val="1"/>
          <w:numId w:val="17"/>
        </w:numPr>
        <w:rPr>
          <w:sz w:val="28"/>
          <w:szCs w:val="28"/>
        </w:rPr>
      </w:pPr>
      <w:r>
        <w:rPr>
          <w:b/>
          <w:sz w:val="28"/>
          <w:szCs w:val="28"/>
        </w:rPr>
        <w:t>Due date:</w:t>
      </w:r>
      <w:r>
        <w:rPr>
          <w:sz w:val="28"/>
          <w:szCs w:val="28"/>
        </w:rPr>
        <w:t xml:space="preserve"> Date in which the poster is needed.</w:t>
      </w:r>
    </w:p>
    <w:p w14:paraId="0223CCED" w14:textId="540C3E02" w:rsidR="00B76864" w:rsidRPr="002A3867" w:rsidRDefault="00B76864" w:rsidP="009A63B8">
      <w:pPr>
        <w:pStyle w:val="ListParagraph"/>
        <w:numPr>
          <w:ilvl w:val="1"/>
          <w:numId w:val="17"/>
        </w:numPr>
        <w:rPr>
          <w:sz w:val="28"/>
          <w:szCs w:val="28"/>
        </w:rPr>
      </w:pPr>
      <w:r w:rsidRPr="00B76864">
        <w:rPr>
          <w:b/>
          <w:sz w:val="28"/>
          <w:szCs w:val="28"/>
        </w:rPr>
        <w:t>Attachment:</w:t>
      </w:r>
      <w:r>
        <w:rPr>
          <w:sz w:val="28"/>
          <w:szCs w:val="28"/>
        </w:rPr>
        <w:t xml:space="preserve"> Attach the file to be printed.</w:t>
      </w:r>
    </w:p>
    <w:p w14:paraId="79DED089" w14:textId="77777777" w:rsidR="00B06438" w:rsidRPr="002A3867" w:rsidRDefault="00B06438" w:rsidP="00B06438">
      <w:pPr>
        <w:pStyle w:val="ListParagraph"/>
        <w:numPr>
          <w:ilvl w:val="0"/>
          <w:numId w:val="17"/>
        </w:numPr>
        <w:rPr>
          <w:sz w:val="28"/>
          <w:szCs w:val="28"/>
        </w:rPr>
      </w:pPr>
      <w:r w:rsidRPr="002A3867">
        <w:rPr>
          <w:sz w:val="28"/>
          <w:szCs w:val="28"/>
        </w:rPr>
        <w:t xml:space="preserve">All posters will be printed on a first-come, first-serve basis. </w:t>
      </w:r>
    </w:p>
    <w:p w14:paraId="73F2FFD8" w14:textId="546368E8" w:rsidR="00B06438" w:rsidRPr="002A3867" w:rsidRDefault="00B06438" w:rsidP="00593E15">
      <w:pPr>
        <w:pStyle w:val="ListParagraph"/>
        <w:numPr>
          <w:ilvl w:val="0"/>
          <w:numId w:val="17"/>
        </w:numPr>
        <w:rPr>
          <w:sz w:val="28"/>
          <w:szCs w:val="28"/>
        </w:rPr>
      </w:pPr>
      <w:r w:rsidRPr="002A3867">
        <w:rPr>
          <w:sz w:val="28"/>
          <w:szCs w:val="28"/>
        </w:rPr>
        <w:t xml:space="preserve">ID&amp;D will </w:t>
      </w:r>
      <w:r w:rsidR="007D1758">
        <w:rPr>
          <w:sz w:val="28"/>
          <w:szCs w:val="28"/>
        </w:rPr>
        <w:t>respond to the request when it is received, as well as</w:t>
      </w:r>
      <w:r w:rsidRPr="002A3867">
        <w:rPr>
          <w:sz w:val="28"/>
          <w:szCs w:val="28"/>
        </w:rPr>
        <w:t xml:space="preserve"> when the poster is ready for pickup</w:t>
      </w:r>
      <w:r w:rsidR="00B76864">
        <w:rPr>
          <w:sz w:val="28"/>
          <w:szCs w:val="28"/>
        </w:rPr>
        <w:t xml:space="preserve"> in the Faculty Studio, AC 221.</w:t>
      </w:r>
    </w:p>
    <w:p w14:paraId="4C4DE6D9" w14:textId="77777777" w:rsidR="00CD63F8" w:rsidRDefault="00CD63F8"/>
    <w:sectPr w:rsidR="00CD63F8" w:rsidSect="001B41F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BA2E" w14:textId="77777777" w:rsidR="00CC0076" w:rsidRDefault="00CC0076" w:rsidP="00C93806">
      <w:pPr>
        <w:spacing w:after="0" w:line="240" w:lineRule="auto"/>
      </w:pPr>
      <w:r>
        <w:separator/>
      </w:r>
    </w:p>
  </w:endnote>
  <w:endnote w:type="continuationSeparator" w:id="0">
    <w:p w14:paraId="7C2659E9" w14:textId="77777777" w:rsidR="00CC0076" w:rsidRDefault="00CC0076" w:rsidP="00C93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3943" w14:textId="77777777" w:rsidR="007F35D2" w:rsidRDefault="007F35D2">
    <w:pPr>
      <w:pStyle w:val="Footer"/>
      <w:rPr>
        <w:color w:val="000000" w:themeColor="text1"/>
        <w:sz w:val="24"/>
        <w:szCs w:val="24"/>
      </w:rPr>
    </w:pPr>
    <w:r>
      <w:rPr>
        <w:color w:val="000000" w:themeColor="text1"/>
        <w:sz w:val="24"/>
        <w:szCs w:val="24"/>
      </w:rPr>
      <w:fldChar w:fldCharType="begin"/>
    </w:r>
    <w:r>
      <w:rPr>
        <w:color w:val="000000" w:themeColor="text1"/>
        <w:sz w:val="24"/>
        <w:szCs w:val="24"/>
      </w:rPr>
      <w:instrText xml:space="preserve"> FILENAME  \p  \* MERGEFORMAT </w:instrText>
    </w:r>
    <w:r>
      <w:rPr>
        <w:color w:val="000000" w:themeColor="text1"/>
        <w:sz w:val="24"/>
        <w:szCs w:val="24"/>
      </w:rPr>
      <w:fldChar w:fldCharType="separate"/>
    </w:r>
    <w:r w:rsidR="00B61050">
      <w:rPr>
        <w:noProof/>
        <w:color w:val="000000" w:themeColor="text1"/>
        <w:sz w:val="24"/>
        <w:szCs w:val="24"/>
      </w:rPr>
      <w:t>O:\ID&amp;D Dept Files\Policies and Procedures\Poster Printing Policy and Procedure.docx</w:t>
    </w:r>
    <w:r>
      <w:rPr>
        <w:color w:val="000000" w:themeColor="text1"/>
        <w:sz w:val="24"/>
        <w:szCs w:val="24"/>
      </w:rPr>
      <w:fldChar w:fldCharType="end"/>
    </w:r>
  </w:p>
  <w:p w14:paraId="786592A8" w14:textId="77777777" w:rsidR="007F35D2" w:rsidRDefault="007F35D2">
    <w:pPr>
      <w:pStyle w:val="Footer"/>
    </w:pPr>
    <w:r>
      <w:rPr>
        <w:noProof/>
      </w:rPr>
      <mc:AlternateContent>
        <mc:Choice Requires="wps">
          <w:drawing>
            <wp:anchor distT="0" distB="0" distL="114300" distR="114300" simplePos="0" relativeHeight="251656704" behindDoc="0" locked="0" layoutInCell="1" allowOverlap="1" wp14:anchorId="59D2C7CD" wp14:editId="0647F7EA">
              <wp:simplePos x="0" y="0"/>
              <wp:positionH relativeFrom="margin">
                <wp:align>right</wp:align>
              </wp:positionH>
              <wp:positionV relativeFrom="bottomMargin">
                <wp:align>top</wp:align>
              </wp:positionV>
              <wp:extent cx="1508760" cy="240030"/>
              <wp:effectExtent l="0" t="0" r="0" b="12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40030"/>
                      </a:xfrm>
                      <a:prstGeom prst="rect">
                        <a:avLst/>
                      </a:prstGeom>
                      <a:noFill/>
                      <a:ln w="6350">
                        <a:noFill/>
                      </a:ln>
                      <a:effectLst/>
                    </wps:spPr>
                    <wps:txbx>
                      <w:txbxContent>
                        <w:p w14:paraId="563E4625" w14:textId="77777777" w:rsidR="007F35D2" w:rsidRPr="00C93806" w:rsidRDefault="007F35D2">
                          <w:pPr>
                            <w:pStyle w:val="Footer"/>
                            <w:jc w:val="right"/>
                            <w:rPr>
                              <w:rFonts w:asciiTheme="majorHAnsi" w:hAnsiTheme="majorHAnsi"/>
                              <w:color w:val="000000" w:themeColor="text1"/>
                              <w:sz w:val="20"/>
                              <w:szCs w:val="20"/>
                            </w:rPr>
                          </w:pPr>
                          <w:r w:rsidRPr="00C93806">
                            <w:rPr>
                              <w:rFonts w:asciiTheme="majorHAnsi" w:hAnsiTheme="majorHAnsi"/>
                              <w:color w:val="000000" w:themeColor="text1"/>
                              <w:sz w:val="20"/>
                              <w:szCs w:val="20"/>
                            </w:rPr>
                            <w:fldChar w:fldCharType="begin"/>
                          </w:r>
                          <w:r w:rsidRPr="00C93806">
                            <w:rPr>
                              <w:rFonts w:asciiTheme="majorHAnsi" w:hAnsiTheme="majorHAnsi"/>
                              <w:color w:val="000000" w:themeColor="text1"/>
                              <w:sz w:val="20"/>
                              <w:szCs w:val="20"/>
                            </w:rPr>
                            <w:instrText xml:space="preserve"> PAGE  \* Arabic  \* MERGEFORMAT </w:instrText>
                          </w:r>
                          <w:r w:rsidRPr="00C93806">
                            <w:rPr>
                              <w:rFonts w:asciiTheme="majorHAnsi" w:hAnsiTheme="majorHAnsi"/>
                              <w:color w:val="000000" w:themeColor="text1"/>
                              <w:sz w:val="20"/>
                              <w:szCs w:val="20"/>
                            </w:rPr>
                            <w:fldChar w:fldCharType="separate"/>
                          </w:r>
                          <w:r w:rsidR="002A3867">
                            <w:rPr>
                              <w:rFonts w:asciiTheme="majorHAnsi" w:hAnsiTheme="majorHAnsi"/>
                              <w:noProof/>
                              <w:color w:val="000000" w:themeColor="text1"/>
                              <w:sz w:val="20"/>
                              <w:szCs w:val="20"/>
                            </w:rPr>
                            <w:t>2</w:t>
                          </w:r>
                          <w:r w:rsidRPr="00C93806">
                            <w:rPr>
                              <w:rFonts w:asciiTheme="majorHAnsi" w:hAnsiTheme="majorHAns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9D2C7CD" id="_x0000_t202" coordsize="21600,21600" o:spt="202" path="m,l,21600r21600,l21600,xe">
              <v:stroke joinstyle="miter"/>
              <v:path gradientshapeok="t" o:connecttype="rect"/>
            </v:shapetype>
            <v:shape id="Text Box 56" o:spid="_x0000_s1026" type="#_x0000_t202" style="position:absolute;margin-left:67.6pt;margin-top:0;width:118.8pt;height:18.9pt;z-index:25165670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" filled="f" stroked="f" strokeweight=".5pt">
              <v:textbox style="mso-fit-shape-to-text:t">
                <w:txbxContent>
                  <w:p w14:paraId="563E4625" w14:textId="77777777" w:rsidR="007F35D2" w:rsidRPr="00C93806" w:rsidRDefault="007F35D2">
                    <w:pPr>
                      <w:pStyle w:val="Footer"/>
                      <w:jc w:val="right"/>
                      <w:rPr>
                        <w:rFonts w:asciiTheme="majorHAnsi" w:hAnsiTheme="majorHAnsi"/>
                        <w:color w:val="000000" w:themeColor="text1"/>
                        <w:sz w:val="20"/>
                        <w:szCs w:val="20"/>
                      </w:rPr>
                    </w:pPr>
                    <w:r w:rsidRPr="00C93806">
                      <w:rPr>
                        <w:rFonts w:asciiTheme="majorHAnsi" w:hAnsiTheme="majorHAnsi"/>
                        <w:color w:val="000000" w:themeColor="text1"/>
                        <w:sz w:val="20"/>
                        <w:szCs w:val="20"/>
                      </w:rPr>
                      <w:fldChar w:fldCharType="begin"/>
                    </w:r>
                    <w:r w:rsidRPr="00C93806">
                      <w:rPr>
                        <w:rFonts w:asciiTheme="majorHAnsi" w:hAnsiTheme="majorHAnsi"/>
                        <w:color w:val="000000" w:themeColor="text1"/>
                        <w:sz w:val="20"/>
                        <w:szCs w:val="20"/>
                      </w:rPr>
                      <w:instrText xml:space="preserve"> PAGE  \* Arabic  \* MERGEFORMAT </w:instrText>
                    </w:r>
                    <w:r w:rsidRPr="00C93806">
                      <w:rPr>
                        <w:rFonts w:asciiTheme="majorHAnsi" w:hAnsiTheme="majorHAnsi"/>
                        <w:color w:val="000000" w:themeColor="text1"/>
                        <w:sz w:val="20"/>
                        <w:szCs w:val="20"/>
                      </w:rPr>
                      <w:fldChar w:fldCharType="separate"/>
                    </w:r>
                    <w:r w:rsidR="002A3867">
                      <w:rPr>
                        <w:rFonts w:asciiTheme="majorHAnsi" w:hAnsiTheme="majorHAnsi"/>
                        <w:noProof/>
                        <w:color w:val="000000" w:themeColor="text1"/>
                        <w:sz w:val="20"/>
                        <w:szCs w:val="20"/>
                      </w:rPr>
                      <w:t>2</w:t>
                    </w:r>
                    <w:r w:rsidRPr="00C93806">
                      <w:rPr>
                        <w:rFonts w:asciiTheme="majorHAnsi" w:hAnsiTheme="majorHAnsi"/>
                        <w:color w:val="000000" w:themeColor="text1"/>
                        <w:sz w:val="20"/>
                        <w:szCs w:val="20"/>
                      </w:rPr>
                      <w:fldChar w:fldCharType="end"/>
                    </w:r>
                  </w:p>
                </w:txbxContent>
              </v:textbox>
              <w10:wrap anchorx="margin" anchory="margin"/>
            </v:shape>
          </w:pict>
        </mc:Fallback>
      </mc:AlternateContent>
    </w:r>
    <w:r>
      <w:rPr>
        <w:noProof/>
      </w:rPr>
      <mc:AlternateContent>
        <mc:Choice Requires="wps">
          <w:drawing>
            <wp:anchor distT="91440" distB="91440" distL="114300" distR="114300" simplePos="0" relativeHeight="251657728" behindDoc="1" locked="0" layoutInCell="1" allowOverlap="1" wp14:anchorId="11FE89D4" wp14:editId="6CFA37DF">
              <wp:simplePos x="0" y="0"/>
              <wp:positionH relativeFrom="margin">
                <wp:align>center</wp:align>
              </wp:positionH>
              <wp:positionV relativeFrom="bottomMargin">
                <wp:align>top</wp:align>
              </wp:positionV>
              <wp:extent cx="685800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01FCA31" id="Rectangle 58" o:spid="_x0000_s1026" style="position:absolute;margin-left:0;margin-top:0;width:540pt;height:2.85pt;z-index:-25165875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8BED" w14:textId="77777777" w:rsidR="00CC0076" w:rsidRDefault="00CC0076" w:rsidP="00C93806">
      <w:pPr>
        <w:spacing w:after="0" w:line="240" w:lineRule="auto"/>
      </w:pPr>
      <w:r>
        <w:separator/>
      </w:r>
    </w:p>
  </w:footnote>
  <w:footnote w:type="continuationSeparator" w:id="0">
    <w:p w14:paraId="065F9C3F" w14:textId="77777777" w:rsidR="00CC0076" w:rsidRDefault="00CC0076" w:rsidP="00C93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2896"/>
    <w:multiLevelType w:val="hybridMultilevel"/>
    <w:tmpl w:val="912CE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E2947"/>
    <w:multiLevelType w:val="hybridMultilevel"/>
    <w:tmpl w:val="6C321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77120"/>
    <w:multiLevelType w:val="hybridMultilevel"/>
    <w:tmpl w:val="49FCC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80DE9"/>
    <w:multiLevelType w:val="hybridMultilevel"/>
    <w:tmpl w:val="9056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C7F2B"/>
    <w:multiLevelType w:val="hybridMultilevel"/>
    <w:tmpl w:val="ADA8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A31CA"/>
    <w:multiLevelType w:val="hybridMultilevel"/>
    <w:tmpl w:val="7D1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B28D4"/>
    <w:multiLevelType w:val="hybridMultilevel"/>
    <w:tmpl w:val="F8FC8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D6461"/>
    <w:multiLevelType w:val="hybridMultilevel"/>
    <w:tmpl w:val="5D644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0965E2"/>
    <w:multiLevelType w:val="hybridMultilevel"/>
    <w:tmpl w:val="F5405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D77C8"/>
    <w:multiLevelType w:val="hybridMultilevel"/>
    <w:tmpl w:val="F39C3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3929AC"/>
    <w:multiLevelType w:val="hybridMultilevel"/>
    <w:tmpl w:val="55F88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21325"/>
    <w:multiLevelType w:val="hybridMultilevel"/>
    <w:tmpl w:val="7C703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B2DD6"/>
    <w:multiLevelType w:val="hybridMultilevel"/>
    <w:tmpl w:val="6A0A7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20172"/>
    <w:multiLevelType w:val="hybridMultilevel"/>
    <w:tmpl w:val="477CB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62A37"/>
    <w:multiLevelType w:val="hybridMultilevel"/>
    <w:tmpl w:val="96EE9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6541D3"/>
    <w:multiLevelType w:val="hybridMultilevel"/>
    <w:tmpl w:val="1636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70C1E"/>
    <w:multiLevelType w:val="hybridMultilevel"/>
    <w:tmpl w:val="EA94C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985648">
    <w:abstractNumId w:val="1"/>
  </w:num>
  <w:num w:numId="2" w16cid:durableId="316619640">
    <w:abstractNumId w:val="13"/>
  </w:num>
  <w:num w:numId="3" w16cid:durableId="944121071">
    <w:abstractNumId w:val="4"/>
  </w:num>
  <w:num w:numId="4" w16cid:durableId="803961849">
    <w:abstractNumId w:val="8"/>
  </w:num>
  <w:num w:numId="5" w16cid:durableId="2075884796">
    <w:abstractNumId w:val="5"/>
  </w:num>
  <w:num w:numId="6" w16cid:durableId="1590042840">
    <w:abstractNumId w:val="12"/>
  </w:num>
  <w:num w:numId="7" w16cid:durableId="858157086">
    <w:abstractNumId w:val="2"/>
  </w:num>
  <w:num w:numId="8" w16cid:durableId="1396851240">
    <w:abstractNumId w:val="15"/>
  </w:num>
  <w:num w:numId="9" w16cid:durableId="284847515">
    <w:abstractNumId w:val="0"/>
  </w:num>
  <w:num w:numId="10" w16cid:durableId="167141543">
    <w:abstractNumId w:val="16"/>
  </w:num>
  <w:num w:numId="11" w16cid:durableId="2039236712">
    <w:abstractNumId w:val="6"/>
  </w:num>
  <w:num w:numId="12" w16cid:durableId="1308780240">
    <w:abstractNumId w:val="14"/>
  </w:num>
  <w:num w:numId="13" w16cid:durableId="659044205">
    <w:abstractNumId w:val="7"/>
  </w:num>
  <w:num w:numId="14" w16cid:durableId="366493372">
    <w:abstractNumId w:val="3"/>
  </w:num>
  <w:num w:numId="15" w16cid:durableId="1788740429">
    <w:abstractNumId w:val="9"/>
  </w:num>
  <w:num w:numId="16" w16cid:durableId="750390866">
    <w:abstractNumId w:val="11"/>
  </w:num>
  <w:num w:numId="17" w16cid:durableId="143668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1FF"/>
    <w:rsid w:val="00006B83"/>
    <w:rsid w:val="00051991"/>
    <w:rsid w:val="000B331D"/>
    <w:rsid w:val="000C04A7"/>
    <w:rsid w:val="000D290E"/>
    <w:rsid w:val="00153FEF"/>
    <w:rsid w:val="00171F9E"/>
    <w:rsid w:val="001752B6"/>
    <w:rsid w:val="001B41FF"/>
    <w:rsid w:val="001B6C01"/>
    <w:rsid w:val="001E4D28"/>
    <w:rsid w:val="00245984"/>
    <w:rsid w:val="002732F8"/>
    <w:rsid w:val="00297BC8"/>
    <w:rsid w:val="002A3867"/>
    <w:rsid w:val="003760E1"/>
    <w:rsid w:val="00476A9E"/>
    <w:rsid w:val="004C2FF1"/>
    <w:rsid w:val="00511259"/>
    <w:rsid w:val="00593E15"/>
    <w:rsid w:val="005C5E9E"/>
    <w:rsid w:val="005E0B8E"/>
    <w:rsid w:val="005E2AAA"/>
    <w:rsid w:val="005F56BD"/>
    <w:rsid w:val="006356BC"/>
    <w:rsid w:val="0063632A"/>
    <w:rsid w:val="006D7B83"/>
    <w:rsid w:val="006E3715"/>
    <w:rsid w:val="007068C4"/>
    <w:rsid w:val="00713627"/>
    <w:rsid w:val="00735616"/>
    <w:rsid w:val="00760FE8"/>
    <w:rsid w:val="007A2515"/>
    <w:rsid w:val="007D1758"/>
    <w:rsid w:val="007D7723"/>
    <w:rsid w:val="007F35D2"/>
    <w:rsid w:val="00827449"/>
    <w:rsid w:val="008B648B"/>
    <w:rsid w:val="008C5002"/>
    <w:rsid w:val="009240FD"/>
    <w:rsid w:val="00931B85"/>
    <w:rsid w:val="009A63B8"/>
    <w:rsid w:val="009C7D52"/>
    <w:rsid w:val="00AA7F1A"/>
    <w:rsid w:val="00B030C8"/>
    <w:rsid w:val="00B06438"/>
    <w:rsid w:val="00B32FE6"/>
    <w:rsid w:val="00B51718"/>
    <w:rsid w:val="00B61050"/>
    <w:rsid w:val="00B71723"/>
    <w:rsid w:val="00B76864"/>
    <w:rsid w:val="00C24742"/>
    <w:rsid w:val="00C61956"/>
    <w:rsid w:val="00C93806"/>
    <w:rsid w:val="00CC0076"/>
    <w:rsid w:val="00CD63F8"/>
    <w:rsid w:val="00CF6753"/>
    <w:rsid w:val="00D12BAA"/>
    <w:rsid w:val="00D7706E"/>
    <w:rsid w:val="00D81FD1"/>
    <w:rsid w:val="00DF590E"/>
    <w:rsid w:val="00DF7217"/>
    <w:rsid w:val="00EC12B8"/>
    <w:rsid w:val="00F46435"/>
    <w:rsid w:val="00FB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2A20E0"/>
  <w15:docId w15:val="{D6836F30-B890-4510-8246-60D3322E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86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63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63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B41FF"/>
    <w:pPr>
      <w:ind w:left="720"/>
      <w:contextualSpacing/>
    </w:pPr>
  </w:style>
  <w:style w:type="paragraph" w:styleId="Title">
    <w:name w:val="Title"/>
    <w:basedOn w:val="Normal"/>
    <w:next w:val="Normal"/>
    <w:link w:val="TitleChar"/>
    <w:uiPriority w:val="10"/>
    <w:qFormat/>
    <w:rsid w:val="00C938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380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93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06"/>
  </w:style>
  <w:style w:type="paragraph" w:styleId="Footer">
    <w:name w:val="footer"/>
    <w:basedOn w:val="Normal"/>
    <w:link w:val="FooterChar"/>
    <w:uiPriority w:val="99"/>
    <w:unhideWhenUsed/>
    <w:rsid w:val="00C93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06"/>
  </w:style>
  <w:style w:type="paragraph" w:customStyle="1" w:styleId="538552DCBB0F4C4BB087ED922D6A6322">
    <w:name w:val="538552DCBB0F4C4BB087ED922D6A6322"/>
    <w:rsid w:val="00C93806"/>
    <w:rPr>
      <w:lang w:eastAsia="ja-JP"/>
    </w:rPr>
  </w:style>
  <w:style w:type="paragraph" w:styleId="BalloonText">
    <w:name w:val="Balloon Text"/>
    <w:basedOn w:val="Normal"/>
    <w:link w:val="BalloonTextChar"/>
    <w:uiPriority w:val="99"/>
    <w:semiHidden/>
    <w:unhideWhenUsed/>
    <w:rsid w:val="00C93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06"/>
    <w:rPr>
      <w:rFonts w:ascii="Tahoma" w:hAnsi="Tahoma" w:cs="Tahoma"/>
      <w:sz w:val="16"/>
      <w:szCs w:val="16"/>
    </w:rPr>
  </w:style>
  <w:style w:type="character" w:customStyle="1" w:styleId="Heading2Char">
    <w:name w:val="Heading 2 Char"/>
    <w:basedOn w:val="DefaultParagraphFont"/>
    <w:link w:val="Heading2"/>
    <w:uiPriority w:val="9"/>
    <w:rsid w:val="00CD63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D63F8"/>
    <w:rPr>
      <w:rFonts w:asciiTheme="majorHAnsi" w:eastAsiaTheme="majorEastAsia" w:hAnsiTheme="majorHAnsi" w:cstheme="majorBidi"/>
      <w:b/>
      <w:bCs/>
      <w:color w:val="4F81BD" w:themeColor="accent1"/>
    </w:rPr>
  </w:style>
  <w:style w:type="table" w:styleId="TableGrid">
    <w:name w:val="Table Grid"/>
    <w:basedOn w:val="TableNormal"/>
    <w:uiPriority w:val="59"/>
    <w:rsid w:val="00CD6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CD63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DF7217"/>
    <w:rPr>
      <w:color w:val="0000FF" w:themeColor="hyperlink"/>
      <w:u w:val="single"/>
    </w:rPr>
  </w:style>
  <w:style w:type="character" w:styleId="UnresolvedMention">
    <w:name w:val="Unresolved Mention"/>
    <w:basedOn w:val="DefaultParagraphFont"/>
    <w:uiPriority w:val="99"/>
    <w:semiHidden/>
    <w:unhideWhenUsed/>
    <w:rsid w:val="00B76864"/>
    <w:rPr>
      <w:color w:val="605E5C"/>
      <w:shd w:val="clear" w:color="auto" w:fill="E1DFDD"/>
    </w:rPr>
  </w:style>
  <w:style w:type="character" w:styleId="FollowedHyperlink">
    <w:name w:val="FollowedHyperlink"/>
    <w:basedOn w:val="DefaultParagraphFont"/>
    <w:uiPriority w:val="99"/>
    <w:semiHidden/>
    <w:unhideWhenUsed/>
    <w:rsid w:val="00006B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60435">
      <w:bodyDiv w:val="1"/>
      <w:marLeft w:val="0"/>
      <w:marRight w:val="0"/>
      <w:marTop w:val="0"/>
      <w:marBottom w:val="0"/>
      <w:divBdr>
        <w:top w:val="none" w:sz="0" w:space="0" w:color="auto"/>
        <w:left w:val="none" w:sz="0" w:space="0" w:color="auto"/>
        <w:bottom w:val="none" w:sz="0" w:space="0" w:color="auto"/>
        <w:right w:val="none" w:sz="0" w:space="0" w:color="auto"/>
      </w:divBdr>
    </w:div>
    <w:div w:id="608203805">
      <w:bodyDiv w:val="1"/>
      <w:marLeft w:val="0"/>
      <w:marRight w:val="0"/>
      <w:marTop w:val="0"/>
      <w:marBottom w:val="0"/>
      <w:divBdr>
        <w:top w:val="none" w:sz="0" w:space="0" w:color="auto"/>
        <w:left w:val="none" w:sz="0" w:space="0" w:color="auto"/>
        <w:bottom w:val="none" w:sz="0" w:space="0" w:color="auto"/>
        <w:right w:val="none" w:sz="0" w:space="0" w:color="auto"/>
      </w:divBdr>
    </w:div>
    <w:div w:id="1506673461">
      <w:bodyDiv w:val="1"/>
      <w:marLeft w:val="0"/>
      <w:marRight w:val="0"/>
      <w:marTop w:val="0"/>
      <w:marBottom w:val="0"/>
      <w:divBdr>
        <w:top w:val="none" w:sz="0" w:space="0" w:color="auto"/>
        <w:left w:val="none" w:sz="0" w:space="0" w:color="auto"/>
        <w:bottom w:val="none" w:sz="0" w:space="0" w:color="auto"/>
        <w:right w:val="none" w:sz="0" w:space="0" w:color="auto"/>
      </w:divBdr>
    </w:div>
    <w:div w:id="162287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center.salisbury.edu/servicedesk/customer/portal/11/group/3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FD816CA4D39F418A9B5E5F302A4741" ma:contentTypeVersion="14" ma:contentTypeDescription="Create a new document." ma:contentTypeScope="" ma:versionID="11f9c2479a524d8f6458cac3f85ba821">
  <xsd:schema xmlns:xsd="http://www.w3.org/2001/XMLSchema" xmlns:xs="http://www.w3.org/2001/XMLSchema" xmlns:p="http://schemas.microsoft.com/office/2006/metadata/properties" xmlns:ns3="1810bc81-28ee-4822-926a-8313a0883b4c" xmlns:ns4="671a81a5-345c-47a5-8a19-c7235adec3f1" targetNamespace="http://schemas.microsoft.com/office/2006/metadata/properties" ma:root="true" ma:fieldsID="a7e279b10f0ce1559846c451a06f033b" ns3:_="" ns4:_="">
    <xsd:import namespace="1810bc81-28ee-4822-926a-8313a0883b4c"/>
    <xsd:import namespace="671a81a5-345c-47a5-8a19-c7235adec3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0bc81-28ee-4822-926a-8313a0883b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a81a5-345c-47a5-8a19-c7235adec3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5B5A6-D2A5-4ECC-8D7C-53BBBF80A96A}">
  <ds:schemaRefs>
    <ds:schemaRef ds:uri="http://schemas.openxmlformats.org/officeDocument/2006/bibliography"/>
  </ds:schemaRefs>
</ds:datastoreItem>
</file>

<file path=customXml/itemProps2.xml><?xml version="1.0" encoding="utf-8"?>
<ds:datastoreItem xmlns:ds="http://schemas.openxmlformats.org/officeDocument/2006/customXml" ds:itemID="{D3AC6F90-B1AE-4279-9DE2-48DEB9966A49}">
  <ds:schemaRefs>
    <ds:schemaRef ds:uri="http://purl.org/dc/terms/"/>
    <ds:schemaRef ds:uri="http://schemas.microsoft.com/office/2006/documentManagement/types"/>
    <ds:schemaRef ds:uri="1810bc81-28ee-4822-926a-8313a0883b4c"/>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71a81a5-345c-47a5-8a19-c7235adec3f1"/>
    <ds:schemaRef ds:uri="http://www.w3.org/XML/1998/namespace"/>
  </ds:schemaRefs>
</ds:datastoreItem>
</file>

<file path=customXml/itemProps3.xml><?xml version="1.0" encoding="utf-8"?>
<ds:datastoreItem xmlns:ds="http://schemas.openxmlformats.org/officeDocument/2006/customXml" ds:itemID="{444BFD6F-A486-4E0E-8EF2-13C7DB9B7A2F}">
  <ds:schemaRefs>
    <ds:schemaRef ds:uri="http://schemas.microsoft.com/sharepoint/v3/contenttype/forms"/>
  </ds:schemaRefs>
</ds:datastoreItem>
</file>

<file path=customXml/itemProps4.xml><?xml version="1.0" encoding="utf-8"?>
<ds:datastoreItem xmlns:ds="http://schemas.openxmlformats.org/officeDocument/2006/customXml" ds:itemID="{AC7A0FFB-AAB2-4788-B208-472DD0DA5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0bc81-28ee-4822-926a-8313a0883b4c"/>
    <ds:schemaRef ds:uri="671a81a5-345c-47a5-8a19-c7235adec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3110</Characters>
  <Application>Microsoft Office Word</Application>
  <DocSecurity>0</DocSecurity>
  <Lines>58</Lines>
  <Paragraphs>34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Thomas</dc:creator>
  <cp:lastModifiedBy>Sara Prebenda</cp:lastModifiedBy>
  <cp:revision>4</cp:revision>
  <cp:lastPrinted>2018-05-17T14:33:00Z</cp:lastPrinted>
  <dcterms:created xsi:type="dcterms:W3CDTF">2021-07-22T14:05:00Z</dcterms:created>
  <dcterms:modified xsi:type="dcterms:W3CDTF">2026-03-23T15:26:00Z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0x01010024FD816CA4D39F418A9B5E5F302A4741</vt:lpwstr>
  </property>
</Properties>
</file>